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0F" w:rsidRPr="00F14576" w:rsidRDefault="00C64A0F" w:rsidP="00C64A0F">
      <w:pPr>
        <w:tabs>
          <w:tab w:val="left" w:pos="5040"/>
        </w:tabs>
        <w:ind w:left="-993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F14576">
        <w:rPr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9pt;height:55.9pt" o:ole="" fillcolor="window">
            <v:imagedata r:id="rId6" o:title=""/>
          </v:shape>
          <o:OLEObject Type="Embed" ProgID="Word.Picture.8" ShapeID="_x0000_i1025" DrawAspect="Content" ObjectID="_1686637906" r:id="rId7"/>
        </w:object>
      </w:r>
      <w:r w:rsidRPr="00F14576">
        <w:rPr>
          <w:sz w:val="28"/>
          <w:szCs w:val="28"/>
        </w:rPr>
        <w:tab/>
      </w:r>
      <w:r w:rsidRPr="00F14576">
        <w:rPr>
          <w:sz w:val="28"/>
          <w:szCs w:val="28"/>
        </w:rPr>
        <w:tab/>
      </w:r>
    </w:p>
    <w:p w:rsidR="00C64A0F" w:rsidRPr="00D436F6" w:rsidRDefault="00C64A0F" w:rsidP="00C64A0F">
      <w:pPr>
        <w:pStyle w:val="ab"/>
        <w:tabs>
          <w:tab w:val="left" w:pos="5040"/>
        </w:tabs>
        <w:rPr>
          <w:szCs w:val="28"/>
        </w:rPr>
      </w:pPr>
      <w:r w:rsidRPr="00D436F6">
        <w:rPr>
          <w:szCs w:val="28"/>
        </w:rPr>
        <w:t>УКРАЇНА</w:t>
      </w:r>
    </w:p>
    <w:p w:rsidR="00C64A0F" w:rsidRPr="00D436F6" w:rsidRDefault="00C64A0F" w:rsidP="00C64A0F">
      <w:pPr>
        <w:pStyle w:val="ab"/>
        <w:tabs>
          <w:tab w:val="left" w:pos="5040"/>
        </w:tabs>
        <w:rPr>
          <w:szCs w:val="28"/>
        </w:rPr>
      </w:pPr>
      <w:proofErr w:type="spellStart"/>
      <w:r w:rsidRPr="00D436F6">
        <w:rPr>
          <w:szCs w:val="28"/>
        </w:rPr>
        <w:t>Романівська</w:t>
      </w:r>
      <w:proofErr w:type="spellEnd"/>
      <w:r w:rsidRPr="00D436F6">
        <w:rPr>
          <w:szCs w:val="28"/>
        </w:rPr>
        <w:t xml:space="preserve"> селищна рада</w:t>
      </w:r>
    </w:p>
    <w:p w:rsidR="00C64A0F" w:rsidRPr="003E251E" w:rsidRDefault="00C64A0F" w:rsidP="00C64A0F">
      <w:pPr>
        <w:tabs>
          <w:tab w:val="center" w:pos="4819"/>
          <w:tab w:val="left" w:pos="822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 w:rsidRPr="00D436F6">
        <w:rPr>
          <w:b/>
          <w:sz w:val="28"/>
          <w:szCs w:val="28"/>
        </w:rPr>
        <w:t>Житомирського</w:t>
      </w:r>
      <w:proofErr w:type="spellEnd"/>
      <w:r w:rsidRPr="00D436F6">
        <w:rPr>
          <w:b/>
          <w:sz w:val="28"/>
          <w:szCs w:val="28"/>
        </w:rPr>
        <w:t xml:space="preserve"> району</w:t>
      </w:r>
      <w:r>
        <w:rPr>
          <w:b/>
          <w:sz w:val="28"/>
          <w:szCs w:val="28"/>
        </w:rPr>
        <w:tab/>
      </w:r>
    </w:p>
    <w:p w:rsidR="00C64A0F" w:rsidRPr="00D436F6" w:rsidRDefault="00C64A0F" w:rsidP="00C64A0F">
      <w:pPr>
        <w:tabs>
          <w:tab w:val="left" w:pos="5040"/>
        </w:tabs>
        <w:jc w:val="center"/>
        <w:rPr>
          <w:b/>
          <w:sz w:val="28"/>
          <w:szCs w:val="28"/>
        </w:rPr>
      </w:pPr>
      <w:r w:rsidRPr="00D436F6">
        <w:rPr>
          <w:b/>
          <w:sz w:val="28"/>
          <w:szCs w:val="28"/>
        </w:rPr>
        <w:t xml:space="preserve">                      </w:t>
      </w:r>
      <w:proofErr w:type="spellStart"/>
      <w:r w:rsidRPr="00D436F6">
        <w:rPr>
          <w:b/>
          <w:sz w:val="28"/>
          <w:szCs w:val="28"/>
        </w:rPr>
        <w:t>Житомирської</w:t>
      </w:r>
      <w:proofErr w:type="spellEnd"/>
      <w:r w:rsidRPr="00D436F6">
        <w:rPr>
          <w:b/>
          <w:sz w:val="28"/>
          <w:szCs w:val="28"/>
        </w:rPr>
        <w:t xml:space="preserve"> </w:t>
      </w:r>
      <w:proofErr w:type="spellStart"/>
      <w:r w:rsidRPr="00D436F6">
        <w:rPr>
          <w:b/>
          <w:sz w:val="28"/>
          <w:szCs w:val="28"/>
        </w:rPr>
        <w:t>області</w:t>
      </w:r>
      <w:proofErr w:type="spellEnd"/>
      <w:r w:rsidRPr="00D436F6">
        <w:rPr>
          <w:b/>
          <w:sz w:val="28"/>
          <w:szCs w:val="28"/>
        </w:rPr>
        <w:tab/>
      </w:r>
      <w:r w:rsidRPr="00D436F6">
        <w:rPr>
          <w:b/>
          <w:sz w:val="28"/>
          <w:szCs w:val="28"/>
        </w:rPr>
        <w:tab/>
      </w:r>
      <w:r w:rsidRPr="00D436F6">
        <w:rPr>
          <w:b/>
          <w:sz w:val="28"/>
          <w:szCs w:val="28"/>
        </w:rPr>
        <w:tab/>
      </w:r>
    </w:p>
    <w:p w:rsidR="00C64A0F" w:rsidRPr="00D436F6" w:rsidRDefault="00C64A0F" w:rsidP="00C64A0F">
      <w:pPr>
        <w:jc w:val="center"/>
        <w:rPr>
          <w:b/>
          <w:sz w:val="28"/>
          <w:szCs w:val="28"/>
        </w:rPr>
      </w:pPr>
      <w:proofErr w:type="gramStart"/>
      <w:r w:rsidRPr="00D436F6">
        <w:rPr>
          <w:b/>
          <w:sz w:val="28"/>
          <w:szCs w:val="28"/>
        </w:rPr>
        <w:t>Р</w:t>
      </w:r>
      <w:proofErr w:type="gramEnd"/>
      <w:r w:rsidRPr="00D436F6"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</w:rPr>
        <w:t>407</w:t>
      </w:r>
      <w:r w:rsidRPr="00D436F6">
        <w:rPr>
          <w:b/>
          <w:sz w:val="28"/>
          <w:szCs w:val="28"/>
        </w:rPr>
        <w:t>-10\21</w:t>
      </w:r>
    </w:p>
    <w:p w:rsidR="00C64A0F" w:rsidRPr="00D436F6" w:rsidRDefault="00C64A0F" w:rsidP="00C64A0F">
      <w:pPr>
        <w:pStyle w:val="1"/>
        <w:rPr>
          <w:b w:val="0"/>
          <w:szCs w:val="28"/>
        </w:rPr>
      </w:pPr>
      <w:r w:rsidRPr="00D436F6">
        <w:rPr>
          <w:b w:val="0"/>
          <w:szCs w:val="28"/>
        </w:rPr>
        <w:t xml:space="preserve">(10 сесія </w:t>
      </w:r>
      <w:r>
        <w:rPr>
          <w:b w:val="0"/>
          <w:szCs w:val="28"/>
        </w:rPr>
        <w:t>8</w:t>
      </w:r>
      <w:r w:rsidRPr="00D436F6">
        <w:rPr>
          <w:b w:val="0"/>
          <w:szCs w:val="28"/>
        </w:rPr>
        <w:t xml:space="preserve"> скликання)</w:t>
      </w:r>
    </w:p>
    <w:p w:rsidR="00C64A0F" w:rsidRPr="00D436F6" w:rsidRDefault="00C64A0F" w:rsidP="00C64A0F">
      <w:pPr>
        <w:pStyle w:val="1"/>
        <w:rPr>
          <w:b w:val="0"/>
          <w:szCs w:val="28"/>
        </w:rPr>
      </w:pPr>
    </w:p>
    <w:p w:rsidR="00C64A0F" w:rsidRDefault="00C64A0F" w:rsidP="00C64A0F">
      <w:pPr>
        <w:pStyle w:val="1"/>
        <w:jc w:val="left"/>
        <w:rPr>
          <w:szCs w:val="28"/>
        </w:rPr>
      </w:pPr>
      <w:r>
        <w:rPr>
          <w:szCs w:val="28"/>
        </w:rPr>
        <w:t xml:space="preserve">    </w:t>
      </w:r>
    </w:p>
    <w:p w:rsidR="00C64A0F" w:rsidRPr="00D436F6" w:rsidRDefault="00C64A0F" w:rsidP="00C64A0F">
      <w:pPr>
        <w:pStyle w:val="1"/>
        <w:jc w:val="left"/>
        <w:rPr>
          <w:b w:val="0"/>
          <w:szCs w:val="28"/>
        </w:rPr>
      </w:pPr>
      <w:r w:rsidRPr="00D436F6">
        <w:rPr>
          <w:b w:val="0"/>
          <w:szCs w:val="28"/>
        </w:rPr>
        <w:t>Від 25.06.2021 року</w:t>
      </w:r>
      <w:r w:rsidRPr="00D436F6">
        <w:rPr>
          <w:b w:val="0"/>
          <w:szCs w:val="28"/>
        </w:rPr>
        <w:tab/>
      </w:r>
      <w:r w:rsidRPr="00D436F6">
        <w:rPr>
          <w:b w:val="0"/>
          <w:szCs w:val="28"/>
        </w:rPr>
        <w:tab/>
      </w:r>
      <w:r w:rsidRPr="00D436F6">
        <w:rPr>
          <w:b w:val="0"/>
          <w:szCs w:val="28"/>
        </w:rPr>
        <w:tab/>
      </w:r>
      <w:r w:rsidRPr="00D436F6">
        <w:rPr>
          <w:b w:val="0"/>
          <w:szCs w:val="28"/>
        </w:rPr>
        <w:tab/>
      </w:r>
      <w:r w:rsidRPr="00D436F6">
        <w:rPr>
          <w:b w:val="0"/>
          <w:szCs w:val="28"/>
        </w:rPr>
        <w:tab/>
        <w:t>смт. Романів</w:t>
      </w:r>
    </w:p>
    <w:p w:rsidR="00C64A0F" w:rsidRDefault="00C64A0F" w:rsidP="00C64A0F">
      <w:pPr>
        <w:pStyle w:val="1"/>
        <w:jc w:val="left"/>
        <w:rPr>
          <w:szCs w:val="28"/>
        </w:rPr>
      </w:pPr>
    </w:p>
    <w:p w:rsidR="00C64A0F" w:rsidRPr="00654434" w:rsidRDefault="00C64A0F" w:rsidP="00C64A0F">
      <w:pPr>
        <w:pStyle w:val="1"/>
        <w:jc w:val="left"/>
        <w:rPr>
          <w:szCs w:val="28"/>
        </w:rPr>
      </w:pPr>
      <w:r w:rsidRPr="00654434">
        <w:rPr>
          <w:szCs w:val="28"/>
        </w:rPr>
        <w:t xml:space="preserve">Про  врегулювання відносин </w:t>
      </w:r>
    </w:p>
    <w:p w:rsidR="00C64A0F" w:rsidRPr="00654434" w:rsidRDefault="00C64A0F" w:rsidP="00C64A0F">
      <w:pPr>
        <w:jc w:val="both"/>
        <w:rPr>
          <w:b/>
          <w:bCs/>
          <w:sz w:val="28"/>
          <w:szCs w:val="28"/>
        </w:rPr>
      </w:pPr>
      <w:proofErr w:type="spellStart"/>
      <w:r w:rsidRPr="00654434">
        <w:rPr>
          <w:b/>
          <w:bCs/>
          <w:sz w:val="28"/>
          <w:szCs w:val="28"/>
        </w:rPr>
        <w:t>щодо</w:t>
      </w:r>
      <w:proofErr w:type="spellEnd"/>
      <w:r w:rsidRPr="00654434">
        <w:rPr>
          <w:b/>
          <w:bCs/>
          <w:sz w:val="28"/>
          <w:szCs w:val="28"/>
        </w:rPr>
        <w:t xml:space="preserve"> </w:t>
      </w:r>
      <w:proofErr w:type="spellStart"/>
      <w:r w:rsidRPr="00654434">
        <w:rPr>
          <w:b/>
          <w:bCs/>
          <w:sz w:val="28"/>
          <w:szCs w:val="28"/>
        </w:rPr>
        <w:t>оренди</w:t>
      </w:r>
      <w:proofErr w:type="spellEnd"/>
      <w:r w:rsidRPr="00654434">
        <w:rPr>
          <w:b/>
          <w:bCs/>
          <w:sz w:val="28"/>
          <w:szCs w:val="28"/>
        </w:rPr>
        <w:t xml:space="preserve"> майна </w:t>
      </w:r>
      <w:proofErr w:type="spellStart"/>
      <w:r w:rsidRPr="00654434">
        <w:rPr>
          <w:b/>
          <w:bCs/>
          <w:sz w:val="28"/>
          <w:szCs w:val="28"/>
        </w:rPr>
        <w:t>комунальної</w:t>
      </w:r>
      <w:proofErr w:type="spellEnd"/>
      <w:r w:rsidRPr="00654434">
        <w:rPr>
          <w:b/>
          <w:bCs/>
          <w:sz w:val="28"/>
          <w:szCs w:val="28"/>
        </w:rPr>
        <w:t xml:space="preserve"> </w:t>
      </w:r>
    </w:p>
    <w:p w:rsidR="00C64A0F" w:rsidRPr="00654434" w:rsidRDefault="00C64A0F" w:rsidP="00C64A0F">
      <w:pPr>
        <w:jc w:val="both"/>
        <w:rPr>
          <w:b/>
          <w:bCs/>
          <w:sz w:val="28"/>
          <w:szCs w:val="28"/>
        </w:rPr>
      </w:pPr>
      <w:proofErr w:type="spellStart"/>
      <w:r w:rsidRPr="00654434">
        <w:rPr>
          <w:b/>
          <w:bCs/>
          <w:sz w:val="28"/>
          <w:szCs w:val="28"/>
        </w:rPr>
        <w:t>власності</w:t>
      </w:r>
      <w:proofErr w:type="spellEnd"/>
      <w:r w:rsidRPr="00654434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Роман</w:t>
      </w:r>
      <w:r w:rsidRPr="00654434">
        <w:rPr>
          <w:b/>
          <w:bCs/>
          <w:sz w:val="28"/>
          <w:szCs w:val="28"/>
        </w:rPr>
        <w:t>івської</w:t>
      </w:r>
      <w:proofErr w:type="spellEnd"/>
      <w:r w:rsidRPr="00654434">
        <w:rPr>
          <w:b/>
          <w:bCs/>
          <w:sz w:val="28"/>
          <w:szCs w:val="28"/>
        </w:rPr>
        <w:t xml:space="preserve"> </w:t>
      </w:r>
    </w:p>
    <w:p w:rsidR="00C64A0F" w:rsidRPr="00654434" w:rsidRDefault="00C64A0F" w:rsidP="00C64A0F">
      <w:pPr>
        <w:jc w:val="both"/>
        <w:rPr>
          <w:b/>
          <w:bCs/>
          <w:sz w:val="28"/>
          <w:szCs w:val="28"/>
        </w:rPr>
      </w:pPr>
      <w:proofErr w:type="spellStart"/>
      <w:r w:rsidRPr="00654434">
        <w:rPr>
          <w:b/>
          <w:bCs/>
          <w:sz w:val="28"/>
          <w:szCs w:val="28"/>
        </w:rPr>
        <w:t>селищної</w:t>
      </w:r>
      <w:proofErr w:type="spellEnd"/>
      <w:r w:rsidRPr="0065443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 w:rsidRPr="00654434">
        <w:rPr>
          <w:b/>
          <w:bCs/>
          <w:sz w:val="28"/>
          <w:szCs w:val="28"/>
        </w:rPr>
        <w:t xml:space="preserve">ади </w:t>
      </w:r>
    </w:p>
    <w:p w:rsidR="00C64A0F" w:rsidRPr="00654434" w:rsidRDefault="00C64A0F" w:rsidP="00C64A0F">
      <w:pPr>
        <w:jc w:val="both"/>
        <w:rPr>
          <w:b/>
          <w:bCs/>
          <w:sz w:val="28"/>
          <w:szCs w:val="28"/>
        </w:rPr>
      </w:pPr>
    </w:p>
    <w:p w:rsidR="00C64A0F" w:rsidRPr="00E2392C" w:rsidRDefault="00C64A0F" w:rsidP="00C64A0F">
      <w:pPr>
        <w:ind w:firstLine="708"/>
        <w:jc w:val="both"/>
        <w:rPr>
          <w:bCs/>
          <w:sz w:val="28"/>
          <w:szCs w:val="28"/>
        </w:rPr>
      </w:pPr>
      <w:proofErr w:type="spellStart"/>
      <w:r w:rsidRPr="00FE5EA3">
        <w:rPr>
          <w:color w:val="000000"/>
          <w:sz w:val="28"/>
          <w:szCs w:val="28"/>
          <w:lang w:eastAsia="uk-UA"/>
        </w:rPr>
        <w:t>Відповідно</w:t>
      </w:r>
      <w:proofErr w:type="spellEnd"/>
      <w:r w:rsidRPr="00FE5EA3">
        <w:rPr>
          <w:color w:val="000000"/>
          <w:sz w:val="28"/>
          <w:szCs w:val="28"/>
          <w:lang w:eastAsia="uk-UA"/>
        </w:rPr>
        <w:t xml:space="preserve"> до ст.</w:t>
      </w:r>
      <w:r>
        <w:rPr>
          <w:color w:val="000000"/>
          <w:sz w:val="28"/>
          <w:szCs w:val="28"/>
          <w:lang w:eastAsia="uk-UA"/>
        </w:rPr>
        <w:t>26,60</w:t>
      </w:r>
      <w:r w:rsidRPr="00FE5EA3">
        <w:rPr>
          <w:color w:val="000000"/>
          <w:sz w:val="28"/>
          <w:szCs w:val="28"/>
          <w:lang w:eastAsia="uk-UA"/>
        </w:rPr>
        <w:t xml:space="preserve"> Закону </w:t>
      </w:r>
      <w:proofErr w:type="spellStart"/>
      <w:r w:rsidRPr="00FE5EA3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FE5EA3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FE5EA3">
        <w:rPr>
          <w:color w:val="000000"/>
          <w:sz w:val="28"/>
          <w:szCs w:val="28"/>
          <w:lang w:eastAsia="uk-UA"/>
        </w:rPr>
        <w:t>місцеве</w:t>
      </w:r>
      <w:proofErr w:type="spellEnd"/>
      <w:r w:rsidRPr="00FE5EA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E5EA3">
        <w:rPr>
          <w:color w:val="000000"/>
          <w:sz w:val="28"/>
          <w:szCs w:val="28"/>
          <w:lang w:eastAsia="uk-UA"/>
        </w:rPr>
        <w:t>самоврядування</w:t>
      </w:r>
      <w:proofErr w:type="spellEnd"/>
      <w:r w:rsidRPr="00FE5EA3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Pr="00FE5EA3">
        <w:rPr>
          <w:color w:val="000000"/>
          <w:sz w:val="28"/>
          <w:szCs w:val="28"/>
          <w:lang w:eastAsia="uk-UA"/>
        </w:rPr>
        <w:t>Україні</w:t>
      </w:r>
      <w:proofErr w:type="spellEnd"/>
      <w:r w:rsidRPr="00FE5EA3">
        <w:rPr>
          <w:color w:val="000000"/>
          <w:sz w:val="28"/>
          <w:szCs w:val="28"/>
          <w:lang w:eastAsia="uk-UA"/>
        </w:rPr>
        <w:t xml:space="preserve">»,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E649E0">
        <w:rPr>
          <w:color w:val="000000"/>
          <w:sz w:val="28"/>
          <w:szCs w:val="28"/>
          <w:lang w:eastAsia="uk-UA"/>
        </w:rPr>
        <w:t xml:space="preserve"> Закону </w:t>
      </w:r>
      <w:proofErr w:type="spellStart"/>
      <w:r w:rsidRPr="00E649E0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E649E0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E649E0">
        <w:rPr>
          <w:color w:val="000000"/>
          <w:sz w:val="28"/>
          <w:szCs w:val="28"/>
          <w:lang w:eastAsia="uk-UA"/>
        </w:rPr>
        <w:t>оренду</w:t>
      </w:r>
      <w:proofErr w:type="spellEnd"/>
      <w:r w:rsidRPr="00E649E0">
        <w:rPr>
          <w:color w:val="000000"/>
          <w:sz w:val="28"/>
          <w:szCs w:val="28"/>
          <w:lang w:eastAsia="uk-UA"/>
        </w:rPr>
        <w:t xml:space="preserve"> державного та </w:t>
      </w:r>
      <w:proofErr w:type="spellStart"/>
      <w:r w:rsidRPr="00E649E0">
        <w:rPr>
          <w:color w:val="000000"/>
          <w:sz w:val="28"/>
          <w:szCs w:val="28"/>
          <w:lang w:eastAsia="uk-UA"/>
        </w:rPr>
        <w:t>комунального</w:t>
      </w:r>
      <w:proofErr w:type="spellEnd"/>
      <w:r w:rsidRPr="00E649E0">
        <w:rPr>
          <w:color w:val="000000"/>
          <w:sz w:val="28"/>
          <w:szCs w:val="28"/>
          <w:lang w:eastAsia="uk-UA"/>
        </w:rPr>
        <w:t xml:space="preserve"> майна»</w:t>
      </w:r>
      <w:r>
        <w:rPr>
          <w:color w:val="000000"/>
          <w:sz w:val="28"/>
          <w:szCs w:val="28"/>
          <w:lang w:eastAsia="uk-UA"/>
        </w:rPr>
        <w:t xml:space="preserve">, постанов </w:t>
      </w:r>
      <w:proofErr w:type="spellStart"/>
      <w:r>
        <w:rPr>
          <w:color w:val="000000"/>
          <w:sz w:val="28"/>
          <w:szCs w:val="28"/>
          <w:lang w:eastAsia="uk-UA"/>
        </w:rPr>
        <w:t>Кабінету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Міні</w:t>
      </w:r>
      <w:proofErr w:type="gramStart"/>
      <w:r>
        <w:rPr>
          <w:color w:val="000000"/>
          <w:sz w:val="28"/>
          <w:szCs w:val="28"/>
          <w:lang w:eastAsia="uk-UA"/>
        </w:rPr>
        <w:t>стр</w:t>
      </w:r>
      <w:proofErr w:type="gramEnd"/>
      <w:r>
        <w:rPr>
          <w:color w:val="000000"/>
          <w:sz w:val="28"/>
          <w:szCs w:val="28"/>
          <w:lang w:eastAsia="uk-UA"/>
        </w:rPr>
        <w:t>ів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України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03.06.2020 р. № 483 «Про </w:t>
      </w:r>
      <w:proofErr w:type="spellStart"/>
      <w:r>
        <w:rPr>
          <w:color w:val="000000"/>
          <w:sz w:val="28"/>
          <w:szCs w:val="28"/>
          <w:lang w:eastAsia="uk-UA"/>
        </w:rPr>
        <w:t>деякі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питання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оренди</w:t>
      </w:r>
      <w:proofErr w:type="spellEnd"/>
      <w:r>
        <w:rPr>
          <w:color w:val="000000"/>
          <w:sz w:val="28"/>
          <w:szCs w:val="28"/>
          <w:lang w:eastAsia="uk-UA"/>
        </w:rPr>
        <w:t xml:space="preserve"> державного та </w:t>
      </w:r>
      <w:proofErr w:type="spellStart"/>
      <w:r>
        <w:rPr>
          <w:color w:val="000000"/>
          <w:sz w:val="28"/>
          <w:szCs w:val="28"/>
          <w:lang w:eastAsia="uk-UA"/>
        </w:rPr>
        <w:t>комунального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майна», </w:t>
      </w:r>
      <w:proofErr w:type="spell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12.08.2020 р. № 820 «Про </w:t>
      </w:r>
      <w:proofErr w:type="spellStart"/>
      <w:r>
        <w:rPr>
          <w:color w:val="000000"/>
          <w:sz w:val="28"/>
          <w:szCs w:val="28"/>
          <w:lang w:eastAsia="uk-UA"/>
        </w:rPr>
        <w:t>затвердження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примірних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договорів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оренди</w:t>
      </w:r>
      <w:proofErr w:type="spellEnd"/>
      <w:r>
        <w:rPr>
          <w:color w:val="000000"/>
          <w:sz w:val="28"/>
          <w:szCs w:val="28"/>
          <w:lang w:eastAsia="uk-UA"/>
        </w:rPr>
        <w:t xml:space="preserve"> державного та </w:t>
      </w:r>
      <w:proofErr w:type="spellStart"/>
      <w:r>
        <w:rPr>
          <w:color w:val="000000"/>
          <w:sz w:val="28"/>
          <w:szCs w:val="28"/>
          <w:lang w:eastAsia="uk-UA"/>
        </w:rPr>
        <w:t>комунального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майна», </w:t>
      </w:r>
      <w:proofErr w:type="spellStart"/>
      <w:r w:rsidRPr="00A148B3">
        <w:rPr>
          <w:bCs/>
          <w:sz w:val="28"/>
          <w:szCs w:val="28"/>
        </w:rPr>
        <w:t>враховуючи</w:t>
      </w:r>
      <w:proofErr w:type="spellEnd"/>
      <w:r w:rsidRPr="00A148B3">
        <w:rPr>
          <w:bCs/>
          <w:sz w:val="28"/>
          <w:szCs w:val="28"/>
        </w:rPr>
        <w:t xml:space="preserve"> </w:t>
      </w:r>
      <w:proofErr w:type="spellStart"/>
      <w:r w:rsidRPr="00A148B3">
        <w:rPr>
          <w:bCs/>
          <w:sz w:val="28"/>
          <w:szCs w:val="28"/>
        </w:rPr>
        <w:t>рекомендації</w:t>
      </w:r>
      <w:proofErr w:type="spellEnd"/>
      <w:r w:rsidRPr="00F10D80">
        <w:rPr>
          <w:sz w:val="28"/>
          <w:szCs w:val="28"/>
        </w:rPr>
        <w:t xml:space="preserve"> </w:t>
      </w:r>
      <w:proofErr w:type="spellStart"/>
      <w:r w:rsidRPr="00600B61">
        <w:rPr>
          <w:sz w:val="28"/>
          <w:szCs w:val="28"/>
        </w:rPr>
        <w:t>постійн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93061"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 w:rsidRPr="00B93061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 w:rsidRPr="00B93061">
        <w:rPr>
          <w:sz w:val="28"/>
          <w:szCs w:val="28"/>
        </w:rPr>
        <w:t xml:space="preserve">,  </w:t>
      </w:r>
      <w:r w:rsidRPr="00A148B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селищна</w:t>
      </w:r>
      <w:proofErr w:type="spellEnd"/>
      <w:r>
        <w:rPr>
          <w:bCs/>
          <w:sz w:val="28"/>
          <w:szCs w:val="28"/>
        </w:rPr>
        <w:t xml:space="preserve"> рада </w:t>
      </w:r>
      <w:r w:rsidRPr="00A148B3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64A0F" w:rsidRDefault="00C64A0F" w:rsidP="00C64A0F">
      <w:pPr>
        <w:jc w:val="both"/>
        <w:rPr>
          <w:color w:val="000000"/>
          <w:sz w:val="28"/>
          <w:szCs w:val="28"/>
          <w:lang w:eastAsia="uk-UA"/>
        </w:rPr>
      </w:pPr>
      <w:r w:rsidRPr="00A148B3">
        <w:rPr>
          <w:b/>
          <w:bCs/>
          <w:color w:val="000000"/>
          <w:sz w:val="28"/>
          <w:szCs w:val="28"/>
          <w:lang w:eastAsia="uk-UA"/>
        </w:rPr>
        <w:t>В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 w:rsidRPr="00A148B3">
        <w:rPr>
          <w:b/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І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Ш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Л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А:</w:t>
      </w:r>
      <w:r w:rsidRPr="00E649E0">
        <w:rPr>
          <w:color w:val="000000"/>
          <w:sz w:val="28"/>
          <w:szCs w:val="28"/>
          <w:lang w:eastAsia="uk-UA"/>
        </w:rPr>
        <w:t>  </w:t>
      </w:r>
    </w:p>
    <w:p w:rsidR="00C64A0F" w:rsidRDefault="00C64A0F" w:rsidP="00C64A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Встановити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наступне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6520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Передача майна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в </w:t>
      </w:r>
      <w:proofErr w:type="spellStart"/>
      <w:r>
        <w:rPr>
          <w:color w:val="000000"/>
          <w:sz w:val="28"/>
          <w:szCs w:val="28"/>
        </w:rPr>
        <w:t>оренду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здійснюється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Закону </w:t>
      </w:r>
      <w:proofErr w:type="spellStart"/>
      <w:r w:rsidRPr="00E649E0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E649E0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E649E0">
        <w:rPr>
          <w:color w:val="000000"/>
          <w:sz w:val="28"/>
          <w:szCs w:val="28"/>
          <w:lang w:eastAsia="uk-UA"/>
        </w:rPr>
        <w:t>оренду</w:t>
      </w:r>
      <w:proofErr w:type="spellEnd"/>
      <w:r w:rsidRPr="00E649E0">
        <w:rPr>
          <w:color w:val="000000"/>
          <w:sz w:val="28"/>
          <w:szCs w:val="28"/>
          <w:lang w:eastAsia="uk-UA"/>
        </w:rPr>
        <w:t xml:space="preserve"> державного та </w:t>
      </w:r>
      <w:proofErr w:type="spellStart"/>
      <w:r w:rsidRPr="00E649E0">
        <w:rPr>
          <w:color w:val="000000"/>
          <w:sz w:val="28"/>
          <w:szCs w:val="28"/>
          <w:lang w:eastAsia="uk-UA"/>
        </w:rPr>
        <w:t>комунального</w:t>
      </w:r>
      <w:proofErr w:type="spellEnd"/>
      <w:r w:rsidRPr="00E649E0">
        <w:rPr>
          <w:color w:val="000000"/>
          <w:sz w:val="28"/>
          <w:szCs w:val="28"/>
          <w:lang w:eastAsia="uk-UA"/>
        </w:rPr>
        <w:t xml:space="preserve"> майна»</w:t>
      </w:r>
      <w:r>
        <w:rPr>
          <w:color w:val="000000"/>
          <w:sz w:val="28"/>
          <w:szCs w:val="28"/>
          <w:lang w:eastAsia="uk-UA"/>
        </w:rPr>
        <w:t xml:space="preserve">, </w:t>
      </w:r>
      <w:r>
        <w:rPr>
          <w:sz w:val="28"/>
          <w:szCs w:val="28"/>
        </w:rPr>
        <w:t xml:space="preserve">Порядку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державного та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№ 483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03.06.2020 р.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особливостей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>.</w:t>
      </w: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proofErr w:type="spellStart"/>
      <w:r>
        <w:rPr>
          <w:sz w:val="28"/>
          <w:szCs w:val="28"/>
        </w:rPr>
        <w:t>Орендодавцем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>:</w:t>
      </w: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</w:t>
      </w:r>
      <w:proofErr w:type="spellStart"/>
      <w:r>
        <w:rPr>
          <w:sz w:val="28"/>
          <w:szCs w:val="28"/>
        </w:rPr>
        <w:t>єдиних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підрозділів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філій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цехів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дільниць</w:t>
      </w:r>
      <w:proofErr w:type="spellEnd"/>
      <w:r>
        <w:rPr>
          <w:sz w:val="28"/>
          <w:szCs w:val="28"/>
        </w:rPr>
        <w:t xml:space="preserve">) є 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рада;</w:t>
      </w: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майна,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передається</w:t>
      </w:r>
      <w:proofErr w:type="spellEnd"/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балансоутримувач</w:t>
      </w:r>
      <w:proofErr w:type="spellEnd"/>
      <w:r>
        <w:rPr>
          <w:sz w:val="28"/>
          <w:szCs w:val="28"/>
        </w:rPr>
        <w:t xml:space="preserve"> майна;</w:t>
      </w:r>
    </w:p>
    <w:p w:rsidR="00C64A0F" w:rsidRPr="001E0B6D" w:rsidRDefault="00C64A0F" w:rsidP="00C64A0F">
      <w:pPr>
        <w:spacing w:after="120"/>
        <w:ind w:firstLine="708"/>
        <w:jc w:val="both"/>
        <w:rPr>
          <w:sz w:val="28"/>
          <w:szCs w:val="28"/>
        </w:rPr>
      </w:pPr>
      <w:r w:rsidRPr="001E0B6D">
        <w:rPr>
          <w:sz w:val="28"/>
          <w:szCs w:val="28"/>
        </w:rPr>
        <w:t>1.2.</w:t>
      </w:r>
      <w:r>
        <w:rPr>
          <w:sz w:val="28"/>
          <w:szCs w:val="28"/>
        </w:rPr>
        <w:t>3</w:t>
      </w:r>
      <w:r w:rsidRPr="001E0B6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1E0B6D">
        <w:rPr>
          <w:sz w:val="28"/>
          <w:szCs w:val="28"/>
        </w:rPr>
        <w:t>кремого</w:t>
      </w:r>
      <w:proofErr w:type="spellEnd"/>
      <w:r w:rsidRPr="001E0B6D">
        <w:rPr>
          <w:sz w:val="28"/>
          <w:szCs w:val="28"/>
        </w:rPr>
        <w:t xml:space="preserve"> </w:t>
      </w:r>
      <w:proofErr w:type="spellStart"/>
      <w:r w:rsidRPr="001E0B6D">
        <w:rPr>
          <w:sz w:val="28"/>
          <w:szCs w:val="28"/>
        </w:rPr>
        <w:t>індивідуально</w:t>
      </w:r>
      <w:proofErr w:type="spellEnd"/>
      <w:r w:rsidRPr="001E0B6D">
        <w:rPr>
          <w:sz w:val="28"/>
          <w:szCs w:val="28"/>
        </w:rPr>
        <w:t xml:space="preserve"> </w:t>
      </w:r>
      <w:proofErr w:type="spellStart"/>
      <w:r w:rsidRPr="001E0B6D">
        <w:rPr>
          <w:sz w:val="28"/>
          <w:szCs w:val="28"/>
        </w:rPr>
        <w:t>визначеного</w:t>
      </w:r>
      <w:proofErr w:type="spellEnd"/>
      <w:r w:rsidRPr="001E0B6D">
        <w:rPr>
          <w:sz w:val="28"/>
          <w:szCs w:val="28"/>
        </w:rPr>
        <w:t xml:space="preserve"> (</w:t>
      </w:r>
      <w:proofErr w:type="spellStart"/>
      <w:proofErr w:type="gramStart"/>
      <w:r w:rsidRPr="001E0B6D">
        <w:rPr>
          <w:sz w:val="28"/>
          <w:szCs w:val="28"/>
        </w:rPr>
        <w:t>кр</w:t>
      </w:r>
      <w:proofErr w:type="gramEnd"/>
      <w:r w:rsidRPr="001E0B6D">
        <w:rPr>
          <w:sz w:val="28"/>
          <w:szCs w:val="28"/>
        </w:rPr>
        <w:t>ім</w:t>
      </w:r>
      <w:proofErr w:type="spellEnd"/>
      <w:r w:rsidRPr="001E0B6D">
        <w:rPr>
          <w:sz w:val="28"/>
          <w:szCs w:val="28"/>
        </w:rPr>
        <w:t xml:space="preserve"> </w:t>
      </w:r>
      <w:proofErr w:type="spellStart"/>
      <w:r w:rsidRPr="001E0B6D">
        <w:rPr>
          <w:sz w:val="28"/>
          <w:szCs w:val="28"/>
        </w:rPr>
        <w:t>нерухомого</w:t>
      </w:r>
      <w:proofErr w:type="spellEnd"/>
      <w:r w:rsidRPr="001E0B6D">
        <w:rPr>
          <w:sz w:val="28"/>
          <w:szCs w:val="28"/>
        </w:rPr>
        <w:t xml:space="preserve">) </w:t>
      </w:r>
      <w:r>
        <w:rPr>
          <w:sz w:val="28"/>
          <w:szCs w:val="28"/>
        </w:rPr>
        <w:t>є</w:t>
      </w:r>
      <w:r w:rsidRPr="001E0B6D">
        <w:rPr>
          <w:sz w:val="28"/>
          <w:szCs w:val="28"/>
        </w:rPr>
        <w:t xml:space="preserve"> </w:t>
      </w:r>
      <w:proofErr w:type="spellStart"/>
      <w:r w:rsidRPr="001E0B6D">
        <w:rPr>
          <w:sz w:val="28"/>
          <w:szCs w:val="28"/>
        </w:rPr>
        <w:t>балансоутримувач</w:t>
      </w:r>
      <w:proofErr w:type="spellEnd"/>
      <w:r w:rsidRPr="001E0B6D">
        <w:rPr>
          <w:sz w:val="28"/>
          <w:szCs w:val="28"/>
        </w:rPr>
        <w:t xml:space="preserve"> майна.</w:t>
      </w:r>
    </w:p>
    <w:p w:rsidR="00C64A0F" w:rsidRDefault="00C64A0F" w:rsidP="00C64A0F">
      <w:pPr>
        <w:spacing w:after="120"/>
        <w:ind w:firstLine="708"/>
        <w:jc w:val="both"/>
        <w:rPr>
          <w:rFonts w:eastAsia="Calibri"/>
          <w:sz w:val="28"/>
          <w:szCs w:val="28"/>
        </w:rPr>
      </w:pPr>
      <w:r w:rsidRPr="00984148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1409FB">
        <w:rPr>
          <w:i/>
          <w:sz w:val="28"/>
          <w:szCs w:val="28"/>
        </w:rPr>
        <w:t xml:space="preserve"> </w:t>
      </w:r>
      <w:proofErr w:type="spellStart"/>
      <w:r w:rsidRPr="00C71253">
        <w:rPr>
          <w:sz w:val="28"/>
          <w:szCs w:val="28"/>
        </w:rPr>
        <w:t>По</w:t>
      </w:r>
      <w:r w:rsidRPr="00984148">
        <w:rPr>
          <w:sz w:val="28"/>
          <w:szCs w:val="28"/>
        </w:rPr>
        <w:t>годження</w:t>
      </w:r>
      <w:proofErr w:type="spellEnd"/>
      <w:r w:rsidRPr="00984148">
        <w:rPr>
          <w:color w:val="FF0000"/>
          <w:sz w:val="28"/>
          <w:szCs w:val="28"/>
        </w:rPr>
        <w:t xml:space="preserve"> </w:t>
      </w:r>
      <w:r w:rsidRPr="00984148">
        <w:rPr>
          <w:sz w:val="28"/>
          <w:szCs w:val="28"/>
        </w:rPr>
        <w:t xml:space="preserve"> </w:t>
      </w:r>
      <w:proofErr w:type="spellStart"/>
      <w:r w:rsidRPr="000D37C0">
        <w:rPr>
          <w:sz w:val="28"/>
          <w:szCs w:val="28"/>
        </w:rPr>
        <w:t>намір</w:t>
      </w:r>
      <w:r>
        <w:rPr>
          <w:sz w:val="28"/>
          <w:szCs w:val="28"/>
        </w:rPr>
        <w:t>у</w:t>
      </w:r>
      <w:proofErr w:type="spellEnd"/>
      <w:r w:rsidRPr="000D37C0">
        <w:rPr>
          <w:sz w:val="28"/>
          <w:szCs w:val="28"/>
        </w:rPr>
        <w:t xml:space="preserve"> </w:t>
      </w:r>
      <w:proofErr w:type="spellStart"/>
      <w:r w:rsidRPr="000D37C0">
        <w:rPr>
          <w:sz w:val="28"/>
          <w:szCs w:val="28"/>
        </w:rPr>
        <w:t>передачі</w:t>
      </w:r>
      <w:proofErr w:type="spellEnd"/>
      <w:r w:rsidRPr="000D37C0">
        <w:rPr>
          <w:sz w:val="28"/>
          <w:szCs w:val="28"/>
        </w:rPr>
        <w:t xml:space="preserve"> в </w:t>
      </w:r>
      <w:proofErr w:type="spellStart"/>
      <w:r w:rsidRPr="000D37C0">
        <w:rPr>
          <w:rFonts w:eastAsia="Calibri"/>
          <w:sz w:val="28"/>
          <w:szCs w:val="28"/>
        </w:rPr>
        <w:t>оренду</w:t>
      </w:r>
      <w:proofErr w:type="spellEnd"/>
      <w:r w:rsidRPr="000D37C0">
        <w:rPr>
          <w:rFonts w:eastAsia="Calibri"/>
          <w:sz w:val="28"/>
          <w:szCs w:val="28"/>
        </w:rPr>
        <w:t xml:space="preserve"> </w:t>
      </w:r>
      <w:proofErr w:type="spellStart"/>
      <w:r w:rsidRPr="000D37C0">
        <w:rPr>
          <w:rFonts w:eastAsia="Calibri"/>
          <w:sz w:val="28"/>
          <w:szCs w:val="28"/>
        </w:rPr>
        <w:t>нерухомого</w:t>
      </w:r>
      <w:proofErr w:type="spellEnd"/>
      <w:r w:rsidRPr="000D37C0">
        <w:rPr>
          <w:rFonts w:eastAsia="Calibri"/>
          <w:sz w:val="28"/>
          <w:szCs w:val="28"/>
        </w:rPr>
        <w:t xml:space="preserve">  майна</w:t>
      </w:r>
      <w:r w:rsidRPr="000D37C0">
        <w:rPr>
          <w:sz w:val="28"/>
          <w:szCs w:val="28"/>
        </w:rPr>
        <w:t xml:space="preserve"> та </w:t>
      </w:r>
      <w:proofErr w:type="spellStart"/>
      <w:r w:rsidRPr="000D37C0">
        <w:rPr>
          <w:sz w:val="28"/>
          <w:szCs w:val="28"/>
        </w:rPr>
        <w:t>іншого</w:t>
      </w:r>
      <w:proofErr w:type="spellEnd"/>
      <w:r w:rsidRPr="000D37C0">
        <w:rPr>
          <w:sz w:val="28"/>
          <w:szCs w:val="28"/>
        </w:rPr>
        <w:t xml:space="preserve"> </w:t>
      </w:r>
      <w:proofErr w:type="spellStart"/>
      <w:r w:rsidRPr="000D37C0">
        <w:rPr>
          <w:sz w:val="28"/>
          <w:szCs w:val="28"/>
        </w:rPr>
        <w:t>окремого</w:t>
      </w:r>
      <w:proofErr w:type="spellEnd"/>
      <w:r w:rsidRPr="000D37C0">
        <w:rPr>
          <w:sz w:val="28"/>
          <w:szCs w:val="28"/>
        </w:rPr>
        <w:t xml:space="preserve"> </w:t>
      </w:r>
      <w:proofErr w:type="spellStart"/>
      <w:r w:rsidRPr="000D37C0">
        <w:rPr>
          <w:sz w:val="28"/>
          <w:szCs w:val="28"/>
        </w:rPr>
        <w:t>індивідуально</w:t>
      </w:r>
      <w:proofErr w:type="spellEnd"/>
      <w:r w:rsidRPr="000D37C0">
        <w:rPr>
          <w:sz w:val="28"/>
          <w:szCs w:val="28"/>
        </w:rPr>
        <w:t xml:space="preserve"> </w:t>
      </w:r>
      <w:proofErr w:type="spellStart"/>
      <w:r w:rsidRPr="000D37C0">
        <w:rPr>
          <w:sz w:val="28"/>
          <w:szCs w:val="28"/>
        </w:rPr>
        <w:t>визначеного</w:t>
      </w:r>
      <w:proofErr w:type="spellEnd"/>
      <w:r w:rsidRPr="000D37C0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майна, </w:t>
      </w:r>
      <w:proofErr w:type="spellStart"/>
      <w:r>
        <w:rPr>
          <w:rFonts w:eastAsia="Calibri"/>
          <w:sz w:val="28"/>
          <w:szCs w:val="28"/>
        </w:rPr>
        <w:t>продовження</w:t>
      </w:r>
      <w:proofErr w:type="spellEnd"/>
      <w:r>
        <w:rPr>
          <w:rFonts w:eastAsia="Calibri"/>
          <w:sz w:val="28"/>
          <w:szCs w:val="28"/>
        </w:rPr>
        <w:t xml:space="preserve"> (</w:t>
      </w:r>
      <w:proofErr w:type="spellStart"/>
      <w:r>
        <w:rPr>
          <w:rFonts w:eastAsia="Calibri"/>
          <w:sz w:val="28"/>
          <w:szCs w:val="28"/>
        </w:rPr>
        <w:t>переукладення</w:t>
      </w:r>
      <w:proofErr w:type="spellEnd"/>
      <w:r>
        <w:rPr>
          <w:rFonts w:eastAsia="Calibri"/>
          <w:sz w:val="28"/>
          <w:szCs w:val="28"/>
        </w:rPr>
        <w:t xml:space="preserve">)  </w:t>
      </w:r>
      <w:proofErr w:type="spellStart"/>
      <w:r>
        <w:rPr>
          <w:rFonts w:eastAsia="Calibri"/>
          <w:sz w:val="28"/>
          <w:szCs w:val="28"/>
        </w:rPr>
        <w:t>договорів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оренди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щодо</w:t>
      </w:r>
      <w:proofErr w:type="spellEnd"/>
      <w:r>
        <w:rPr>
          <w:rFonts w:eastAsia="Calibri"/>
          <w:sz w:val="28"/>
          <w:szCs w:val="28"/>
        </w:rPr>
        <w:t xml:space="preserve"> таких </w:t>
      </w:r>
      <w:proofErr w:type="spellStart"/>
      <w:r>
        <w:rPr>
          <w:rFonts w:eastAsia="Calibri"/>
          <w:sz w:val="28"/>
          <w:szCs w:val="28"/>
        </w:rPr>
        <w:t>об’єктів</w:t>
      </w:r>
      <w:proofErr w:type="spellEnd"/>
      <w:r>
        <w:rPr>
          <w:rFonts w:eastAsia="Calibri"/>
          <w:sz w:val="28"/>
          <w:szCs w:val="28"/>
        </w:rPr>
        <w:t xml:space="preserve">,  </w:t>
      </w:r>
      <w:proofErr w:type="spellStart"/>
      <w:r>
        <w:rPr>
          <w:rFonts w:eastAsia="Calibri"/>
          <w:sz w:val="28"/>
          <w:szCs w:val="28"/>
        </w:rPr>
        <w:t>включення</w:t>
      </w:r>
      <w:proofErr w:type="spellEnd"/>
      <w:r>
        <w:rPr>
          <w:rFonts w:eastAsia="Calibri"/>
          <w:sz w:val="28"/>
          <w:szCs w:val="28"/>
        </w:rPr>
        <w:t xml:space="preserve"> таких </w:t>
      </w:r>
      <w:proofErr w:type="spellStart"/>
      <w:r>
        <w:rPr>
          <w:rFonts w:eastAsia="Calibri"/>
          <w:sz w:val="28"/>
          <w:szCs w:val="28"/>
        </w:rPr>
        <w:t>об’єкті</w:t>
      </w:r>
      <w:proofErr w:type="gramStart"/>
      <w:r>
        <w:rPr>
          <w:rFonts w:eastAsia="Calibri"/>
          <w:sz w:val="28"/>
          <w:szCs w:val="28"/>
        </w:rPr>
        <w:t>в</w:t>
      </w:r>
      <w:proofErr w:type="spellEnd"/>
      <w:proofErr w:type="gramEnd"/>
      <w:r>
        <w:rPr>
          <w:rFonts w:eastAsia="Calibri"/>
          <w:sz w:val="28"/>
          <w:szCs w:val="28"/>
        </w:rPr>
        <w:t xml:space="preserve"> до </w:t>
      </w:r>
      <w:proofErr w:type="spellStart"/>
      <w:r>
        <w:rPr>
          <w:rFonts w:eastAsia="Calibri"/>
          <w:sz w:val="28"/>
          <w:szCs w:val="28"/>
        </w:rPr>
        <w:t>Переліку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першого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типу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здійснює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Романівський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селищний</w:t>
      </w:r>
      <w:proofErr w:type="spellEnd"/>
      <w:r>
        <w:rPr>
          <w:rFonts w:eastAsia="Calibri"/>
          <w:sz w:val="28"/>
          <w:szCs w:val="28"/>
        </w:rPr>
        <w:t xml:space="preserve"> голова шляхом </w:t>
      </w:r>
      <w:proofErr w:type="spellStart"/>
      <w:r>
        <w:rPr>
          <w:rFonts w:eastAsia="Calibri"/>
          <w:sz w:val="28"/>
          <w:szCs w:val="28"/>
        </w:rPr>
        <w:t>видання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відповідного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розпорядження</w:t>
      </w:r>
      <w:proofErr w:type="spellEnd"/>
      <w:r>
        <w:rPr>
          <w:rFonts w:eastAsia="Calibri"/>
          <w:sz w:val="28"/>
          <w:szCs w:val="28"/>
        </w:rPr>
        <w:t xml:space="preserve">. </w:t>
      </w:r>
    </w:p>
    <w:p w:rsidR="00C64A0F" w:rsidRDefault="00C64A0F" w:rsidP="00C64A0F">
      <w:pPr>
        <w:pStyle w:val="rvps2"/>
        <w:shd w:val="clear" w:color="auto" w:fill="FFFFFF"/>
        <w:spacing w:before="0" w:beforeAutospacing="0" w:after="167" w:afterAutospacing="0"/>
        <w:ind w:firstLine="50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1.4  Включення до Переліку першого типу єдиних майнових комплексів </w:t>
      </w:r>
      <w:r>
        <w:rPr>
          <w:sz w:val="28"/>
          <w:szCs w:val="28"/>
        </w:rPr>
        <w:t xml:space="preserve">комунальних підприємств, структурних підрозділів (філій, </w:t>
      </w:r>
      <w:proofErr w:type="spellStart"/>
      <w:r>
        <w:rPr>
          <w:sz w:val="28"/>
          <w:szCs w:val="28"/>
        </w:rPr>
        <w:t>цехів</w:t>
      </w:r>
      <w:proofErr w:type="spellEnd"/>
      <w:r>
        <w:rPr>
          <w:sz w:val="28"/>
          <w:szCs w:val="28"/>
        </w:rPr>
        <w:t xml:space="preserve">, дільниць) та включення об’єктів оренди до Переліку другого типу здійснюється за рішенням 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ради, </w:t>
      </w:r>
      <w:r w:rsidRPr="006F0E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крім випадків, коли включення до Переліку другого типу відбувається за рішенням балансоутримувача (за погодженням з </w:t>
      </w:r>
      <w:proofErr w:type="spellStart"/>
      <w:r>
        <w:rPr>
          <w:sz w:val="28"/>
          <w:szCs w:val="28"/>
        </w:rPr>
        <w:t>Романівським</w:t>
      </w:r>
      <w:proofErr w:type="spellEnd"/>
      <w:r>
        <w:rPr>
          <w:sz w:val="28"/>
          <w:szCs w:val="28"/>
        </w:rPr>
        <w:t xml:space="preserve"> селищним головою), зокрема для:</w:t>
      </w:r>
      <w:bookmarkStart w:id="0" w:name="n315"/>
      <w:bookmarkEnd w:id="0"/>
    </w:p>
    <w:p w:rsidR="00C64A0F" w:rsidRPr="00D23BA8" w:rsidRDefault="00C64A0F" w:rsidP="00C64A0F">
      <w:pPr>
        <w:pStyle w:val="rvps2"/>
        <w:shd w:val="clear" w:color="auto" w:fill="FFFFFF"/>
        <w:spacing w:before="0" w:beforeAutospacing="0" w:after="167" w:afterAutospacing="0"/>
        <w:ind w:firstLine="502"/>
        <w:jc w:val="both"/>
        <w:rPr>
          <w:sz w:val="28"/>
          <w:szCs w:val="28"/>
        </w:rPr>
      </w:pPr>
      <w:r w:rsidRPr="00D23BA8">
        <w:rPr>
          <w:sz w:val="28"/>
          <w:szCs w:val="28"/>
        </w:rPr>
        <w:t>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кампанії;</w:t>
      </w:r>
    </w:p>
    <w:p w:rsidR="00C64A0F" w:rsidRPr="00D23BA8" w:rsidRDefault="00C64A0F" w:rsidP="00C64A0F">
      <w:pPr>
        <w:pStyle w:val="rvps2"/>
        <w:shd w:val="clear" w:color="auto" w:fill="FFFFFF"/>
        <w:spacing w:before="0" w:beforeAutospacing="0" w:after="167" w:afterAutospacing="0"/>
        <w:ind w:firstLine="502"/>
        <w:jc w:val="both"/>
        <w:rPr>
          <w:color w:val="333333"/>
          <w:sz w:val="27"/>
          <w:szCs w:val="27"/>
        </w:rPr>
      </w:pPr>
      <w:bookmarkStart w:id="1" w:name="n316"/>
      <w:bookmarkEnd w:id="1"/>
      <w:r w:rsidRPr="00D23BA8">
        <w:rPr>
          <w:sz w:val="28"/>
          <w:szCs w:val="28"/>
        </w:rPr>
        <w:t>організації та проведення науково-практичних, культурних, мистецьких, громадських, суспільних та політичних заходів на строк, що не перевищує 30 календарних днів протягом одного року щодо кожного орендаря, якщо балансоутримувачем є комунальне підприємство, установа, організація, що здійснює діяльність з організації конгресів і торговельних виставок</w:t>
      </w:r>
      <w:r>
        <w:rPr>
          <w:color w:val="333333"/>
          <w:sz w:val="27"/>
          <w:szCs w:val="27"/>
        </w:rPr>
        <w:t>.</w:t>
      </w:r>
      <w:bookmarkStart w:id="2" w:name="n512"/>
      <w:bookmarkEnd w:id="2"/>
    </w:p>
    <w:p w:rsidR="00C64A0F" w:rsidRPr="00C64A0F" w:rsidRDefault="00C64A0F" w:rsidP="00C64A0F">
      <w:pPr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C64A0F">
        <w:rPr>
          <w:sz w:val="28"/>
          <w:szCs w:val="28"/>
          <w:lang w:val="uk-UA"/>
        </w:rPr>
        <w:t xml:space="preserve">1.5 Реєстр чинних договорів оренди майна, що належить до комунальної власності Романівської селищної ради,  здійснює відділ юридичної та кадрової роботи </w:t>
      </w:r>
      <w:r w:rsidRPr="00C64A0F">
        <w:rPr>
          <w:sz w:val="28"/>
          <w:szCs w:val="28"/>
          <w:shd w:val="clear" w:color="auto" w:fill="FFFFFF"/>
          <w:lang w:val="uk-UA"/>
        </w:rPr>
        <w:t xml:space="preserve"> Романівської селищної ради</w:t>
      </w:r>
      <w:r w:rsidRPr="00C64A0F">
        <w:rPr>
          <w:sz w:val="28"/>
          <w:szCs w:val="28"/>
          <w:lang w:val="uk-UA"/>
        </w:rPr>
        <w:t xml:space="preserve"> протягом 5 робочих днів після укладання</w:t>
      </w:r>
      <w:r w:rsidRPr="00C64A0F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C64A0F" w:rsidRPr="00C64A0F" w:rsidRDefault="00C64A0F" w:rsidP="00C64A0F">
      <w:pPr>
        <w:spacing w:after="120"/>
        <w:ind w:firstLine="708"/>
        <w:jc w:val="both"/>
        <w:rPr>
          <w:sz w:val="28"/>
          <w:szCs w:val="28"/>
          <w:lang w:val="uk-UA"/>
        </w:rPr>
      </w:pPr>
    </w:p>
    <w:p w:rsidR="00C64A0F" w:rsidRDefault="00C64A0F" w:rsidP="00C64A0F">
      <w:pPr>
        <w:pStyle w:val="rvps2"/>
        <w:shd w:val="clear" w:color="auto" w:fill="FFFFFF"/>
        <w:spacing w:before="0" w:beforeAutospacing="0" w:after="167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A31DD">
        <w:rPr>
          <w:sz w:val="28"/>
          <w:szCs w:val="28"/>
        </w:rPr>
        <w:t>Зобов’язати орендодавців, визначених в п.1.2 даного рішення,</w:t>
      </w:r>
      <w:r w:rsidRPr="00F569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надавати відділу юридичної та кадрової роботи </w:t>
      </w:r>
      <w:r w:rsidRPr="00F569E3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Роман</w:t>
      </w:r>
      <w:r w:rsidRPr="00F569E3">
        <w:rPr>
          <w:sz w:val="28"/>
          <w:szCs w:val="28"/>
          <w:shd w:val="clear" w:color="auto" w:fill="FFFFFF"/>
        </w:rPr>
        <w:t>івської</w:t>
      </w:r>
      <w:proofErr w:type="spellEnd"/>
      <w:r w:rsidRPr="00F569E3">
        <w:rPr>
          <w:sz w:val="28"/>
          <w:szCs w:val="28"/>
          <w:shd w:val="clear" w:color="auto" w:fill="FFFFFF"/>
        </w:rPr>
        <w:t xml:space="preserve"> селищної ради</w:t>
      </w:r>
      <w:r w:rsidRPr="00F569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копії укладених договорів оренди  у строки, визначені у п.1.5 даного рішення. </w:t>
      </w: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800D8">
        <w:rPr>
          <w:sz w:val="28"/>
          <w:szCs w:val="28"/>
        </w:rPr>
        <w:t xml:space="preserve">. </w:t>
      </w:r>
      <w:proofErr w:type="spellStart"/>
      <w:r w:rsidRPr="008800D8">
        <w:rPr>
          <w:sz w:val="28"/>
          <w:szCs w:val="28"/>
        </w:rPr>
        <w:t>Затвердити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примірний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догові</w:t>
      </w:r>
      <w:proofErr w:type="gramStart"/>
      <w:r w:rsidRPr="008800D8">
        <w:rPr>
          <w:sz w:val="28"/>
          <w:szCs w:val="28"/>
        </w:rPr>
        <w:t>р</w:t>
      </w:r>
      <w:proofErr w:type="spellEnd"/>
      <w:proofErr w:type="gram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оренди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нерухомого</w:t>
      </w:r>
      <w:proofErr w:type="spellEnd"/>
      <w:r w:rsidRPr="008800D8">
        <w:rPr>
          <w:sz w:val="28"/>
          <w:szCs w:val="28"/>
        </w:rPr>
        <w:t xml:space="preserve"> (</w:t>
      </w:r>
      <w:proofErr w:type="spellStart"/>
      <w:r w:rsidRPr="008800D8">
        <w:rPr>
          <w:sz w:val="28"/>
          <w:szCs w:val="28"/>
        </w:rPr>
        <w:t>або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іншого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окремого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індивідуально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визначеного</w:t>
      </w:r>
      <w:proofErr w:type="spellEnd"/>
      <w:r w:rsidRPr="008800D8">
        <w:rPr>
          <w:sz w:val="28"/>
          <w:szCs w:val="28"/>
        </w:rPr>
        <w:t xml:space="preserve">) майна, </w:t>
      </w:r>
      <w:proofErr w:type="spellStart"/>
      <w:r w:rsidRPr="008800D8">
        <w:rPr>
          <w:sz w:val="28"/>
          <w:szCs w:val="28"/>
        </w:rPr>
        <w:t>що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належить</w:t>
      </w:r>
      <w:proofErr w:type="spellEnd"/>
      <w:r w:rsidRPr="008800D8">
        <w:rPr>
          <w:sz w:val="28"/>
          <w:szCs w:val="28"/>
        </w:rPr>
        <w:t xml:space="preserve"> до </w:t>
      </w:r>
      <w:proofErr w:type="spellStart"/>
      <w:r w:rsidRPr="008800D8">
        <w:rPr>
          <w:sz w:val="28"/>
          <w:szCs w:val="28"/>
        </w:rPr>
        <w:t>комунальної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власності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</w:t>
      </w:r>
      <w:r w:rsidRPr="008800D8">
        <w:rPr>
          <w:sz w:val="28"/>
          <w:szCs w:val="28"/>
        </w:rPr>
        <w:t>ської</w:t>
      </w:r>
      <w:proofErr w:type="spellEnd"/>
      <w:r w:rsidRPr="008800D8">
        <w:rPr>
          <w:sz w:val="28"/>
          <w:szCs w:val="28"/>
        </w:rPr>
        <w:t xml:space="preserve"> </w:t>
      </w:r>
      <w:proofErr w:type="spellStart"/>
      <w:r w:rsidRPr="008800D8">
        <w:rPr>
          <w:sz w:val="28"/>
          <w:szCs w:val="28"/>
        </w:rPr>
        <w:t>селищної</w:t>
      </w:r>
      <w:proofErr w:type="spellEnd"/>
      <w:r w:rsidRPr="008800D8">
        <w:rPr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 w:rsidRPr="008800D8">
        <w:rPr>
          <w:sz w:val="28"/>
          <w:szCs w:val="28"/>
        </w:rPr>
        <w:t xml:space="preserve">ди </w:t>
      </w:r>
      <w:proofErr w:type="spellStart"/>
      <w:r w:rsidRPr="008800D8">
        <w:rPr>
          <w:sz w:val="28"/>
          <w:szCs w:val="28"/>
        </w:rPr>
        <w:t>згідно</w:t>
      </w:r>
      <w:proofErr w:type="spellEnd"/>
      <w:r w:rsidRPr="008800D8">
        <w:rPr>
          <w:sz w:val="28"/>
          <w:szCs w:val="28"/>
        </w:rPr>
        <w:t xml:space="preserve"> з </w:t>
      </w:r>
      <w:proofErr w:type="spellStart"/>
      <w:r w:rsidRPr="008800D8">
        <w:rPr>
          <w:sz w:val="28"/>
          <w:szCs w:val="28"/>
        </w:rPr>
        <w:t>додатком</w:t>
      </w:r>
      <w:proofErr w:type="spellEnd"/>
      <w:r w:rsidRPr="008800D8">
        <w:rPr>
          <w:sz w:val="28"/>
          <w:szCs w:val="28"/>
        </w:rPr>
        <w:t xml:space="preserve"> 1.</w:t>
      </w: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 w:rsidRPr="00600B61">
        <w:rPr>
          <w:sz w:val="28"/>
          <w:szCs w:val="28"/>
        </w:rPr>
        <w:t>постійн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93061">
        <w:rPr>
          <w:sz w:val="28"/>
          <w:szCs w:val="28"/>
        </w:rPr>
        <w:t>комісі</w:t>
      </w:r>
      <w:r>
        <w:rPr>
          <w:sz w:val="28"/>
          <w:szCs w:val="28"/>
        </w:rPr>
        <w:t>ю</w:t>
      </w:r>
      <w:proofErr w:type="spellEnd"/>
      <w:r w:rsidRPr="00B930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 w:rsidRPr="00B93061">
        <w:rPr>
          <w:sz w:val="28"/>
          <w:szCs w:val="28"/>
        </w:rPr>
        <w:t xml:space="preserve">з </w:t>
      </w:r>
      <w:proofErr w:type="spellStart"/>
      <w:r w:rsidRPr="00B93061">
        <w:rPr>
          <w:sz w:val="28"/>
          <w:szCs w:val="28"/>
        </w:rPr>
        <w:t>питань</w:t>
      </w:r>
      <w:proofErr w:type="spellEnd"/>
      <w:r w:rsidRPr="00B93061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та </w:t>
      </w:r>
      <w:r w:rsidRPr="00B93061">
        <w:rPr>
          <w:sz w:val="28"/>
          <w:szCs w:val="28"/>
        </w:rPr>
        <w:t xml:space="preserve"> </w:t>
      </w:r>
      <w:proofErr w:type="spellStart"/>
      <w:r w:rsidRPr="00B93061">
        <w:rPr>
          <w:sz w:val="28"/>
          <w:szCs w:val="28"/>
        </w:rPr>
        <w:t>комунальної</w:t>
      </w:r>
      <w:proofErr w:type="spellEnd"/>
      <w:r w:rsidRPr="00B93061">
        <w:rPr>
          <w:sz w:val="28"/>
          <w:szCs w:val="28"/>
        </w:rPr>
        <w:t xml:space="preserve"> </w:t>
      </w:r>
      <w:proofErr w:type="spellStart"/>
      <w:r w:rsidRPr="00B93061">
        <w:rPr>
          <w:sz w:val="28"/>
          <w:szCs w:val="28"/>
        </w:rPr>
        <w:t>власності</w:t>
      </w:r>
      <w:bookmarkStart w:id="3" w:name="n159"/>
      <w:bookmarkStart w:id="4" w:name="n149"/>
      <w:bookmarkStart w:id="5" w:name="n150"/>
      <w:bookmarkEnd w:id="3"/>
      <w:bookmarkEnd w:id="4"/>
      <w:bookmarkEnd w:id="5"/>
      <w:proofErr w:type="spellEnd"/>
      <w:r>
        <w:rPr>
          <w:sz w:val="28"/>
          <w:szCs w:val="28"/>
        </w:rPr>
        <w:t>.</w:t>
      </w: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</w:p>
    <w:p w:rsidR="00C64A0F" w:rsidRDefault="00C64A0F" w:rsidP="00C64A0F">
      <w:pPr>
        <w:spacing w:after="120"/>
        <w:ind w:firstLine="708"/>
        <w:jc w:val="both"/>
        <w:rPr>
          <w:sz w:val="28"/>
          <w:szCs w:val="28"/>
        </w:rPr>
      </w:pPr>
    </w:p>
    <w:p w:rsidR="00C64A0F" w:rsidRPr="001676E0" w:rsidRDefault="00C64A0F" w:rsidP="00C64A0F">
      <w:pPr>
        <w:spacing w:before="251" w:after="251"/>
        <w:rPr>
          <w:bCs/>
          <w:color w:val="000000"/>
          <w:sz w:val="28"/>
          <w:szCs w:val="28"/>
        </w:rPr>
      </w:pPr>
      <w:proofErr w:type="spellStart"/>
      <w:r w:rsidRPr="001676E0">
        <w:rPr>
          <w:bCs/>
          <w:color w:val="000000"/>
          <w:sz w:val="28"/>
          <w:szCs w:val="28"/>
        </w:rPr>
        <w:t>Селищний</w:t>
      </w:r>
      <w:proofErr w:type="spellEnd"/>
      <w:r w:rsidRPr="001676E0">
        <w:rPr>
          <w:bCs/>
          <w:color w:val="000000"/>
          <w:sz w:val="28"/>
          <w:szCs w:val="28"/>
        </w:rPr>
        <w:t xml:space="preserve"> голова                                                            </w:t>
      </w:r>
      <w:proofErr w:type="spellStart"/>
      <w:r w:rsidRPr="001676E0">
        <w:rPr>
          <w:bCs/>
          <w:color w:val="000000"/>
          <w:sz w:val="28"/>
          <w:szCs w:val="28"/>
        </w:rPr>
        <w:t>Володимир</w:t>
      </w:r>
      <w:proofErr w:type="spellEnd"/>
      <w:r w:rsidRPr="001676E0">
        <w:rPr>
          <w:bCs/>
          <w:color w:val="000000"/>
          <w:sz w:val="28"/>
          <w:szCs w:val="28"/>
        </w:rPr>
        <w:t xml:space="preserve"> САВЧЕНКО</w:t>
      </w:r>
    </w:p>
    <w:p w:rsidR="00C64A0F" w:rsidRDefault="00C64A0F" w:rsidP="00C64A0F">
      <w:pPr>
        <w:spacing w:before="251" w:after="251"/>
        <w:rPr>
          <w:bCs/>
          <w:color w:val="000000"/>
          <w:sz w:val="16"/>
          <w:szCs w:val="16"/>
        </w:rPr>
      </w:pPr>
    </w:p>
    <w:p w:rsidR="00C64A0F" w:rsidRDefault="00C64A0F" w:rsidP="00C64A0F">
      <w:pPr>
        <w:spacing w:before="251" w:after="251"/>
        <w:rPr>
          <w:bCs/>
          <w:color w:val="000000"/>
          <w:sz w:val="16"/>
          <w:szCs w:val="16"/>
        </w:rPr>
      </w:pPr>
    </w:p>
    <w:p w:rsidR="00C64A0F" w:rsidRDefault="00C64A0F" w:rsidP="00C64A0F">
      <w:pPr>
        <w:spacing w:before="251" w:after="251"/>
        <w:rPr>
          <w:bCs/>
          <w:color w:val="000000"/>
          <w:sz w:val="16"/>
          <w:szCs w:val="16"/>
        </w:rPr>
      </w:pPr>
    </w:p>
    <w:p w:rsidR="003904E7" w:rsidRPr="00031722" w:rsidRDefault="003904E7" w:rsidP="00896FF5">
      <w:pPr>
        <w:shd w:val="clear" w:color="auto" w:fill="FFFFFF"/>
        <w:ind w:right="-1"/>
      </w:pPr>
      <w:bookmarkStart w:id="6" w:name="_GoBack"/>
      <w:bookmarkEnd w:id="6"/>
    </w:p>
    <w:sectPr w:rsidR="003904E7" w:rsidRPr="0003172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896FF5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2652</Words>
  <Characters>1513</Characters>
  <Application>Microsoft Office Word</Application>
  <DocSecurity>0</DocSecurity>
  <Lines>12</Lines>
  <Paragraphs>8</Paragraphs>
  <ScaleCrop>false</ScaleCrop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63</cp:revision>
  <dcterms:created xsi:type="dcterms:W3CDTF">2021-06-11T12:47:00Z</dcterms:created>
  <dcterms:modified xsi:type="dcterms:W3CDTF">2021-07-01T06:45:00Z</dcterms:modified>
</cp:coreProperties>
</file>