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29" w:rsidRDefault="00757D29" w:rsidP="00591F58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57D29" w:rsidRDefault="00757D29" w:rsidP="009C7FE2">
      <w:pPr>
        <w:pStyle w:val="a7"/>
        <w:ind w:left="4956"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C7FE2" w:rsidRPr="00665317" w:rsidRDefault="00591F58" w:rsidP="00591F58">
      <w:pPr>
        <w:pStyle w:val="a7"/>
        <w:ind w:left="424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C7FE2"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Додаток</w:t>
      </w:r>
      <w:proofErr w:type="spellEnd"/>
      <w:r w:rsidR="009C7FE2"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9C7FE2" w:rsidRPr="00665317" w:rsidRDefault="009C7FE2" w:rsidP="009C7FE2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proofErr w:type="spellStart"/>
      <w:proofErr w:type="gram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сесії</w:t>
      </w:r>
      <w:proofErr w:type="spellEnd"/>
    </w:p>
    <w:p w:rsidR="009C7FE2" w:rsidRPr="009C7FE2" w:rsidRDefault="009C7FE2" w:rsidP="009C7FE2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ної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скликання</w:t>
      </w:r>
      <w:proofErr w:type="spellEnd"/>
    </w:p>
    <w:p w:rsidR="009C7FE2" w:rsidRPr="00665317" w:rsidRDefault="009C7FE2" w:rsidP="009C7FE2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20.08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591F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D84BC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91F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507-12/21</w:t>
      </w:r>
    </w:p>
    <w:p w:rsidR="009C7FE2" w:rsidRPr="00665317" w:rsidRDefault="009C7FE2" w:rsidP="009C7FE2">
      <w:pPr>
        <w:pStyle w:val="a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7FE2" w:rsidRPr="00AE5D0B" w:rsidRDefault="009C7FE2" w:rsidP="00AE5D0B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bookmarkStart w:id="0" w:name="_GoBack"/>
      <w:bookmarkEnd w:id="0"/>
    </w:p>
    <w:p w:rsidR="009C7FE2" w:rsidRPr="00665317" w:rsidRDefault="009C7FE2" w:rsidP="009C7FE2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C7FE2" w:rsidRPr="00665317" w:rsidRDefault="009C7FE2" w:rsidP="009C7FE2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ПОРЯДОК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</w:r>
      <w:r w:rsidRPr="006653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складання, затвердження та контролю виконання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</w:r>
      <w:r w:rsidRPr="006653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фінансового плану комунального некомерційного підприємства «Романівська лікарня»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  <w:t>(далі – Порядок)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1. ЗАГАЛЬНІ ПОЛОЖЕННЯ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1.1. Цей Порядок визначає процедуру складання, затвердження та контролю виконання фінансового плану комунального некомерційного підприємства охорони здоров’я (далі – фінансовий план).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1.2. Фінансовий план комунального некомерційного підприємства охорони здоров`я (далі – КНП) є основним плановим документом, відповідно до якого підприємство здійснює видатки, визначає обсяг та спрямування коштів для виконання своїх функцій протягом року відповідно до установчих документів.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1.3. Фінансовий план складається КНП на кожен наступний рік  і відображає очікувані фінансові результати  в запланованому році.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КНП складає фінансовий план за формою згідн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 з додатком 2  до рішення 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 та затверджує його у встановленому нижче порядку.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Фінансовий план також містить довідкову інформацію щодо планових і прогнозних показників поточного року.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 ПІДГОТОВКА (СКЛАДАННЯ) ФІНАНСОВОГО ПЛАНУ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2.1. Фінансовий план КНП повинен визначати основні показники фінансово-господарської діяльності підприємства, основні джерела та напрями спрямування коштів для забезпечення потреб діяльності підприємства, реалізації розвитку підприємства, забезпечення витрат та виконання зобов`язань.</w:t>
      </w:r>
    </w:p>
    <w:p w:rsidR="009C7FE2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2.2.</w:t>
      </w:r>
      <w:r w:rsidRPr="00665317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Проект фінансового плану Підприємства на наступний фінансовий рік, подається керівником Підприємства  до Романівської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селищ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ної</w:t>
      </w:r>
      <w:r w:rsidR="0041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ради (далі - Засновник) у двох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примірниках у паперовому та електронному вигляді  щорічно до 1</w:t>
      </w:r>
      <w:r w:rsidR="0041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груд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ня</w:t>
      </w:r>
      <w:r>
        <w:rPr>
          <w:color w:val="000000" w:themeColor="text1"/>
          <w:sz w:val="27"/>
          <w:szCs w:val="27"/>
          <w:shd w:val="clear" w:color="auto" w:fill="FFFFFF"/>
          <w:lang w:val="uk-UA"/>
        </w:rPr>
        <w:t>,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за формою затвердженою рішенням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 у паперовому та електронному вигляді з пронумерованими    та скріпленими печаткою сторінками.</w:t>
      </w:r>
    </w:p>
    <w:p w:rsidR="009C7FE2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91543" w:rsidRPr="00665317" w:rsidRDefault="00091543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      3. ПОГОДЖЕННЯ ТА ЗАТВЕРДЖЕННЯ ФІНАНСОВОГО ПЛАНУ</w:t>
      </w:r>
    </w:p>
    <w:p w:rsidR="009C7FE2" w:rsidRPr="00665317" w:rsidRDefault="009C7FE2" w:rsidP="009C7FE2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665317">
        <w:rPr>
          <w:color w:val="000000" w:themeColor="text1"/>
          <w:sz w:val="28"/>
          <w:szCs w:val="28"/>
          <w:lang w:val="uk-UA"/>
        </w:rPr>
        <w:t xml:space="preserve">3.1. Постійна комісія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665317">
        <w:rPr>
          <w:color w:val="000000" w:themeColor="text1"/>
          <w:sz w:val="28"/>
          <w:szCs w:val="28"/>
          <w:lang w:val="uk-UA"/>
        </w:rPr>
        <w:t>ної ради з питань бюджету та комунальної власності</w:t>
      </w: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проводить аналіз проекту фінансового плану Підприємства на предмет відповідності законодавству України та інтересам населення.  Після проведення аналізу у разі виявлення недоліків проекту фінансового плану підприємства направляється на  доопрацювання з детальним обґрунтуванням відмови згідно чинного законодавства. Про прийняте  рішення </w:t>
      </w:r>
      <w:r w:rsidRPr="00665317">
        <w:rPr>
          <w:color w:val="000000" w:themeColor="text1"/>
          <w:sz w:val="28"/>
          <w:szCs w:val="28"/>
          <w:lang w:val="uk-UA"/>
        </w:rPr>
        <w:t xml:space="preserve">постійна комісію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665317">
        <w:rPr>
          <w:color w:val="000000" w:themeColor="text1"/>
          <w:sz w:val="28"/>
          <w:szCs w:val="28"/>
          <w:lang w:val="uk-UA"/>
        </w:rPr>
        <w:t>ної ради з питань бюджету та комунальної власності</w:t>
      </w: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повідомляє керівника Підприємства у письмовій формі протягом трьох</w:t>
      </w:r>
      <w:r w:rsidRPr="00665317">
        <w:rPr>
          <w:rStyle w:val="apple-converted-space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робочих днів  з моменту отримання проекту фінансового плану Підприємства. </w:t>
      </w:r>
    </w:p>
    <w:p w:rsidR="009C7FE2" w:rsidRPr="00665317" w:rsidRDefault="009C7FE2" w:rsidP="009C7FE2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       3.2. У разі повернення проекту фінансового плану Підприємства керівник забезпечує його доопрацювання, враховуючи зауваження Засновника, та подає його на повторне погодження протягом 3-х робочих днів.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У разі наявності усіх необхідних документів, річних планових показників, відповідності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проекту фінансового плану Підприємства на предмет відповідності законодавству України та інтересам населення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вищезазначений проект виноситься на затвердження на сесію Романівської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3.3. Погоджений фінансовий план КНП затверджується не пізніше 25 грудня року, що передує плановому.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4. КОРИГУВАННЯ ФІНАНСОВОГО ПЛАНУ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4.1. Зміни до затвердженого фінансового плану можуть вноситися за ініціативою КНП за необхідності протягом планового року, але не частіше ніж 1 раз на  місяць.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4.2. Зміни до фінансового плану не можуть вноситися у періоди,  за якими минув строк звітування.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4.3. Проект змін до фінансового плану з пояснювальною запискою та відповідним обґрунтуванням готується КНП і подається Засновнику не пізніше 10 числа місяця, наступного за звітним.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Погодження та прийняття рішення щодо внесення змін до фінансового плану підприємства здійснюється за процедурою, передбаченою пунктом 3 цього Порядку.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 КОНТРОЛЬ ЗА СКЛАДАННЯМ  ТА ВИКОНАННЯМ ФІНАНСОВИХ ПЛАНІВ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5.1. Контроль за своєчасним складанням фінансових планів, а також  за виконанням показників затверджених фінансових планів здійснюється Засновником. Відповідальність за своєчасність складання фінансових планів, а також  за достовірність та обґрунтованість показників фінансового плану та його виконання несе директор КНП згідно з укладеним контрактом.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5.2. Звіт про виконання фінансового плану (далі – звіт) складається щоквартально та за рік за формами, наведеними у додатку 3 до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       Звіт в паперовому та електронному вигляді КНП надає Засновнику щоквартально в строки: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звітній рік – до 1 квітня  року, який настає за звітнім періодом,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звітні квартали поточного року – до 31 травня, 31 серпня та 30 листопада кожного року,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разом із пояснювальною запискою щодо результатів діяльності за звітний період із зазначенням за окремими факторами причин значних відхилень фактичних показників від планових.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Звіт підприємства за IV квартал подається разом із звітом підприємства за рік.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Затверджений фінансовий план КНП керівник публікує на сайті КНП та/або на сайті Засновника.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01E49" w:rsidRPr="00751826" w:rsidRDefault="00B31118" w:rsidP="00101E49">
      <w:pPr>
        <w:shd w:val="clear" w:color="auto" w:fill="FFFFFF"/>
        <w:spacing w:before="225" w:after="225" w:line="28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Секретар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Юрій   ЧУМАЧЕНКО</w:t>
      </w:r>
    </w:p>
    <w:p w:rsidR="00101E49" w:rsidRPr="00B14C14" w:rsidRDefault="00101E49" w:rsidP="00B14C14">
      <w:pPr>
        <w:shd w:val="clear" w:color="auto" w:fill="FFFFFF"/>
        <w:spacing w:before="225" w:after="225" w:line="28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                          </w:t>
      </w:r>
      <w:r>
        <w:rPr>
          <w:szCs w:val="28"/>
        </w:rPr>
        <w:t xml:space="preserve">                </w:t>
      </w:r>
    </w:p>
    <w:p w:rsidR="00F16770" w:rsidRDefault="00F16770"/>
    <w:sectPr w:rsidR="00F16770" w:rsidSect="00705A7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1E49"/>
    <w:rsid w:val="00091543"/>
    <w:rsid w:val="00101E49"/>
    <w:rsid w:val="00411400"/>
    <w:rsid w:val="004A288A"/>
    <w:rsid w:val="00591F58"/>
    <w:rsid w:val="00705A74"/>
    <w:rsid w:val="0074233F"/>
    <w:rsid w:val="00757D29"/>
    <w:rsid w:val="00791A8D"/>
    <w:rsid w:val="0094664D"/>
    <w:rsid w:val="009C7FE2"/>
    <w:rsid w:val="00A63AD7"/>
    <w:rsid w:val="00AE5D0B"/>
    <w:rsid w:val="00B14C14"/>
    <w:rsid w:val="00B31118"/>
    <w:rsid w:val="00D84BC6"/>
    <w:rsid w:val="00F1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101E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14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C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C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7FE2"/>
  </w:style>
  <w:style w:type="paragraph" w:styleId="a7">
    <w:name w:val="No Spacing"/>
    <w:uiPriority w:val="1"/>
    <w:qFormat/>
    <w:rsid w:val="009C7F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BAFC-96CB-4FBA-90D1-963F8DE4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3293</Words>
  <Characters>1878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12</cp:revision>
  <dcterms:created xsi:type="dcterms:W3CDTF">2021-07-27T08:00:00Z</dcterms:created>
  <dcterms:modified xsi:type="dcterms:W3CDTF">2021-08-27T06:03:00Z</dcterms:modified>
</cp:coreProperties>
</file>