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AAECA" w14:textId="28BD586D" w:rsidR="00AB0B16" w:rsidRDefault="00AB0B16" w:rsidP="00D8529D">
      <w:pPr>
        <w:tabs>
          <w:tab w:val="left" w:pos="3420"/>
        </w:tabs>
        <w:jc w:val="center"/>
        <w:rPr>
          <w:rFonts w:asciiTheme="minorHAnsi" w:hAnsiTheme="minorHAnsi"/>
          <w:sz w:val="28"/>
          <w:szCs w:val="28"/>
        </w:rPr>
      </w:pPr>
      <w:bookmarkStart w:id="0" w:name="_Hlk59116644"/>
      <w:r>
        <w:rPr>
          <w:noProof/>
          <w:sz w:val="28"/>
          <w:szCs w:val="28"/>
        </w:rPr>
        <w:drawing>
          <wp:inline distT="0" distB="0" distL="0" distR="0" wp14:anchorId="7D075812" wp14:editId="52A4C163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045CA" w14:textId="77777777" w:rsidR="00AB0B16" w:rsidRDefault="00AB0B16" w:rsidP="00AB0B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bookmarkEnd w:id="0"/>
    <w:p w14:paraId="36A21805" w14:textId="77777777" w:rsidR="00AB0B16" w:rsidRDefault="00AB0B16" w:rsidP="00AB0B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805628" w14:textId="77777777" w:rsidR="00AB0B16" w:rsidRDefault="00AB0B16" w:rsidP="00AB0B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РОМАНІВСЬКА  СЕЛИЩНА РАДА</w:t>
      </w:r>
    </w:p>
    <w:p w14:paraId="6D75E3F1" w14:textId="77777777" w:rsidR="00AB0B16" w:rsidRDefault="00AB0B16" w:rsidP="00AB0B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ЖИТОМИРСЬКОГО  РАЙОНУ</w:t>
      </w:r>
    </w:p>
    <w:p w14:paraId="73A6EADD" w14:textId="04CB559E" w:rsidR="00AB0B16" w:rsidRDefault="00AB0B16" w:rsidP="00E70A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ЖИТОМИРСЬКОЇ ОБЛАСТІ</w:t>
      </w:r>
    </w:p>
    <w:p w14:paraId="658D05D0" w14:textId="0337FF5C" w:rsidR="00AB0B16" w:rsidRDefault="00E70A8B" w:rsidP="00AB0B16">
      <w:pPr>
        <w:tabs>
          <w:tab w:val="left" w:pos="20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0B16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6E24DB32" w14:textId="77777777" w:rsidR="00AB0B16" w:rsidRDefault="00AB0B16" w:rsidP="00AB0B16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p w14:paraId="16F9F6D1" w14:textId="77777777" w:rsidR="00AB0B16" w:rsidRDefault="00AB0B16" w:rsidP="00AB0B16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Друга (позачергова)  сесія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>І скликання</w:t>
      </w:r>
    </w:p>
    <w:p w14:paraId="0E7E67E7" w14:textId="77777777" w:rsidR="00AB0B16" w:rsidRDefault="00AB0B16" w:rsidP="00AB0B16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14:paraId="2264B055" w14:textId="7CFD951A" w:rsidR="00AB0B16" w:rsidRDefault="00C05066" w:rsidP="00C05066">
      <w:pPr>
        <w:tabs>
          <w:tab w:val="left" w:pos="0"/>
          <w:tab w:val="left" w:pos="828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18.12.2020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bookmarkStart w:id="1" w:name="_GoBack"/>
      <w:bookmarkEnd w:id="1"/>
      <w:r w:rsidR="00AB0B16">
        <w:rPr>
          <w:rFonts w:ascii="Times New Roman" w:hAnsi="Times New Roman" w:cs="Times New Roman"/>
          <w:sz w:val="28"/>
          <w:szCs w:val="28"/>
        </w:rPr>
        <w:t xml:space="preserve"> </w:t>
      </w:r>
      <w:r w:rsidR="00AB0B16">
        <w:rPr>
          <w:rFonts w:ascii="Times New Roman" w:hAnsi="Times New Roman" w:cs="Times New Roman"/>
          <w:bCs/>
          <w:sz w:val="28"/>
          <w:szCs w:val="28"/>
        </w:rPr>
        <w:t xml:space="preserve">№  </w:t>
      </w:r>
      <w:r w:rsidR="00D8529D">
        <w:rPr>
          <w:rFonts w:ascii="Times New Roman" w:hAnsi="Times New Roman" w:cs="Times New Roman"/>
          <w:bCs/>
          <w:sz w:val="28"/>
          <w:szCs w:val="28"/>
        </w:rPr>
        <w:t>26-2/20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14:paraId="0BCD7530" w14:textId="77777777" w:rsidR="00AB0B16" w:rsidRDefault="00AB0B16" w:rsidP="00AB0B16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створення відділу соціального </w:t>
      </w:r>
    </w:p>
    <w:p w14:paraId="641570C7" w14:textId="77777777" w:rsidR="00AB0B16" w:rsidRDefault="00AB0B16" w:rsidP="00AB0B16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захисту населення Романівської </w:t>
      </w:r>
    </w:p>
    <w:p w14:paraId="259460EE" w14:textId="77777777" w:rsidR="00AB0B16" w:rsidRDefault="00AB0B16" w:rsidP="00AB0B16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селищної ради та затвердження </w:t>
      </w:r>
    </w:p>
    <w:p w14:paraId="48574DBF" w14:textId="77777777" w:rsidR="00AB0B16" w:rsidRDefault="00AB0B16" w:rsidP="00AB0B16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Положення про відділ соціального </w:t>
      </w:r>
    </w:p>
    <w:p w14:paraId="584E7692" w14:textId="77777777" w:rsidR="00AB0B16" w:rsidRDefault="00AB0B16" w:rsidP="00AB0B16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захисту населення  Романівської селищної ради.</w:t>
      </w:r>
    </w:p>
    <w:p w14:paraId="5527A53E" w14:textId="77777777" w:rsidR="00AB0B16" w:rsidRDefault="00AB0B16" w:rsidP="00AB0B16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FB0C12" w14:textId="77777777" w:rsidR="00AB0B16" w:rsidRDefault="00AB0B16" w:rsidP="00AB0B16">
      <w:pPr>
        <w:pStyle w:val="a3"/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Керуючись ст. 26, ст. 54 Закону України  «Про місцеве самоврядування в Україні»,</w:t>
      </w:r>
      <w:r>
        <w:rPr>
          <w:sz w:val="28"/>
          <w:szCs w:val="28"/>
        </w:rPr>
        <w:t xml:space="preserve"> з метою оптимізації та вдосконалення роботи виконавчого органу селищної ради,  структурування функціональних напрямків діяльності, забезпечення ефективності роботи, враховуючи рекомендації постійних комісій селищної ради, селищна рада </w:t>
      </w:r>
    </w:p>
    <w:p w14:paraId="760AF27E" w14:textId="77777777" w:rsidR="00AB0B16" w:rsidRDefault="00AB0B16" w:rsidP="00AB0B16">
      <w:pPr>
        <w:shd w:val="clear" w:color="auto" w:fill="FFFFFF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ВИРІШИЛА:</w:t>
      </w:r>
    </w:p>
    <w:p w14:paraId="1D05B19A" w14:textId="77777777" w:rsidR="00AB0B16" w:rsidRDefault="00AB0B16" w:rsidP="00AB0B16">
      <w:pPr>
        <w:shd w:val="clear" w:color="auto" w:fill="FFFFFF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p w14:paraId="7E7B3516" w14:textId="756F1678" w:rsidR="00AB0B16" w:rsidRPr="00E70A8B" w:rsidRDefault="00AB0B16" w:rsidP="00E70A8B">
      <w:pPr>
        <w:pStyle w:val="a4"/>
        <w:numPr>
          <w:ilvl w:val="0"/>
          <w:numId w:val="1"/>
        </w:numPr>
        <w:shd w:val="clear" w:color="auto" w:fill="FFFFFF"/>
        <w:ind w:right="225"/>
        <w:jc w:val="both"/>
        <w:rPr>
          <w:sz w:val="21"/>
          <w:szCs w:val="21"/>
        </w:rPr>
      </w:pPr>
      <w:proofErr w:type="spellStart"/>
      <w:r w:rsidRPr="00E70A8B">
        <w:rPr>
          <w:sz w:val="28"/>
          <w:szCs w:val="28"/>
          <w:bdr w:val="none" w:sz="0" w:space="0" w:color="auto" w:frame="1"/>
        </w:rPr>
        <w:t>Створити</w:t>
      </w:r>
      <w:proofErr w:type="spellEnd"/>
      <w:r w:rsidRPr="00E70A8B">
        <w:rPr>
          <w:sz w:val="28"/>
          <w:szCs w:val="28"/>
          <w:bdr w:val="none" w:sz="0" w:space="0" w:color="auto" w:frame="1"/>
        </w:rPr>
        <w:t xml:space="preserve"> </w:t>
      </w:r>
      <w:bookmarkStart w:id="2" w:name="_Hlk59118799"/>
      <w:r w:rsidRPr="00E70A8B">
        <w:rPr>
          <w:sz w:val="28"/>
          <w:szCs w:val="28"/>
          <w:bdr w:val="none" w:sz="0" w:space="0" w:color="auto" w:frame="1"/>
          <w:lang w:val="uk-UA"/>
        </w:rPr>
        <w:t xml:space="preserve">відділ </w:t>
      </w:r>
      <w:proofErr w:type="gramStart"/>
      <w:r w:rsidRPr="00E70A8B">
        <w:rPr>
          <w:sz w:val="28"/>
          <w:szCs w:val="28"/>
          <w:bdr w:val="none" w:sz="0" w:space="0" w:color="auto" w:frame="1"/>
          <w:lang w:val="uk-UA"/>
        </w:rPr>
        <w:t>соц</w:t>
      </w:r>
      <w:proofErr w:type="gramEnd"/>
      <w:r w:rsidRPr="00E70A8B">
        <w:rPr>
          <w:sz w:val="28"/>
          <w:szCs w:val="28"/>
          <w:bdr w:val="none" w:sz="0" w:space="0" w:color="auto" w:frame="1"/>
          <w:lang w:val="uk-UA"/>
        </w:rPr>
        <w:t xml:space="preserve">іального захисту населення </w:t>
      </w:r>
      <w:bookmarkEnd w:id="2"/>
      <w:proofErr w:type="spellStart"/>
      <w:r w:rsidRPr="00E70A8B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E70A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70A8B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E70A8B">
        <w:rPr>
          <w:sz w:val="28"/>
          <w:szCs w:val="28"/>
          <w:bdr w:val="none" w:sz="0" w:space="0" w:color="auto" w:frame="1"/>
        </w:rPr>
        <w:t xml:space="preserve"> ради як </w:t>
      </w:r>
      <w:proofErr w:type="spellStart"/>
      <w:r w:rsidRPr="00E70A8B">
        <w:rPr>
          <w:sz w:val="28"/>
          <w:szCs w:val="28"/>
          <w:bdr w:val="none" w:sz="0" w:space="0" w:color="auto" w:frame="1"/>
        </w:rPr>
        <w:t>окрему</w:t>
      </w:r>
      <w:proofErr w:type="spellEnd"/>
      <w:r w:rsidRPr="00E70A8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70A8B">
        <w:rPr>
          <w:sz w:val="28"/>
          <w:szCs w:val="28"/>
          <w:bdr w:val="none" w:sz="0" w:space="0" w:color="auto" w:frame="1"/>
        </w:rPr>
        <w:t>юридичну</w:t>
      </w:r>
      <w:proofErr w:type="spellEnd"/>
      <w:r w:rsidRPr="00E70A8B">
        <w:rPr>
          <w:sz w:val="28"/>
          <w:szCs w:val="28"/>
          <w:bdr w:val="none" w:sz="0" w:space="0" w:color="auto" w:frame="1"/>
        </w:rPr>
        <w:t xml:space="preserve"> особу.</w:t>
      </w:r>
    </w:p>
    <w:p w14:paraId="57B08C85" w14:textId="77777777" w:rsidR="00AB0B16" w:rsidRPr="00E70A8B" w:rsidRDefault="00AB0B16" w:rsidP="00AB0B16">
      <w:pPr>
        <w:numPr>
          <w:ilvl w:val="0"/>
          <w:numId w:val="1"/>
        </w:numPr>
        <w:shd w:val="clear" w:color="auto" w:fill="FFFFFF"/>
        <w:ind w:left="945" w:right="225"/>
        <w:jc w:val="both"/>
        <w:rPr>
          <w:rFonts w:ascii="Times New Roman" w:eastAsia="Times New Roman" w:hAnsi="Times New Roman" w:cs="Times New Roman"/>
          <w:color w:val="auto"/>
          <w:sz w:val="21"/>
          <w:szCs w:val="21"/>
        </w:rPr>
      </w:pPr>
      <w:r w:rsidRPr="00E70A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Положення про </w:t>
      </w:r>
      <w:r w:rsidRPr="00E70A8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відділ соціального захисту населення </w:t>
      </w:r>
      <w:r w:rsidRPr="00E70A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Романівської селищної ради (додається).</w:t>
      </w:r>
    </w:p>
    <w:p w14:paraId="2B0BAA27" w14:textId="77777777" w:rsidR="00AB0B16" w:rsidRPr="00E70A8B" w:rsidRDefault="00AB0B16" w:rsidP="00AB0B16">
      <w:pPr>
        <w:numPr>
          <w:ilvl w:val="0"/>
          <w:numId w:val="1"/>
        </w:numPr>
        <w:shd w:val="clear" w:color="auto" w:fill="FFFFFF"/>
        <w:ind w:left="945" w:right="225"/>
        <w:jc w:val="both"/>
        <w:rPr>
          <w:rFonts w:ascii="Times New Roman" w:eastAsia="Times New Roman" w:hAnsi="Times New Roman" w:cs="Times New Roman"/>
          <w:color w:val="auto"/>
          <w:sz w:val="21"/>
          <w:szCs w:val="21"/>
        </w:rPr>
      </w:pPr>
      <w:r w:rsidRPr="00E70A8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Керівнику відділу здійснити заходи щодо державної реєстрації юридичної особи – відділ соціального захисту населення </w:t>
      </w:r>
      <w:r w:rsidRPr="00E70A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Романівської селищної ради як окремої юридичної особи.</w:t>
      </w:r>
    </w:p>
    <w:p w14:paraId="798B59DB" w14:textId="77777777" w:rsidR="00AB0B16" w:rsidRPr="00E70A8B" w:rsidRDefault="00AB0B16" w:rsidP="00AB0B16">
      <w:pPr>
        <w:numPr>
          <w:ilvl w:val="0"/>
          <w:numId w:val="1"/>
        </w:numPr>
        <w:shd w:val="clear" w:color="auto" w:fill="FFFFFF"/>
        <w:ind w:left="945" w:right="225"/>
        <w:jc w:val="both"/>
        <w:rPr>
          <w:rFonts w:ascii="Times New Roman" w:eastAsia="Times New Roman" w:hAnsi="Times New Roman" w:cs="Times New Roman"/>
          <w:color w:val="auto"/>
          <w:sz w:val="21"/>
          <w:szCs w:val="21"/>
        </w:rPr>
      </w:pPr>
      <w:r w:rsidRPr="00E70A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постійну комісію селищної ради з гуманітарних питань. (Голова комісії </w:t>
      </w:r>
      <w:proofErr w:type="spellStart"/>
      <w:r w:rsidRPr="00E70A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Кучинська</w:t>
      </w:r>
      <w:proofErr w:type="spellEnd"/>
      <w:r w:rsidRPr="00E70A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Т.В.)</w:t>
      </w:r>
    </w:p>
    <w:p w14:paraId="72030F88" w14:textId="77777777" w:rsidR="00AB0B16" w:rsidRPr="00E70A8B" w:rsidRDefault="00AB0B16" w:rsidP="00AB0B16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E70A8B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14:paraId="7A77C0AD" w14:textId="77777777" w:rsidR="00AB0B16" w:rsidRPr="00E70A8B" w:rsidRDefault="00AB0B16" w:rsidP="00AB0B16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E70A8B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14:paraId="5F2798D1" w14:textId="77777777" w:rsidR="00AB0B16" w:rsidRDefault="00AB0B16" w:rsidP="00AB0B16">
      <w:pPr>
        <w:shd w:val="clear" w:color="auto" w:fill="FFFFFF"/>
        <w:jc w:val="both"/>
        <w:rPr>
          <w:rFonts w:ascii="Roboto" w:eastAsia="Times New Roman" w:hAnsi="Roboto" w:cs="Times New Roman"/>
          <w:color w:val="333333"/>
          <w:sz w:val="21"/>
          <w:szCs w:val="21"/>
        </w:rPr>
      </w:pPr>
      <w:r>
        <w:rPr>
          <w:rFonts w:ascii="Roboto" w:eastAsia="Times New Roman" w:hAnsi="Roboto" w:cs="Times New Roman"/>
          <w:color w:val="333333"/>
          <w:sz w:val="21"/>
          <w:szCs w:val="21"/>
        </w:rPr>
        <w:t> </w:t>
      </w:r>
    </w:p>
    <w:p w14:paraId="0D1E8064" w14:textId="79FF296D" w:rsidR="00AB0B16" w:rsidRPr="00ED6C64" w:rsidRDefault="00AB0B16" w:rsidP="00AB0B16">
      <w:pPr>
        <w:shd w:val="clear" w:color="auto" w:fill="FFFFFF"/>
        <w:rPr>
          <w:rFonts w:ascii="Roboto" w:eastAsia="Times New Roman" w:hAnsi="Roboto" w:cs="Times New Roman"/>
          <w:color w:val="auto"/>
          <w:sz w:val="21"/>
          <w:szCs w:val="21"/>
        </w:rPr>
      </w:pPr>
      <w:r w:rsidRPr="00ED6C6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Селищний голова                                                        Володимир САВЧЕНКО</w:t>
      </w:r>
    </w:p>
    <w:p w14:paraId="66303678" w14:textId="77777777" w:rsidR="00AB0B16" w:rsidRPr="00ED6C64" w:rsidRDefault="00AB0B16" w:rsidP="00AB0B16">
      <w:pPr>
        <w:shd w:val="clear" w:color="auto" w:fill="FFFFFF"/>
        <w:jc w:val="both"/>
        <w:rPr>
          <w:rFonts w:ascii="Roboto" w:eastAsia="Times New Roman" w:hAnsi="Roboto" w:cs="Times New Roman"/>
          <w:color w:val="auto"/>
          <w:sz w:val="21"/>
          <w:szCs w:val="21"/>
        </w:rPr>
      </w:pPr>
      <w:r w:rsidRPr="00ED6C64">
        <w:rPr>
          <w:rFonts w:ascii="Roboto" w:eastAsia="Times New Roman" w:hAnsi="Roboto" w:cs="Times New Roman"/>
          <w:color w:val="auto"/>
          <w:sz w:val="21"/>
          <w:szCs w:val="21"/>
        </w:rPr>
        <w:t> </w:t>
      </w:r>
    </w:p>
    <w:p w14:paraId="58C250E6" w14:textId="164C1D6E" w:rsidR="00D84A86" w:rsidRPr="00ED6C64" w:rsidRDefault="00E70A8B">
      <w:pPr>
        <w:rPr>
          <w:bCs/>
          <w:color w:val="auto"/>
        </w:rPr>
      </w:pPr>
      <w:r w:rsidRPr="00ED6C6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sectPr w:rsidR="00D84A86" w:rsidRPr="00ED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52E6"/>
    <w:multiLevelType w:val="hybridMultilevel"/>
    <w:tmpl w:val="837A5EFA"/>
    <w:lvl w:ilvl="0" w:tplc="29585854">
      <w:start w:val="1"/>
      <w:numFmt w:val="decimal"/>
      <w:lvlText w:val="%1."/>
      <w:lvlJc w:val="left"/>
      <w:pPr>
        <w:ind w:left="1080" w:hanging="360"/>
      </w:pPr>
      <w:rPr>
        <w:rFonts w:asciiTheme="minorHAnsi" w:eastAsia="Arial Unicode MS" w:hAnsiTheme="minorHAnsi" w:cs="Arial Unicode MS"/>
        <w:sz w:val="28"/>
      </w:rPr>
    </w:lvl>
    <w:lvl w:ilvl="1" w:tplc="20000019">
      <w:start w:val="1"/>
      <w:numFmt w:val="lowerLetter"/>
      <w:lvlText w:val="%2."/>
      <w:lvlJc w:val="left"/>
      <w:pPr>
        <w:ind w:left="1800" w:hanging="360"/>
      </w:pPr>
    </w:lvl>
    <w:lvl w:ilvl="2" w:tplc="2000001B">
      <w:start w:val="1"/>
      <w:numFmt w:val="lowerRoman"/>
      <w:lvlText w:val="%3."/>
      <w:lvlJc w:val="right"/>
      <w:pPr>
        <w:ind w:left="2520" w:hanging="180"/>
      </w:pPr>
    </w:lvl>
    <w:lvl w:ilvl="3" w:tplc="2000000F">
      <w:start w:val="1"/>
      <w:numFmt w:val="decimal"/>
      <w:lvlText w:val="%4."/>
      <w:lvlJc w:val="left"/>
      <w:pPr>
        <w:ind w:left="3240" w:hanging="360"/>
      </w:pPr>
    </w:lvl>
    <w:lvl w:ilvl="4" w:tplc="20000019">
      <w:start w:val="1"/>
      <w:numFmt w:val="lowerLetter"/>
      <w:lvlText w:val="%5."/>
      <w:lvlJc w:val="left"/>
      <w:pPr>
        <w:ind w:left="3960" w:hanging="360"/>
      </w:pPr>
    </w:lvl>
    <w:lvl w:ilvl="5" w:tplc="2000001B">
      <w:start w:val="1"/>
      <w:numFmt w:val="lowerRoman"/>
      <w:lvlText w:val="%6."/>
      <w:lvlJc w:val="right"/>
      <w:pPr>
        <w:ind w:left="4680" w:hanging="180"/>
      </w:pPr>
    </w:lvl>
    <w:lvl w:ilvl="6" w:tplc="2000000F">
      <w:start w:val="1"/>
      <w:numFmt w:val="decimal"/>
      <w:lvlText w:val="%7."/>
      <w:lvlJc w:val="left"/>
      <w:pPr>
        <w:ind w:left="5400" w:hanging="360"/>
      </w:pPr>
    </w:lvl>
    <w:lvl w:ilvl="7" w:tplc="20000019">
      <w:start w:val="1"/>
      <w:numFmt w:val="lowerLetter"/>
      <w:lvlText w:val="%8."/>
      <w:lvlJc w:val="left"/>
      <w:pPr>
        <w:ind w:left="6120" w:hanging="360"/>
      </w:pPr>
    </w:lvl>
    <w:lvl w:ilvl="8" w:tplc="2000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84"/>
    <w:rsid w:val="00A65B84"/>
    <w:rsid w:val="00AB0B16"/>
    <w:rsid w:val="00C05066"/>
    <w:rsid w:val="00D84A86"/>
    <w:rsid w:val="00D8529D"/>
    <w:rsid w:val="00E70A8B"/>
    <w:rsid w:val="00ED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3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B1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B0B16"/>
    <w:rPr>
      <w:rFonts w:ascii="Times New Roman" w:eastAsia="Times New Roman" w:hAnsi="Times New Roman" w:cs="Times New Roman"/>
      <w:color w:val="auto"/>
      <w:lang w:eastAsia="ru-RU"/>
    </w:rPr>
  </w:style>
  <w:style w:type="paragraph" w:styleId="a4">
    <w:name w:val="List Paragraph"/>
    <w:basedOn w:val="a"/>
    <w:uiPriority w:val="34"/>
    <w:qFormat/>
    <w:rsid w:val="00AB0B16"/>
    <w:pPr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D6C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6C64"/>
    <w:rPr>
      <w:rFonts w:ascii="Tahoma" w:eastAsia="Arial Unicode MS" w:hAnsi="Tahoma" w:cs="Tahoma"/>
      <w:color w:val="000000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B1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B0B16"/>
    <w:rPr>
      <w:rFonts w:ascii="Times New Roman" w:eastAsia="Times New Roman" w:hAnsi="Times New Roman" w:cs="Times New Roman"/>
      <w:color w:val="auto"/>
      <w:lang w:eastAsia="ru-RU"/>
    </w:rPr>
  </w:style>
  <w:style w:type="paragraph" w:styleId="a4">
    <w:name w:val="List Paragraph"/>
    <w:basedOn w:val="a"/>
    <w:uiPriority w:val="34"/>
    <w:qFormat/>
    <w:rsid w:val="00AB0B16"/>
    <w:pPr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D6C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6C64"/>
    <w:rPr>
      <w:rFonts w:ascii="Tahoma" w:eastAsia="Arial Unicode MS" w:hAnsi="Tahoma" w:cs="Tahoma"/>
      <w:color w:val="000000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849</Words>
  <Characters>484</Characters>
  <Application>Microsoft Office Word</Application>
  <DocSecurity>0</DocSecurity>
  <Lines>4</Lines>
  <Paragraphs>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7</cp:revision>
  <cp:lastPrinted>2021-02-09T09:11:00Z</cp:lastPrinted>
  <dcterms:created xsi:type="dcterms:W3CDTF">2020-12-17T16:36:00Z</dcterms:created>
  <dcterms:modified xsi:type="dcterms:W3CDTF">2021-05-21T08:02:00Z</dcterms:modified>
</cp:coreProperties>
</file>