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8E47B" w14:textId="77777777" w:rsidR="006C1DA2" w:rsidRPr="004B3B5D" w:rsidRDefault="006C1DA2" w:rsidP="006C1DA2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 w:rsidRPr="004B3B5D">
        <w:rPr>
          <w:noProof/>
          <w:sz w:val="28"/>
          <w:szCs w:val="28"/>
          <w:lang w:val="ru-RU"/>
        </w:rPr>
        <w:drawing>
          <wp:inline distT="0" distB="0" distL="0" distR="0" wp14:anchorId="59FE2675" wp14:editId="06164866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23DF2" w14:textId="77777777" w:rsidR="006C1DA2" w:rsidRPr="004B3B5D" w:rsidRDefault="006C1DA2" w:rsidP="006C1DA2">
      <w:pPr>
        <w:jc w:val="center"/>
        <w:rPr>
          <w:sz w:val="28"/>
          <w:szCs w:val="28"/>
          <w:lang w:eastAsia="uk-UA"/>
        </w:rPr>
      </w:pPr>
      <w:r w:rsidRPr="004B3B5D">
        <w:rPr>
          <w:sz w:val="28"/>
          <w:szCs w:val="28"/>
          <w:lang w:eastAsia="uk-UA"/>
        </w:rPr>
        <w:t>Україна</w:t>
      </w:r>
    </w:p>
    <w:p w14:paraId="5ABF18AC" w14:textId="77777777" w:rsidR="006C1DA2" w:rsidRPr="004B3B5D" w:rsidRDefault="006C1DA2" w:rsidP="006C1DA2">
      <w:pPr>
        <w:jc w:val="center"/>
        <w:rPr>
          <w:sz w:val="28"/>
          <w:szCs w:val="28"/>
          <w:lang w:eastAsia="uk-UA"/>
        </w:rPr>
      </w:pPr>
      <w:r w:rsidRPr="004B3B5D">
        <w:rPr>
          <w:sz w:val="28"/>
          <w:szCs w:val="28"/>
          <w:lang w:eastAsia="uk-UA"/>
        </w:rPr>
        <w:t>Романівська селищна рада</w:t>
      </w:r>
    </w:p>
    <w:p w14:paraId="70225B51" w14:textId="77777777" w:rsidR="006C1DA2" w:rsidRPr="004B3B5D" w:rsidRDefault="006C1DA2" w:rsidP="006C1DA2">
      <w:pPr>
        <w:jc w:val="center"/>
        <w:rPr>
          <w:sz w:val="28"/>
          <w:szCs w:val="28"/>
          <w:lang w:eastAsia="uk-UA"/>
        </w:rPr>
      </w:pPr>
      <w:r w:rsidRPr="004B3B5D">
        <w:rPr>
          <w:sz w:val="28"/>
          <w:szCs w:val="28"/>
          <w:lang w:eastAsia="uk-UA"/>
        </w:rPr>
        <w:t>Житомирського  району</w:t>
      </w:r>
    </w:p>
    <w:p w14:paraId="7BEEB8D1" w14:textId="0AFF9AF2" w:rsidR="006C1DA2" w:rsidRPr="004B3B5D" w:rsidRDefault="006C1DA2" w:rsidP="004B3B5D">
      <w:pPr>
        <w:jc w:val="center"/>
        <w:rPr>
          <w:sz w:val="28"/>
          <w:szCs w:val="28"/>
          <w:lang w:eastAsia="uk-UA"/>
        </w:rPr>
      </w:pPr>
      <w:r w:rsidRPr="004B3B5D">
        <w:rPr>
          <w:sz w:val="28"/>
          <w:szCs w:val="28"/>
          <w:lang w:eastAsia="uk-UA"/>
        </w:rPr>
        <w:t>Житомирської області</w:t>
      </w:r>
    </w:p>
    <w:p w14:paraId="10351527" w14:textId="1C8105DF" w:rsidR="006C1DA2" w:rsidRPr="004B3B5D" w:rsidRDefault="006C1DA2" w:rsidP="006C1DA2">
      <w:pPr>
        <w:jc w:val="center"/>
        <w:rPr>
          <w:b/>
          <w:bCs/>
          <w:spacing w:val="-15"/>
          <w:sz w:val="28"/>
          <w:szCs w:val="28"/>
          <w:lang w:val="ru-RU" w:eastAsia="uk-UA"/>
        </w:rPr>
      </w:pPr>
      <w:r w:rsidRPr="004B3B5D">
        <w:rPr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4B3B5D">
        <w:rPr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4B3B5D">
        <w:rPr>
          <w:b/>
          <w:bCs/>
          <w:spacing w:val="-15"/>
          <w:sz w:val="28"/>
          <w:szCs w:val="28"/>
          <w:lang w:eastAsia="uk-UA"/>
        </w:rPr>
        <w:t xml:space="preserve"> Я</w:t>
      </w:r>
      <w:r w:rsidR="004B3B5D" w:rsidRPr="004B3B5D">
        <w:rPr>
          <w:b/>
          <w:bCs/>
          <w:spacing w:val="-15"/>
          <w:sz w:val="28"/>
          <w:szCs w:val="28"/>
          <w:lang w:val="ru-RU" w:eastAsia="uk-UA"/>
        </w:rPr>
        <w:t xml:space="preserve"> </w:t>
      </w:r>
      <w:r w:rsidR="004B3B5D">
        <w:rPr>
          <w:b/>
          <w:bCs/>
          <w:spacing w:val="-15"/>
          <w:sz w:val="28"/>
          <w:szCs w:val="28"/>
          <w:lang w:eastAsia="uk-UA"/>
        </w:rPr>
        <w:t xml:space="preserve"> № </w:t>
      </w:r>
      <w:r w:rsidR="004B3B5D" w:rsidRPr="004B3B5D">
        <w:rPr>
          <w:b/>
          <w:bCs/>
          <w:spacing w:val="-15"/>
          <w:sz w:val="28"/>
          <w:szCs w:val="28"/>
          <w:lang w:val="ru-RU" w:eastAsia="uk-UA"/>
        </w:rPr>
        <w:t>117-4/21</w:t>
      </w:r>
    </w:p>
    <w:p w14:paraId="3229CAE0" w14:textId="1D48C0F1" w:rsidR="004B3B5D" w:rsidRPr="004B3B5D" w:rsidRDefault="004B3B5D" w:rsidP="004B3B5D">
      <w:pPr>
        <w:jc w:val="center"/>
        <w:rPr>
          <w:sz w:val="28"/>
          <w:szCs w:val="28"/>
          <w:lang w:eastAsia="uk-UA"/>
        </w:rPr>
      </w:pPr>
      <w:r w:rsidRPr="004B3B5D">
        <w:rPr>
          <w:sz w:val="28"/>
          <w:szCs w:val="28"/>
          <w:lang w:eastAsia="uk-UA"/>
        </w:rPr>
        <w:t>(</w:t>
      </w:r>
      <w:r>
        <w:rPr>
          <w:sz w:val="28"/>
          <w:szCs w:val="28"/>
          <w:lang w:eastAsia="uk-UA"/>
        </w:rPr>
        <w:t xml:space="preserve"> четверта </w:t>
      </w:r>
      <w:r w:rsidRPr="004B3B5D">
        <w:rPr>
          <w:sz w:val="28"/>
          <w:szCs w:val="28"/>
          <w:lang w:eastAsia="uk-UA"/>
        </w:rPr>
        <w:t>сесія восьмого скликання )</w:t>
      </w:r>
    </w:p>
    <w:p w14:paraId="1CCAFBC7" w14:textId="77777777" w:rsidR="004B3B5D" w:rsidRPr="004B3B5D" w:rsidRDefault="004B3B5D" w:rsidP="006C1DA2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14:paraId="5F7929F2" w14:textId="77777777" w:rsidR="006C1DA2" w:rsidRDefault="006C1DA2" w:rsidP="006C1DA2">
      <w:pPr>
        <w:jc w:val="center"/>
        <w:rPr>
          <w:b/>
          <w:bCs/>
          <w:spacing w:val="-15"/>
          <w:sz w:val="28"/>
          <w:szCs w:val="28"/>
          <w:lang w:eastAsia="uk-UA"/>
        </w:rPr>
      </w:pPr>
    </w:p>
    <w:p w14:paraId="464B0C45" w14:textId="2F6C42AE" w:rsidR="006C1DA2" w:rsidRPr="00F06C50" w:rsidRDefault="006C1DA2" w:rsidP="006C1DA2">
      <w:pPr>
        <w:jc w:val="both"/>
        <w:rPr>
          <w:sz w:val="28"/>
          <w:szCs w:val="28"/>
          <w:lang w:eastAsia="uk-UA"/>
        </w:rPr>
      </w:pPr>
      <w:r w:rsidRPr="00F06C50">
        <w:rPr>
          <w:sz w:val="28"/>
          <w:szCs w:val="28"/>
          <w:lang w:eastAsia="uk-UA"/>
        </w:rPr>
        <w:t xml:space="preserve">від </w:t>
      </w:r>
      <w:r>
        <w:rPr>
          <w:sz w:val="28"/>
          <w:szCs w:val="28"/>
          <w:lang w:eastAsia="uk-UA"/>
        </w:rPr>
        <w:t>26.01.</w:t>
      </w:r>
      <w:r w:rsidRPr="00F06C50">
        <w:rPr>
          <w:sz w:val="28"/>
          <w:szCs w:val="28"/>
          <w:lang w:eastAsia="uk-UA"/>
        </w:rPr>
        <w:t>202</w:t>
      </w:r>
      <w:r>
        <w:rPr>
          <w:sz w:val="28"/>
          <w:szCs w:val="28"/>
          <w:lang w:eastAsia="uk-UA"/>
        </w:rPr>
        <w:t>1</w:t>
      </w:r>
      <w:r w:rsidRPr="00F06C50">
        <w:rPr>
          <w:sz w:val="28"/>
          <w:szCs w:val="28"/>
          <w:lang w:eastAsia="uk-UA"/>
        </w:rPr>
        <w:t xml:space="preserve"> року </w:t>
      </w:r>
      <w:r w:rsidRPr="00F06C50">
        <w:rPr>
          <w:sz w:val="28"/>
          <w:szCs w:val="28"/>
          <w:lang w:eastAsia="uk-UA"/>
        </w:rPr>
        <w:tab/>
      </w:r>
      <w:r w:rsidRPr="00F06C50">
        <w:rPr>
          <w:sz w:val="28"/>
          <w:szCs w:val="28"/>
          <w:lang w:eastAsia="uk-UA"/>
        </w:rPr>
        <w:tab/>
      </w:r>
      <w:r w:rsidRPr="00F06C50">
        <w:rPr>
          <w:sz w:val="28"/>
          <w:szCs w:val="28"/>
          <w:lang w:eastAsia="uk-UA"/>
        </w:rPr>
        <w:tab/>
      </w:r>
      <w:r w:rsidRPr="00F06C50">
        <w:rPr>
          <w:sz w:val="28"/>
          <w:szCs w:val="28"/>
          <w:lang w:eastAsia="uk-UA"/>
        </w:rPr>
        <w:tab/>
      </w:r>
      <w:r w:rsidRPr="00F06C50"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 w:rsidRPr="00F06C50">
        <w:rPr>
          <w:sz w:val="28"/>
          <w:szCs w:val="28"/>
          <w:lang w:eastAsia="uk-UA"/>
        </w:rPr>
        <w:t>смт Романів</w:t>
      </w:r>
    </w:p>
    <w:p w14:paraId="4822875C" w14:textId="77777777" w:rsidR="006C1DA2" w:rsidRDefault="006C1DA2" w:rsidP="00F120BE">
      <w:pPr>
        <w:rPr>
          <w:sz w:val="28"/>
          <w:szCs w:val="28"/>
        </w:rPr>
      </w:pPr>
    </w:p>
    <w:p w14:paraId="6FAFBB85" w14:textId="77777777" w:rsidR="006C1DA2" w:rsidRDefault="006C1DA2" w:rsidP="00F120BE">
      <w:pPr>
        <w:rPr>
          <w:sz w:val="28"/>
          <w:szCs w:val="28"/>
        </w:rPr>
      </w:pPr>
    </w:p>
    <w:p w14:paraId="43B9DB1F" w14:textId="77777777" w:rsidR="006C1DA2" w:rsidRDefault="00F120BE" w:rsidP="00F120BE">
      <w:pPr>
        <w:rPr>
          <w:b/>
          <w:sz w:val="28"/>
          <w:szCs w:val="28"/>
        </w:rPr>
      </w:pPr>
      <w:r w:rsidRPr="006C1DA2">
        <w:rPr>
          <w:b/>
          <w:sz w:val="28"/>
          <w:szCs w:val="28"/>
        </w:rPr>
        <w:t>Про план  роботи</w:t>
      </w:r>
      <w:r w:rsidR="006C1DA2">
        <w:rPr>
          <w:b/>
          <w:sz w:val="28"/>
          <w:szCs w:val="28"/>
        </w:rPr>
        <w:t xml:space="preserve"> Романівської</w:t>
      </w:r>
    </w:p>
    <w:p w14:paraId="4C180D34" w14:textId="77777777" w:rsidR="00F120BE" w:rsidRPr="006C1DA2" w:rsidRDefault="006C1DA2" w:rsidP="00F120B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120BE" w:rsidRPr="006C1DA2">
        <w:rPr>
          <w:b/>
          <w:sz w:val="28"/>
          <w:szCs w:val="28"/>
        </w:rPr>
        <w:t>елищної</w:t>
      </w:r>
      <w:r>
        <w:rPr>
          <w:b/>
          <w:sz w:val="28"/>
          <w:szCs w:val="28"/>
        </w:rPr>
        <w:t xml:space="preserve"> </w:t>
      </w:r>
      <w:r w:rsidR="00F120BE" w:rsidRPr="006C1DA2">
        <w:rPr>
          <w:b/>
          <w:sz w:val="28"/>
          <w:szCs w:val="28"/>
        </w:rPr>
        <w:t>ради на І півріччя 2021 року</w:t>
      </w:r>
    </w:p>
    <w:p w14:paraId="51BF4EAB" w14:textId="77777777" w:rsidR="00F120BE" w:rsidRPr="005E6689" w:rsidRDefault="00F120BE" w:rsidP="00F120BE">
      <w:pPr>
        <w:rPr>
          <w:sz w:val="28"/>
          <w:szCs w:val="28"/>
        </w:rPr>
      </w:pPr>
    </w:p>
    <w:p w14:paraId="3339DA9A" w14:textId="77777777" w:rsidR="00F120BE" w:rsidRPr="005E6689" w:rsidRDefault="00F120BE" w:rsidP="00F120BE">
      <w:pPr>
        <w:rPr>
          <w:color w:val="000000"/>
          <w:sz w:val="28"/>
          <w:szCs w:val="28"/>
        </w:rPr>
      </w:pPr>
    </w:p>
    <w:p w14:paraId="4D840FAD" w14:textId="77777777" w:rsidR="00F120BE" w:rsidRPr="005E6689" w:rsidRDefault="00F120BE" w:rsidP="00F120BE">
      <w:pPr>
        <w:ind w:firstLine="708"/>
        <w:jc w:val="both"/>
        <w:rPr>
          <w:sz w:val="28"/>
          <w:szCs w:val="28"/>
        </w:rPr>
      </w:pPr>
      <w:r w:rsidRPr="005E6689">
        <w:rPr>
          <w:sz w:val="28"/>
          <w:szCs w:val="28"/>
        </w:rPr>
        <w:t xml:space="preserve">    Відповідно до статті 26 Закону України «Про місцеве самоврядування в Україні», враховуючи рекомендації постійних комісій селищної ради, селищна рада</w:t>
      </w:r>
    </w:p>
    <w:p w14:paraId="5E5A2F7F" w14:textId="77777777" w:rsidR="00F120BE" w:rsidRPr="005E6689" w:rsidRDefault="00F120BE" w:rsidP="00F120BE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DCF833" w14:textId="77777777" w:rsidR="00F120BE" w:rsidRPr="005E6689" w:rsidRDefault="00F120BE" w:rsidP="00F120BE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6689">
        <w:rPr>
          <w:rFonts w:ascii="Times New Roman" w:hAnsi="Times New Roman"/>
          <w:sz w:val="28"/>
          <w:szCs w:val="28"/>
          <w:lang w:val="uk-UA"/>
        </w:rPr>
        <w:t>В И Р І Ш И Л А :</w:t>
      </w:r>
    </w:p>
    <w:p w14:paraId="6C2A86EE" w14:textId="77777777" w:rsidR="00F120BE" w:rsidRPr="005E6689" w:rsidRDefault="00F120BE" w:rsidP="00F120BE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6874076" w14:textId="77777777" w:rsidR="00F120BE" w:rsidRPr="005E6689" w:rsidRDefault="00F120BE" w:rsidP="00F120BE">
      <w:pPr>
        <w:jc w:val="both"/>
        <w:rPr>
          <w:sz w:val="28"/>
          <w:szCs w:val="28"/>
        </w:rPr>
      </w:pPr>
      <w:r w:rsidRPr="005E6689">
        <w:rPr>
          <w:sz w:val="28"/>
          <w:szCs w:val="28"/>
        </w:rPr>
        <w:t xml:space="preserve">         1.  Затвердити план роботи </w:t>
      </w:r>
      <w:r w:rsidR="006C1DA2">
        <w:rPr>
          <w:sz w:val="28"/>
          <w:szCs w:val="28"/>
        </w:rPr>
        <w:t xml:space="preserve">Романівської </w:t>
      </w:r>
      <w:r w:rsidRPr="005E6689">
        <w:rPr>
          <w:sz w:val="28"/>
          <w:szCs w:val="28"/>
        </w:rPr>
        <w:t>селищної ради на І півріччя 202</w:t>
      </w:r>
      <w:r>
        <w:rPr>
          <w:sz w:val="28"/>
          <w:szCs w:val="28"/>
        </w:rPr>
        <w:t>1</w:t>
      </w:r>
      <w:r w:rsidRPr="005E6689">
        <w:rPr>
          <w:sz w:val="28"/>
          <w:szCs w:val="28"/>
        </w:rPr>
        <w:t xml:space="preserve"> року згідно </w:t>
      </w:r>
      <w:r>
        <w:rPr>
          <w:sz w:val="28"/>
          <w:szCs w:val="28"/>
        </w:rPr>
        <w:t xml:space="preserve">з </w:t>
      </w:r>
      <w:r w:rsidRPr="005E6689">
        <w:rPr>
          <w:sz w:val="28"/>
          <w:szCs w:val="28"/>
        </w:rPr>
        <w:t>додатк</w:t>
      </w:r>
      <w:r>
        <w:rPr>
          <w:sz w:val="28"/>
          <w:szCs w:val="28"/>
        </w:rPr>
        <w:t>ом</w:t>
      </w:r>
      <w:r w:rsidRPr="005E6689">
        <w:rPr>
          <w:sz w:val="28"/>
          <w:szCs w:val="28"/>
        </w:rPr>
        <w:t>.</w:t>
      </w:r>
    </w:p>
    <w:p w14:paraId="7DC0CD33" w14:textId="77777777" w:rsidR="00F120BE" w:rsidRPr="005E6689" w:rsidRDefault="00F120BE" w:rsidP="00F120BE">
      <w:pPr>
        <w:spacing w:before="240"/>
        <w:ind w:firstLine="708"/>
        <w:jc w:val="both"/>
        <w:rPr>
          <w:sz w:val="28"/>
          <w:szCs w:val="28"/>
        </w:rPr>
      </w:pPr>
      <w:r w:rsidRPr="005E6689">
        <w:rPr>
          <w:sz w:val="28"/>
          <w:szCs w:val="28"/>
        </w:rPr>
        <w:t xml:space="preserve">2. Контроль за виконанням даного рішення покласти на голів постійних комісій селищної ради. </w:t>
      </w:r>
    </w:p>
    <w:p w14:paraId="688D11AA" w14:textId="77777777" w:rsidR="00F120BE" w:rsidRPr="005E6689" w:rsidRDefault="00F120BE" w:rsidP="00F120BE">
      <w:pPr>
        <w:spacing w:before="240"/>
        <w:ind w:firstLine="720"/>
        <w:jc w:val="both"/>
        <w:rPr>
          <w:sz w:val="28"/>
          <w:szCs w:val="28"/>
        </w:rPr>
      </w:pPr>
    </w:p>
    <w:p w14:paraId="06EB9595" w14:textId="77777777" w:rsidR="00F120BE" w:rsidRPr="005E6689" w:rsidRDefault="00F120BE" w:rsidP="00F120BE">
      <w:pPr>
        <w:ind w:firstLine="708"/>
        <w:rPr>
          <w:sz w:val="28"/>
          <w:szCs w:val="28"/>
        </w:rPr>
      </w:pPr>
    </w:p>
    <w:p w14:paraId="16D61B0C" w14:textId="77777777" w:rsidR="00F120BE" w:rsidRPr="006C1DA2" w:rsidRDefault="00F120BE" w:rsidP="00F120BE">
      <w:pPr>
        <w:ind w:firstLine="708"/>
        <w:rPr>
          <w:b/>
          <w:sz w:val="28"/>
          <w:szCs w:val="28"/>
        </w:rPr>
      </w:pPr>
      <w:r w:rsidRPr="006C1DA2">
        <w:rPr>
          <w:b/>
          <w:sz w:val="28"/>
          <w:szCs w:val="28"/>
        </w:rPr>
        <w:t xml:space="preserve">Селищний голова </w:t>
      </w:r>
      <w:r w:rsidRPr="006C1DA2">
        <w:rPr>
          <w:b/>
          <w:sz w:val="28"/>
          <w:szCs w:val="28"/>
        </w:rPr>
        <w:tab/>
      </w:r>
      <w:r w:rsidRPr="006C1DA2">
        <w:rPr>
          <w:b/>
          <w:sz w:val="28"/>
          <w:szCs w:val="28"/>
        </w:rPr>
        <w:tab/>
      </w:r>
      <w:r w:rsidRPr="006C1DA2">
        <w:rPr>
          <w:b/>
          <w:sz w:val="28"/>
          <w:szCs w:val="28"/>
        </w:rPr>
        <w:tab/>
      </w:r>
      <w:r w:rsidRPr="006C1DA2">
        <w:rPr>
          <w:b/>
          <w:sz w:val="28"/>
          <w:szCs w:val="28"/>
        </w:rPr>
        <w:tab/>
      </w:r>
      <w:r w:rsidRPr="006C1DA2">
        <w:rPr>
          <w:b/>
          <w:sz w:val="28"/>
          <w:szCs w:val="28"/>
        </w:rPr>
        <w:tab/>
      </w:r>
      <w:r w:rsidR="006C1DA2" w:rsidRPr="006C1DA2">
        <w:rPr>
          <w:b/>
          <w:sz w:val="28"/>
          <w:szCs w:val="28"/>
        </w:rPr>
        <w:t>Володимир Савченко</w:t>
      </w:r>
    </w:p>
    <w:p w14:paraId="2ED84B64" w14:textId="77777777" w:rsidR="00F120BE" w:rsidRPr="005E6689" w:rsidRDefault="00F120BE" w:rsidP="00F120BE">
      <w:pPr>
        <w:rPr>
          <w:sz w:val="28"/>
          <w:szCs w:val="28"/>
        </w:rPr>
      </w:pPr>
    </w:p>
    <w:p w14:paraId="3AD0FF5D" w14:textId="77777777" w:rsidR="00F120BE" w:rsidRPr="005E6689" w:rsidRDefault="00F120BE" w:rsidP="00F120BE">
      <w:pPr>
        <w:rPr>
          <w:sz w:val="28"/>
          <w:szCs w:val="28"/>
        </w:rPr>
      </w:pPr>
    </w:p>
    <w:p w14:paraId="7EE169EC" w14:textId="77777777" w:rsidR="00F120BE" w:rsidRPr="005E6689" w:rsidRDefault="00F120BE" w:rsidP="00F120BE">
      <w:pPr>
        <w:rPr>
          <w:sz w:val="28"/>
          <w:szCs w:val="28"/>
        </w:rPr>
      </w:pPr>
    </w:p>
    <w:p w14:paraId="28A98C74" w14:textId="77777777" w:rsidR="00F120BE" w:rsidRPr="005E6689" w:rsidRDefault="00F120BE" w:rsidP="00F120BE">
      <w:pPr>
        <w:rPr>
          <w:sz w:val="28"/>
          <w:szCs w:val="28"/>
        </w:rPr>
      </w:pPr>
    </w:p>
    <w:p w14:paraId="0B7E1297" w14:textId="77777777" w:rsidR="00F120BE" w:rsidRPr="005E6689" w:rsidRDefault="00F120BE" w:rsidP="00F120BE">
      <w:pPr>
        <w:rPr>
          <w:sz w:val="28"/>
          <w:szCs w:val="28"/>
        </w:rPr>
      </w:pPr>
    </w:p>
    <w:p w14:paraId="7E9BD32A" w14:textId="77777777" w:rsidR="00F120BE" w:rsidRPr="005E6689" w:rsidRDefault="00F120BE" w:rsidP="00F120BE">
      <w:pPr>
        <w:rPr>
          <w:sz w:val="28"/>
          <w:szCs w:val="28"/>
        </w:rPr>
      </w:pPr>
    </w:p>
    <w:p w14:paraId="3B00E7D2" w14:textId="77777777" w:rsidR="00F120BE" w:rsidRDefault="00F120BE" w:rsidP="00F120BE">
      <w:pPr>
        <w:rPr>
          <w:sz w:val="28"/>
          <w:szCs w:val="28"/>
        </w:rPr>
      </w:pPr>
    </w:p>
    <w:p w14:paraId="2CCA3CFB" w14:textId="77777777" w:rsidR="006C1DA2" w:rsidRPr="005E6689" w:rsidRDefault="006C1DA2" w:rsidP="00F120BE">
      <w:pPr>
        <w:rPr>
          <w:sz w:val="28"/>
          <w:szCs w:val="28"/>
        </w:rPr>
      </w:pPr>
    </w:p>
    <w:p w14:paraId="65922CEB" w14:textId="77777777" w:rsidR="00F120BE" w:rsidRPr="005E6689" w:rsidRDefault="00F120BE" w:rsidP="00F120BE">
      <w:pPr>
        <w:jc w:val="center"/>
        <w:rPr>
          <w:sz w:val="28"/>
          <w:szCs w:val="28"/>
        </w:rPr>
      </w:pPr>
    </w:p>
    <w:p w14:paraId="33D21501" w14:textId="77777777" w:rsidR="00F120BE" w:rsidRDefault="00F120BE" w:rsidP="00F120BE">
      <w:pPr>
        <w:ind w:left="4248" w:firstLine="708"/>
        <w:jc w:val="right"/>
        <w:rPr>
          <w:sz w:val="28"/>
          <w:szCs w:val="28"/>
        </w:rPr>
      </w:pPr>
    </w:p>
    <w:p w14:paraId="1D7C94D7" w14:textId="6746E327" w:rsidR="00F120BE" w:rsidRDefault="00F120BE" w:rsidP="00F120BE">
      <w:pPr>
        <w:ind w:left="4248" w:firstLine="708"/>
        <w:jc w:val="right"/>
        <w:rPr>
          <w:sz w:val="28"/>
          <w:szCs w:val="28"/>
        </w:rPr>
      </w:pPr>
    </w:p>
    <w:p w14:paraId="2585361F" w14:textId="027A0CC5" w:rsidR="004B3B5D" w:rsidRDefault="004B3B5D" w:rsidP="00F120BE">
      <w:pPr>
        <w:ind w:left="4248" w:firstLine="708"/>
        <w:jc w:val="right"/>
        <w:rPr>
          <w:sz w:val="28"/>
          <w:szCs w:val="28"/>
        </w:rPr>
      </w:pPr>
    </w:p>
    <w:p w14:paraId="1F489C50" w14:textId="77777777" w:rsidR="004B3B5D" w:rsidRDefault="004B3B5D" w:rsidP="00F120BE">
      <w:pPr>
        <w:ind w:left="4248" w:firstLine="708"/>
        <w:jc w:val="right"/>
        <w:rPr>
          <w:sz w:val="28"/>
          <w:szCs w:val="28"/>
        </w:rPr>
      </w:pPr>
    </w:p>
    <w:p w14:paraId="4F66CEE7" w14:textId="77777777" w:rsidR="00F120BE" w:rsidRPr="005E6689" w:rsidRDefault="00F120BE" w:rsidP="00F120BE">
      <w:pPr>
        <w:ind w:left="4248" w:firstLine="708"/>
        <w:jc w:val="right"/>
        <w:rPr>
          <w:sz w:val="24"/>
          <w:szCs w:val="24"/>
        </w:rPr>
      </w:pPr>
      <w:r w:rsidRPr="005E6689">
        <w:rPr>
          <w:sz w:val="24"/>
          <w:szCs w:val="24"/>
        </w:rPr>
        <w:t xml:space="preserve">Додаток </w:t>
      </w:r>
    </w:p>
    <w:p w14:paraId="361C42BE" w14:textId="77777777" w:rsidR="00F120BE" w:rsidRPr="005E6689" w:rsidRDefault="00F120BE" w:rsidP="00F120BE">
      <w:pPr>
        <w:jc w:val="right"/>
        <w:rPr>
          <w:sz w:val="24"/>
          <w:szCs w:val="24"/>
        </w:rPr>
      </w:pPr>
      <w:r w:rsidRPr="005E6689">
        <w:rPr>
          <w:sz w:val="24"/>
          <w:szCs w:val="24"/>
        </w:rPr>
        <w:t xml:space="preserve"> до рішення </w:t>
      </w:r>
      <w:r w:rsidR="006C1DA2">
        <w:rPr>
          <w:sz w:val="24"/>
          <w:szCs w:val="24"/>
        </w:rPr>
        <w:t>четверт</w:t>
      </w:r>
      <w:r w:rsidRPr="005E6689">
        <w:rPr>
          <w:sz w:val="24"/>
          <w:szCs w:val="24"/>
        </w:rPr>
        <w:t xml:space="preserve">ої сесії селищної ради </w:t>
      </w:r>
    </w:p>
    <w:p w14:paraId="75395028" w14:textId="12E7C4AB" w:rsidR="00F120BE" w:rsidRPr="005E6689" w:rsidRDefault="00F120BE" w:rsidP="00F120BE">
      <w:pPr>
        <w:jc w:val="right"/>
        <w:rPr>
          <w:sz w:val="24"/>
          <w:szCs w:val="24"/>
        </w:rPr>
      </w:pPr>
      <w:r w:rsidRPr="005E6689">
        <w:rPr>
          <w:sz w:val="24"/>
          <w:szCs w:val="24"/>
        </w:rPr>
        <w:t>восьмого скликання від 2</w:t>
      </w:r>
      <w:r w:rsidR="006C1DA2">
        <w:rPr>
          <w:sz w:val="24"/>
          <w:szCs w:val="24"/>
        </w:rPr>
        <w:t>6</w:t>
      </w:r>
      <w:r w:rsidRPr="005E6689">
        <w:rPr>
          <w:sz w:val="24"/>
          <w:szCs w:val="24"/>
        </w:rPr>
        <w:t>.</w:t>
      </w:r>
      <w:r w:rsidR="006C1DA2">
        <w:rPr>
          <w:sz w:val="24"/>
          <w:szCs w:val="24"/>
        </w:rPr>
        <w:t>0</w:t>
      </w:r>
      <w:r w:rsidRPr="005E6689">
        <w:rPr>
          <w:sz w:val="24"/>
          <w:szCs w:val="24"/>
        </w:rPr>
        <w:t>1.202</w:t>
      </w:r>
      <w:r w:rsidR="006C1DA2">
        <w:rPr>
          <w:sz w:val="24"/>
          <w:szCs w:val="24"/>
        </w:rPr>
        <w:t>1</w:t>
      </w:r>
      <w:r w:rsidRPr="005E6689">
        <w:rPr>
          <w:sz w:val="24"/>
          <w:szCs w:val="24"/>
        </w:rPr>
        <w:t xml:space="preserve"> року</w:t>
      </w:r>
      <w:r w:rsidR="004B3B5D">
        <w:rPr>
          <w:sz w:val="24"/>
          <w:szCs w:val="24"/>
        </w:rPr>
        <w:t xml:space="preserve"> № 117-4/21</w:t>
      </w:r>
    </w:p>
    <w:p w14:paraId="32C50645" w14:textId="77777777" w:rsidR="00F120BE" w:rsidRPr="005E6689" w:rsidRDefault="00F120BE" w:rsidP="00F120BE">
      <w:pPr>
        <w:jc w:val="center"/>
        <w:rPr>
          <w:sz w:val="24"/>
          <w:szCs w:val="24"/>
        </w:rPr>
      </w:pPr>
    </w:p>
    <w:p w14:paraId="4B8E42BB" w14:textId="77777777" w:rsidR="00F120BE" w:rsidRPr="005E6689" w:rsidRDefault="00F120BE" w:rsidP="00F120BE">
      <w:pPr>
        <w:jc w:val="center"/>
        <w:rPr>
          <w:b/>
          <w:sz w:val="28"/>
          <w:szCs w:val="28"/>
        </w:rPr>
      </w:pPr>
    </w:p>
    <w:p w14:paraId="2BA2EC95" w14:textId="77777777" w:rsidR="00F120BE" w:rsidRPr="005E6689" w:rsidRDefault="00F120BE" w:rsidP="00F120BE">
      <w:pPr>
        <w:jc w:val="center"/>
        <w:rPr>
          <w:b/>
          <w:sz w:val="28"/>
          <w:szCs w:val="28"/>
        </w:rPr>
      </w:pPr>
      <w:r w:rsidRPr="005E6689">
        <w:rPr>
          <w:b/>
          <w:sz w:val="28"/>
          <w:szCs w:val="28"/>
        </w:rPr>
        <w:t>П Л А Н</w:t>
      </w:r>
    </w:p>
    <w:p w14:paraId="245AD225" w14:textId="77777777" w:rsidR="00F120BE" w:rsidRPr="005E6689" w:rsidRDefault="00F120BE" w:rsidP="00F120BE">
      <w:pPr>
        <w:jc w:val="center"/>
        <w:rPr>
          <w:b/>
          <w:sz w:val="28"/>
          <w:szCs w:val="28"/>
        </w:rPr>
      </w:pPr>
      <w:r w:rsidRPr="005E6689">
        <w:rPr>
          <w:b/>
          <w:sz w:val="28"/>
          <w:szCs w:val="28"/>
        </w:rPr>
        <w:t xml:space="preserve">роботи </w:t>
      </w:r>
      <w:r w:rsidR="006C1DA2">
        <w:rPr>
          <w:b/>
          <w:sz w:val="28"/>
          <w:szCs w:val="28"/>
        </w:rPr>
        <w:t xml:space="preserve">Романівської </w:t>
      </w:r>
      <w:r w:rsidRPr="005E6689">
        <w:rPr>
          <w:b/>
          <w:sz w:val="28"/>
          <w:szCs w:val="28"/>
        </w:rPr>
        <w:t>селищної ради на  І півріччя 202</w:t>
      </w:r>
      <w:r>
        <w:rPr>
          <w:b/>
          <w:sz w:val="28"/>
          <w:szCs w:val="28"/>
        </w:rPr>
        <w:t>1</w:t>
      </w:r>
      <w:r w:rsidRPr="005E6689">
        <w:rPr>
          <w:b/>
          <w:sz w:val="28"/>
          <w:szCs w:val="28"/>
        </w:rPr>
        <w:t xml:space="preserve"> року</w:t>
      </w:r>
    </w:p>
    <w:p w14:paraId="4B3C89E4" w14:textId="77777777" w:rsidR="00F120BE" w:rsidRPr="005E6689" w:rsidRDefault="00F120BE" w:rsidP="00F120BE">
      <w:pPr>
        <w:jc w:val="center"/>
        <w:rPr>
          <w:b/>
          <w:sz w:val="28"/>
          <w:szCs w:val="28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613"/>
        <w:gridCol w:w="7"/>
        <w:gridCol w:w="1785"/>
        <w:gridCol w:w="8"/>
        <w:gridCol w:w="117"/>
        <w:gridCol w:w="3663"/>
      </w:tblGrid>
      <w:tr w:rsidR="00F120BE" w:rsidRPr="005E6689" w14:paraId="4EFF2380" w14:textId="77777777" w:rsidTr="001F6438">
        <w:tc>
          <w:tcPr>
            <w:tcW w:w="787" w:type="dxa"/>
          </w:tcPr>
          <w:p w14:paraId="6C82CF5C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№</w:t>
            </w:r>
          </w:p>
          <w:p w14:paraId="7159ECF6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</w:t>
            </w:r>
          </w:p>
        </w:tc>
        <w:tc>
          <w:tcPr>
            <w:tcW w:w="4613" w:type="dxa"/>
          </w:tcPr>
          <w:p w14:paraId="21E492FA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14:paraId="58E7532A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Термін виконання </w:t>
            </w:r>
          </w:p>
        </w:tc>
        <w:tc>
          <w:tcPr>
            <w:tcW w:w="3780" w:type="dxa"/>
            <w:gridSpan w:val="2"/>
          </w:tcPr>
          <w:p w14:paraId="3D6E6400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Відповідальні за виконання </w:t>
            </w:r>
          </w:p>
        </w:tc>
      </w:tr>
      <w:tr w:rsidR="00F120BE" w:rsidRPr="005E6689" w14:paraId="520ADCD1" w14:textId="77777777" w:rsidTr="001F6438">
        <w:tc>
          <w:tcPr>
            <w:tcW w:w="787" w:type="dxa"/>
          </w:tcPr>
          <w:p w14:paraId="2D01B4A0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14:paraId="357B30C6" w14:textId="77777777" w:rsidR="00F120BE" w:rsidRPr="005E6689" w:rsidRDefault="00F120BE" w:rsidP="001F6438">
            <w:pPr>
              <w:rPr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 xml:space="preserve">Питання для розгляду на пленарних засіданнях селищної ради </w:t>
            </w:r>
          </w:p>
        </w:tc>
      </w:tr>
      <w:tr w:rsidR="006C1DA2" w:rsidRPr="005E6689" w14:paraId="41DF208A" w14:textId="77777777" w:rsidTr="009C7924">
        <w:tc>
          <w:tcPr>
            <w:tcW w:w="787" w:type="dxa"/>
          </w:tcPr>
          <w:p w14:paraId="05C6234F" w14:textId="77777777" w:rsidR="006C1DA2" w:rsidRPr="005E6689" w:rsidRDefault="006C1DA2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1.1</w:t>
            </w:r>
          </w:p>
        </w:tc>
        <w:tc>
          <w:tcPr>
            <w:tcW w:w="4613" w:type="dxa"/>
          </w:tcPr>
          <w:p w14:paraId="1D4537F6" w14:textId="77777777" w:rsidR="006C1DA2" w:rsidRPr="005E6689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Розробка та затвердження галузевих Програм селищної ради </w:t>
            </w:r>
          </w:p>
        </w:tc>
        <w:tc>
          <w:tcPr>
            <w:tcW w:w="1917" w:type="dxa"/>
            <w:gridSpan w:val="4"/>
          </w:tcPr>
          <w:p w14:paraId="03809CEE" w14:textId="77777777" w:rsidR="006C1DA2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І-ІІ квартал</w:t>
            </w:r>
          </w:p>
        </w:tc>
        <w:tc>
          <w:tcPr>
            <w:tcW w:w="3663" w:type="dxa"/>
          </w:tcPr>
          <w:p w14:paraId="781111A7" w14:textId="77777777" w:rsidR="006C1DA2" w:rsidRPr="005E6689" w:rsidRDefault="009C7924" w:rsidP="001F6438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Структурні підрозділи селищної ради</w:t>
            </w:r>
          </w:p>
        </w:tc>
      </w:tr>
      <w:tr w:rsidR="006C1DA2" w:rsidRPr="005E6689" w14:paraId="591BE414" w14:textId="77777777" w:rsidTr="009411BD">
        <w:trPr>
          <w:trHeight w:val="778"/>
        </w:trPr>
        <w:tc>
          <w:tcPr>
            <w:tcW w:w="787" w:type="dxa"/>
          </w:tcPr>
          <w:p w14:paraId="27F02520" w14:textId="77777777" w:rsidR="006C1DA2" w:rsidRPr="005E6689" w:rsidRDefault="006C1DA2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1.2</w:t>
            </w:r>
          </w:p>
        </w:tc>
        <w:tc>
          <w:tcPr>
            <w:tcW w:w="4613" w:type="dxa"/>
          </w:tcPr>
          <w:p w14:paraId="42CD120B" w14:textId="77777777" w:rsidR="006C1DA2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Питання врегулювання земельних відносин</w:t>
            </w:r>
          </w:p>
          <w:p w14:paraId="503A0C88" w14:textId="77777777" w:rsidR="0052383E" w:rsidRPr="005E6689" w:rsidRDefault="0052383E" w:rsidP="001F64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7" w:type="dxa"/>
            <w:gridSpan w:val="4"/>
          </w:tcPr>
          <w:p w14:paraId="5DFFA3C2" w14:textId="77777777" w:rsidR="006C1DA2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мірі надходження</w:t>
            </w:r>
          </w:p>
        </w:tc>
        <w:tc>
          <w:tcPr>
            <w:tcW w:w="3663" w:type="dxa"/>
          </w:tcPr>
          <w:p w14:paraId="333A27F6" w14:textId="77777777" w:rsidR="006C1DA2" w:rsidRPr="003F2340" w:rsidRDefault="003F2340" w:rsidP="001F6438">
            <w:pPr>
              <w:rPr>
                <w:sz w:val="28"/>
                <w:szCs w:val="28"/>
              </w:rPr>
            </w:pPr>
            <w:r w:rsidRPr="003F2340">
              <w:rPr>
                <w:sz w:val="28"/>
                <w:szCs w:val="28"/>
              </w:rPr>
              <w:t>Відділ  земельних відносин</w:t>
            </w:r>
          </w:p>
        </w:tc>
      </w:tr>
      <w:tr w:rsidR="009C7924" w:rsidRPr="005E6689" w14:paraId="1D50B49B" w14:textId="77777777" w:rsidTr="009C7924">
        <w:tc>
          <w:tcPr>
            <w:tcW w:w="787" w:type="dxa"/>
          </w:tcPr>
          <w:p w14:paraId="1E09B9B2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1.3</w:t>
            </w:r>
          </w:p>
        </w:tc>
        <w:tc>
          <w:tcPr>
            <w:tcW w:w="4613" w:type="dxa"/>
          </w:tcPr>
          <w:p w14:paraId="7625A0C0" w14:textId="77777777" w:rsidR="009C7924" w:rsidRPr="005E6689" w:rsidRDefault="009C7924" w:rsidP="002523D5">
            <w:pPr>
              <w:jc w:val="both"/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Про затвердження звіту про виконання селищного бюджету за </w:t>
            </w:r>
            <w:r>
              <w:rPr>
                <w:sz w:val="28"/>
                <w:szCs w:val="28"/>
              </w:rPr>
              <w:t>І квартал 2021 року</w:t>
            </w:r>
          </w:p>
        </w:tc>
        <w:tc>
          <w:tcPr>
            <w:tcW w:w="1917" w:type="dxa"/>
            <w:gridSpan w:val="4"/>
          </w:tcPr>
          <w:p w14:paraId="1C94E3B5" w14:textId="77777777" w:rsidR="009C7924" w:rsidRPr="005E6689" w:rsidRDefault="009C7924" w:rsidP="00252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 квартал</w:t>
            </w:r>
          </w:p>
        </w:tc>
        <w:tc>
          <w:tcPr>
            <w:tcW w:w="3663" w:type="dxa"/>
          </w:tcPr>
          <w:p w14:paraId="16F05745" w14:textId="77777777" w:rsidR="009C7924" w:rsidRPr="005E6689" w:rsidRDefault="003F2340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фінансів селищної ради</w:t>
            </w:r>
          </w:p>
        </w:tc>
      </w:tr>
      <w:tr w:rsidR="009C7924" w:rsidRPr="005E6689" w14:paraId="1C726C5B" w14:textId="77777777" w:rsidTr="009411BD">
        <w:trPr>
          <w:trHeight w:val="678"/>
        </w:trPr>
        <w:tc>
          <w:tcPr>
            <w:tcW w:w="787" w:type="dxa"/>
          </w:tcPr>
          <w:p w14:paraId="3C2D5D2D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1.4</w:t>
            </w:r>
          </w:p>
          <w:p w14:paraId="335C4A09" w14:textId="77777777" w:rsidR="009C7924" w:rsidRPr="005E6689" w:rsidRDefault="009C7924" w:rsidP="001F6438">
            <w:pPr>
              <w:rPr>
                <w:sz w:val="28"/>
                <w:szCs w:val="28"/>
              </w:rPr>
            </w:pPr>
          </w:p>
          <w:p w14:paraId="76910811" w14:textId="77777777" w:rsidR="009C7924" w:rsidRPr="005E6689" w:rsidRDefault="009C7924" w:rsidP="001F6438">
            <w:pPr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14:paraId="34EF7B59" w14:textId="77777777" w:rsidR="009C7924" w:rsidRPr="005E6689" w:rsidRDefault="009C7924" w:rsidP="002523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селищного бюджету на 2021 рік</w:t>
            </w:r>
          </w:p>
        </w:tc>
        <w:tc>
          <w:tcPr>
            <w:tcW w:w="1917" w:type="dxa"/>
            <w:gridSpan w:val="4"/>
          </w:tcPr>
          <w:p w14:paraId="625BD2E2" w14:textId="77777777" w:rsidR="009C7924" w:rsidRPr="005E6689" w:rsidRDefault="009C7924" w:rsidP="002523D5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протягом півріччя</w:t>
            </w:r>
          </w:p>
        </w:tc>
        <w:tc>
          <w:tcPr>
            <w:tcW w:w="3663" w:type="dxa"/>
          </w:tcPr>
          <w:p w14:paraId="77B601DD" w14:textId="77777777" w:rsidR="009C7924" w:rsidRPr="005E6689" w:rsidRDefault="003F2340" w:rsidP="00252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фінансів селищної ради</w:t>
            </w:r>
          </w:p>
        </w:tc>
      </w:tr>
      <w:tr w:rsidR="009C7924" w:rsidRPr="005E6689" w14:paraId="57EE1FFE" w14:textId="77777777" w:rsidTr="009411BD">
        <w:trPr>
          <w:trHeight w:val="692"/>
        </w:trPr>
        <w:tc>
          <w:tcPr>
            <w:tcW w:w="787" w:type="dxa"/>
          </w:tcPr>
          <w:p w14:paraId="6CB39647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1.5</w:t>
            </w:r>
          </w:p>
        </w:tc>
        <w:tc>
          <w:tcPr>
            <w:tcW w:w="4613" w:type="dxa"/>
          </w:tcPr>
          <w:p w14:paraId="40991CFA" w14:textId="77777777" w:rsidR="009C7924" w:rsidRPr="005E6689" w:rsidRDefault="003F2340" w:rsidP="001F6438">
            <w:pPr>
              <w:pStyle w:val="a5"/>
              <w:tabs>
                <w:tab w:val="num" w:pos="783"/>
              </w:tabs>
              <w:ind w:right="2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Питання комунальної власності </w:t>
            </w:r>
          </w:p>
        </w:tc>
        <w:tc>
          <w:tcPr>
            <w:tcW w:w="1917" w:type="dxa"/>
            <w:gridSpan w:val="4"/>
          </w:tcPr>
          <w:p w14:paraId="4CF96DF9" w14:textId="77777777" w:rsidR="009C7924" w:rsidRPr="005E6689" w:rsidRDefault="003F2340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мірі надходження</w:t>
            </w:r>
          </w:p>
        </w:tc>
        <w:tc>
          <w:tcPr>
            <w:tcW w:w="3663" w:type="dxa"/>
          </w:tcPr>
          <w:p w14:paraId="17FCCA6B" w14:textId="77777777" w:rsidR="009C7924" w:rsidRPr="003F2340" w:rsidRDefault="0052383E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Структурні підрозділи селищної ради</w:t>
            </w:r>
          </w:p>
        </w:tc>
      </w:tr>
      <w:tr w:rsidR="009C7924" w:rsidRPr="005E6689" w14:paraId="7EC1D255" w14:textId="77777777" w:rsidTr="009C7924">
        <w:tc>
          <w:tcPr>
            <w:tcW w:w="787" w:type="dxa"/>
          </w:tcPr>
          <w:p w14:paraId="654E4B28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1.6</w:t>
            </w:r>
          </w:p>
        </w:tc>
        <w:tc>
          <w:tcPr>
            <w:tcW w:w="4613" w:type="dxa"/>
          </w:tcPr>
          <w:p w14:paraId="07A62F5A" w14:textId="77777777" w:rsidR="009C7924" w:rsidRPr="005E6689" w:rsidRDefault="003F2340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план роботи селищної ради на ІІ півріччя 2021 року</w:t>
            </w:r>
          </w:p>
        </w:tc>
        <w:tc>
          <w:tcPr>
            <w:tcW w:w="1917" w:type="dxa"/>
            <w:gridSpan w:val="4"/>
          </w:tcPr>
          <w:p w14:paraId="0D733FCD" w14:textId="77777777" w:rsidR="009C7924" w:rsidRPr="005E6689" w:rsidRDefault="003F2340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квартал </w:t>
            </w:r>
          </w:p>
        </w:tc>
        <w:tc>
          <w:tcPr>
            <w:tcW w:w="3663" w:type="dxa"/>
          </w:tcPr>
          <w:p w14:paraId="1963667B" w14:textId="77777777" w:rsidR="009C7924" w:rsidRDefault="003F2340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Чумаченко Ю.</w:t>
            </w:r>
            <w:r w:rsidR="00220B8A">
              <w:rPr>
                <w:sz w:val="28"/>
                <w:szCs w:val="28"/>
              </w:rPr>
              <w:t>М. – секретар селищної ради</w:t>
            </w:r>
          </w:p>
          <w:p w14:paraId="155F2958" w14:textId="77777777" w:rsidR="0049462A" w:rsidRPr="005E6689" w:rsidRDefault="0049462A" w:rsidP="001F6438">
            <w:pPr>
              <w:rPr>
                <w:sz w:val="28"/>
                <w:szCs w:val="28"/>
              </w:rPr>
            </w:pPr>
          </w:p>
        </w:tc>
      </w:tr>
      <w:tr w:rsidR="009411BD" w:rsidRPr="005E6689" w14:paraId="2FC027B9" w14:textId="77777777" w:rsidTr="009C7924">
        <w:tc>
          <w:tcPr>
            <w:tcW w:w="787" w:type="dxa"/>
          </w:tcPr>
          <w:p w14:paraId="6CAEFE03" w14:textId="77777777" w:rsidR="009411BD" w:rsidRPr="005E6689" w:rsidRDefault="009411BD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4613" w:type="dxa"/>
          </w:tcPr>
          <w:p w14:paraId="1053B21A" w14:textId="77777777" w:rsidR="009411BD" w:rsidRDefault="00665851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 роботи старост за результатами роботи за І-</w:t>
            </w:r>
            <w:proofErr w:type="spellStart"/>
            <w:r>
              <w:rPr>
                <w:sz w:val="28"/>
                <w:szCs w:val="28"/>
              </w:rPr>
              <w:t>ше</w:t>
            </w:r>
            <w:proofErr w:type="spellEnd"/>
            <w:r>
              <w:rPr>
                <w:sz w:val="28"/>
                <w:szCs w:val="28"/>
              </w:rPr>
              <w:t xml:space="preserve"> півріччя</w:t>
            </w:r>
          </w:p>
        </w:tc>
        <w:tc>
          <w:tcPr>
            <w:tcW w:w="1917" w:type="dxa"/>
            <w:gridSpan w:val="4"/>
          </w:tcPr>
          <w:p w14:paraId="75E45068" w14:textId="77777777" w:rsidR="009411BD" w:rsidRDefault="00665851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  <w:tc>
          <w:tcPr>
            <w:tcW w:w="3663" w:type="dxa"/>
          </w:tcPr>
          <w:p w14:paraId="52ED9220" w14:textId="77777777" w:rsidR="00665851" w:rsidRDefault="00665851" w:rsidP="00665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Старости </w:t>
            </w:r>
            <w:proofErr w:type="spellStart"/>
            <w:r>
              <w:rPr>
                <w:sz w:val="28"/>
                <w:szCs w:val="28"/>
              </w:rPr>
              <w:t>старостинських</w:t>
            </w:r>
            <w:proofErr w:type="spellEnd"/>
            <w:r>
              <w:rPr>
                <w:sz w:val="28"/>
                <w:szCs w:val="28"/>
              </w:rPr>
              <w:t xml:space="preserve"> округів, </w:t>
            </w:r>
          </w:p>
          <w:p w14:paraId="7F0BC8A3" w14:textId="77777777" w:rsidR="00665851" w:rsidRDefault="00665851" w:rsidP="00665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Шевчук М.А.</w:t>
            </w:r>
            <w:r w:rsidRPr="005E6689">
              <w:rPr>
                <w:sz w:val="28"/>
                <w:szCs w:val="28"/>
              </w:rPr>
              <w:t>.- заступник селищного голови</w:t>
            </w:r>
          </w:p>
          <w:p w14:paraId="021D0E74" w14:textId="77777777" w:rsidR="009411BD" w:rsidRDefault="009411BD" w:rsidP="001F6438">
            <w:pPr>
              <w:rPr>
                <w:sz w:val="28"/>
                <w:szCs w:val="28"/>
              </w:rPr>
            </w:pPr>
          </w:p>
        </w:tc>
      </w:tr>
      <w:tr w:rsidR="009C7924" w:rsidRPr="005E6689" w14:paraId="1A2DB371" w14:textId="77777777" w:rsidTr="001F6438">
        <w:tc>
          <w:tcPr>
            <w:tcW w:w="787" w:type="dxa"/>
          </w:tcPr>
          <w:p w14:paraId="79C0A4CB" w14:textId="77777777" w:rsidR="009C7924" w:rsidRPr="005E6689" w:rsidRDefault="009C7924" w:rsidP="001F6438">
            <w:pPr>
              <w:rPr>
                <w:b/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193" w:type="dxa"/>
            <w:gridSpan w:val="6"/>
          </w:tcPr>
          <w:p w14:paraId="6E7F069D" w14:textId="77777777" w:rsidR="009C7924" w:rsidRPr="005E6689" w:rsidRDefault="009C7924" w:rsidP="001F6438">
            <w:pPr>
              <w:rPr>
                <w:b/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>Організаційні заходи</w:t>
            </w:r>
          </w:p>
        </w:tc>
      </w:tr>
      <w:tr w:rsidR="009C7924" w:rsidRPr="005E6689" w14:paraId="14461C18" w14:textId="77777777" w:rsidTr="001F6438">
        <w:trPr>
          <w:trHeight w:val="1159"/>
        </w:trPr>
        <w:tc>
          <w:tcPr>
            <w:tcW w:w="787" w:type="dxa"/>
          </w:tcPr>
          <w:p w14:paraId="6649BA02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620" w:type="dxa"/>
            <w:gridSpan w:val="2"/>
          </w:tcPr>
          <w:p w14:paraId="3571D544" w14:textId="77777777" w:rsidR="009C7924" w:rsidRPr="005E6689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Заходи з питань реорганізації сільських і селищної ради, які увійшли до складу громади</w:t>
            </w:r>
          </w:p>
        </w:tc>
        <w:tc>
          <w:tcPr>
            <w:tcW w:w="1785" w:type="dxa"/>
          </w:tcPr>
          <w:p w14:paraId="6B0F52D0" w14:textId="77777777" w:rsidR="009C7924" w:rsidRPr="005E6689" w:rsidRDefault="00696C4F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 квартал</w:t>
            </w:r>
          </w:p>
        </w:tc>
        <w:tc>
          <w:tcPr>
            <w:tcW w:w="3788" w:type="dxa"/>
            <w:gridSpan w:val="3"/>
          </w:tcPr>
          <w:p w14:paraId="45E8EFD8" w14:textId="77777777" w:rsidR="009C7924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Комісії з реорганізації</w:t>
            </w:r>
          </w:p>
        </w:tc>
      </w:tr>
      <w:tr w:rsidR="009C7924" w:rsidRPr="005E6689" w14:paraId="2AAEFC30" w14:textId="77777777" w:rsidTr="001F6438">
        <w:trPr>
          <w:trHeight w:val="1495"/>
        </w:trPr>
        <w:tc>
          <w:tcPr>
            <w:tcW w:w="787" w:type="dxa"/>
          </w:tcPr>
          <w:p w14:paraId="60B08A67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620" w:type="dxa"/>
            <w:gridSpan w:val="2"/>
          </w:tcPr>
          <w:p w14:paraId="6FBA6868" w14:textId="77777777" w:rsidR="009C7924" w:rsidRPr="005E6689" w:rsidRDefault="009C7924" w:rsidP="00220B8A">
            <w:pPr>
              <w:ind w:left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Заходи щодо прийняття майна спільної власності в комунальну власність </w:t>
            </w:r>
            <w:r w:rsidR="00220B8A">
              <w:rPr>
                <w:sz w:val="28"/>
                <w:szCs w:val="28"/>
              </w:rPr>
              <w:t>Романі</w:t>
            </w:r>
            <w:r>
              <w:rPr>
                <w:sz w:val="28"/>
                <w:szCs w:val="28"/>
              </w:rPr>
              <w:t>вської селищної ради</w:t>
            </w:r>
          </w:p>
        </w:tc>
        <w:tc>
          <w:tcPr>
            <w:tcW w:w="1785" w:type="dxa"/>
          </w:tcPr>
          <w:p w14:paraId="5D445990" w14:textId="77777777" w:rsidR="009C7924" w:rsidRPr="005E6689" w:rsidRDefault="00696C4F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 квартал</w:t>
            </w:r>
          </w:p>
        </w:tc>
        <w:tc>
          <w:tcPr>
            <w:tcW w:w="3788" w:type="dxa"/>
            <w:gridSpan w:val="3"/>
          </w:tcPr>
          <w:p w14:paraId="222CC5DA" w14:textId="77777777" w:rsidR="009C7924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Структурні підрозділи селищної ради, </w:t>
            </w:r>
            <w:proofErr w:type="spellStart"/>
            <w:r>
              <w:rPr>
                <w:sz w:val="28"/>
                <w:szCs w:val="28"/>
              </w:rPr>
              <w:t>спецкомісії</w:t>
            </w:r>
            <w:proofErr w:type="spellEnd"/>
          </w:p>
        </w:tc>
      </w:tr>
      <w:tr w:rsidR="009C7924" w:rsidRPr="005E6689" w14:paraId="588989D6" w14:textId="77777777" w:rsidTr="001F6438">
        <w:trPr>
          <w:trHeight w:val="1263"/>
        </w:trPr>
        <w:tc>
          <w:tcPr>
            <w:tcW w:w="787" w:type="dxa"/>
          </w:tcPr>
          <w:p w14:paraId="160D7590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2.1</w:t>
            </w:r>
          </w:p>
        </w:tc>
        <w:tc>
          <w:tcPr>
            <w:tcW w:w="4620" w:type="dxa"/>
            <w:gridSpan w:val="2"/>
          </w:tcPr>
          <w:p w14:paraId="1D63CAAA" w14:textId="77777777" w:rsidR="009C7924" w:rsidRPr="005E6689" w:rsidRDefault="009C7924" w:rsidP="001F6438">
            <w:pPr>
              <w:ind w:left="5"/>
              <w:jc w:val="both"/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Подвірний обхід жителів</w:t>
            </w:r>
            <w:r>
              <w:rPr>
                <w:sz w:val="28"/>
                <w:szCs w:val="28"/>
              </w:rPr>
              <w:t xml:space="preserve"> населених пунктів громади</w:t>
            </w:r>
            <w:r w:rsidRPr="005E6689">
              <w:rPr>
                <w:sz w:val="28"/>
                <w:szCs w:val="28"/>
              </w:rPr>
              <w:t xml:space="preserve"> для уточнення даних </w:t>
            </w:r>
            <w:proofErr w:type="spellStart"/>
            <w:r w:rsidRPr="005E6689">
              <w:rPr>
                <w:sz w:val="28"/>
                <w:szCs w:val="28"/>
              </w:rPr>
              <w:t>погосподарських</w:t>
            </w:r>
            <w:proofErr w:type="spellEnd"/>
            <w:r w:rsidRPr="005E6689">
              <w:rPr>
                <w:sz w:val="28"/>
                <w:szCs w:val="28"/>
              </w:rPr>
              <w:t xml:space="preserve"> книг</w:t>
            </w:r>
            <w:r>
              <w:rPr>
                <w:sz w:val="28"/>
                <w:szCs w:val="28"/>
              </w:rPr>
              <w:t xml:space="preserve"> та проведення анкетування щодо </w:t>
            </w:r>
            <w:r>
              <w:rPr>
                <w:sz w:val="28"/>
                <w:szCs w:val="28"/>
              </w:rPr>
              <w:lastRenderedPageBreak/>
              <w:t>розробки Стратегії розвитку громади.</w:t>
            </w:r>
          </w:p>
        </w:tc>
        <w:tc>
          <w:tcPr>
            <w:tcW w:w="1785" w:type="dxa"/>
          </w:tcPr>
          <w:p w14:paraId="18629BD3" w14:textId="77777777" w:rsidR="009C7924" w:rsidRPr="005E6689" w:rsidRDefault="00220B8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І квартал</w:t>
            </w:r>
          </w:p>
          <w:p w14:paraId="1A00ACBF" w14:textId="77777777" w:rsidR="009C7924" w:rsidRPr="005E6689" w:rsidRDefault="009C7924" w:rsidP="001F6438">
            <w:pPr>
              <w:rPr>
                <w:sz w:val="28"/>
                <w:szCs w:val="28"/>
              </w:rPr>
            </w:pPr>
          </w:p>
        </w:tc>
        <w:tc>
          <w:tcPr>
            <w:tcW w:w="3788" w:type="dxa"/>
            <w:gridSpan w:val="3"/>
          </w:tcPr>
          <w:p w14:paraId="26EFCC9E" w14:textId="77777777" w:rsidR="009C7924" w:rsidRPr="005E6689" w:rsidRDefault="009C7924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Старости </w:t>
            </w:r>
            <w:proofErr w:type="spellStart"/>
            <w:r>
              <w:rPr>
                <w:sz w:val="28"/>
                <w:szCs w:val="28"/>
              </w:rPr>
              <w:t>старостинських</w:t>
            </w:r>
            <w:proofErr w:type="spellEnd"/>
            <w:r>
              <w:rPr>
                <w:sz w:val="28"/>
                <w:szCs w:val="28"/>
              </w:rPr>
              <w:t xml:space="preserve"> округів, спеціалісти селищної ради</w:t>
            </w:r>
          </w:p>
        </w:tc>
      </w:tr>
      <w:tr w:rsidR="009C7924" w:rsidRPr="005E6689" w14:paraId="252A4F91" w14:textId="77777777" w:rsidTr="001F6438">
        <w:trPr>
          <w:trHeight w:val="1252"/>
        </w:trPr>
        <w:tc>
          <w:tcPr>
            <w:tcW w:w="787" w:type="dxa"/>
          </w:tcPr>
          <w:p w14:paraId="2F79B8AD" w14:textId="77777777" w:rsidR="009C7924" w:rsidRPr="005E6689" w:rsidRDefault="00220B8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14:paraId="6BAE87D5" w14:textId="77777777" w:rsidR="009C7924" w:rsidRPr="005E6689" w:rsidRDefault="009C7924" w:rsidP="001F6438">
            <w:pPr>
              <w:rPr>
                <w:sz w:val="28"/>
                <w:szCs w:val="28"/>
              </w:rPr>
            </w:pPr>
          </w:p>
        </w:tc>
        <w:tc>
          <w:tcPr>
            <w:tcW w:w="4620" w:type="dxa"/>
            <w:gridSpan w:val="2"/>
          </w:tcPr>
          <w:p w14:paraId="219DDF0E" w14:textId="77777777" w:rsidR="009C7924" w:rsidRPr="005E6689" w:rsidRDefault="009C7924" w:rsidP="001F6438">
            <w:pPr>
              <w:ind w:left="5"/>
              <w:jc w:val="both"/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Підготовка списків пільгових категорій громадян на придбання твердого палива та скрапленого газу </w:t>
            </w:r>
          </w:p>
          <w:p w14:paraId="4082EC7C" w14:textId="77777777" w:rsidR="009C7924" w:rsidRPr="005E6689" w:rsidRDefault="009C7924" w:rsidP="001F6438">
            <w:pPr>
              <w:ind w:left="5"/>
              <w:jc w:val="both"/>
              <w:rPr>
                <w:sz w:val="28"/>
                <w:szCs w:val="28"/>
              </w:rPr>
            </w:pPr>
          </w:p>
          <w:p w14:paraId="79B72710" w14:textId="77777777" w:rsidR="009C7924" w:rsidRPr="005E6689" w:rsidRDefault="009C7924" w:rsidP="001F6438">
            <w:pPr>
              <w:ind w:left="5"/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</w:tcPr>
          <w:p w14:paraId="02627EBD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протягом півріччя</w:t>
            </w:r>
          </w:p>
        </w:tc>
        <w:tc>
          <w:tcPr>
            <w:tcW w:w="3788" w:type="dxa"/>
            <w:gridSpan w:val="3"/>
          </w:tcPr>
          <w:p w14:paraId="17A4B7C2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соціального захисту населення селищної ради</w:t>
            </w:r>
          </w:p>
        </w:tc>
      </w:tr>
      <w:tr w:rsidR="009C7924" w:rsidRPr="005E6689" w14:paraId="4D6D3457" w14:textId="77777777" w:rsidTr="001F6438">
        <w:tc>
          <w:tcPr>
            <w:tcW w:w="787" w:type="dxa"/>
          </w:tcPr>
          <w:p w14:paraId="633B4018" w14:textId="77777777" w:rsidR="009C7924" w:rsidRPr="005E6689" w:rsidRDefault="009C7924" w:rsidP="001F6438">
            <w:pPr>
              <w:rPr>
                <w:b/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 xml:space="preserve">3.       </w:t>
            </w:r>
          </w:p>
        </w:tc>
        <w:tc>
          <w:tcPr>
            <w:tcW w:w="10193" w:type="dxa"/>
            <w:gridSpan w:val="6"/>
          </w:tcPr>
          <w:p w14:paraId="7316D16D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 xml:space="preserve">Сприяння депутатам селищної ради у здійсненні ними своїх повноважень </w:t>
            </w:r>
          </w:p>
        </w:tc>
      </w:tr>
      <w:tr w:rsidR="009C7924" w:rsidRPr="005E6689" w14:paraId="11A04A3D" w14:textId="77777777" w:rsidTr="001F6438">
        <w:tc>
          <w:tcPr>
            <w:tcW w:w="787" w:type="dxa"/>
          </w:tcPr>
          <w:p w14:paraId="717DBD40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3.1   </w:t>
            </w:r>
          </w:p>
        </w:tc>
        <w:tc>
          <w:tcPr>
            <w:tcW w:w="4613" w:type="dxa"/>
          </w:tcPr>
          <w:p w14:paraId="7FD243AC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Навчання депутатів (за окремим планом)</w:t>
            </w:r>
          </w:p>
        </w:tc>
        <w:tc>
          <w:tcPr>
            <w:tcW w:w="1800" w:type="dxa"/>
            <w:gridSpan w:val="3"/>
          </w:tcPr>
          <w:p w14:paraId="407B0E67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Протягом 1 півріччя</w:t>
            </w:r>
          </w:p>
        </w:tc>
        <w:tc>
          <w:tcPr>
            <w:tcW w:w="3780" w:type="dxa"/>
            <w:gridSpan w:val="2"/>
          </w:tcPr>
          <w:p w14:paraId="4BE45511" w14:textId="77777777" w:rsidR="009C7924" w:rsidRPr="005E6689" w:rsidRDefault="00220B8A" w:rsidP="001F6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Чумаченко Ю.М</w:t>
            </w:r>
            <w:r w:rsidR="009C7924">
              <w:rPr>
                <w:sz w:val="28"/>
                <w:szCs w:val="28"/>
              </w:rPr>
              <w:t>.</w:t>
            </w:r>
            <w:r w:rsidR="009C7924" w:rsidRPr="005E6689">
              <w:rPr>
                <w:sz w:val="28"/>
                <w:szCs w:val="28"/>
              </w:rPr>
              <w:t>– секретар селищної ради.</w:t>
            </w:r>
          </w:p>
        </w:tc>
      </w:tr>
      <w:tr w:rsidR="009C7924" w:rsidRPr="005E6689" w14:paraId="2DA2BA13" w14:textId="77777777" w:rsidTr="001F6438">
        <w:tc>
          <w:tcPr>
            <w:tcW w:w="787" w:type="dxa"/>
          </w:tcPr>
          <w:p w14:paraId="4D4CD090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3.2</w:t>
            </w:r>
          </w:p>
        </w:tc>
        <w:tc>
          <w:tcPr>
            <w:tcW w:w="4613" w:type="dxa"/>
          </w:tcPr>
          <w:p w14:paraId="16EA0C51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 xml:space="preserve">Організація прийому громадян з особистих питань </w:t>
            </w:r>
          </w:p>
        </w:tc>
        <w:tc>
          <w:tcPr>
            <w:tcW w:w="1800" w:type="dxa"/>
            <w:gridSpan w:val="3"/>
          </w:tcPr>
          <w:p w14:paraId="2BE73766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Протягом 1 півріччя</w:t>
            </w:r>
          </w:p>
        </w:tc>
        <w:tc>
          <w:tcPr>
            <w:tcW w:w="3780" w:type="dxa"/>
            <w:gridSpan w:val="2"/>
          </w:tcPr>
          <w:p w14:paraId="604511D4" w14:textId="77777777" w:rsidR="009C7924" w:rsidRPr="005E6689" w:rsidRDefault="00220B8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Савченко В.В.</w:t>
            </w:r>
            <w:r w:rsidR="009C7924" w:rsidRPr="005E6689">
              <w:rPr>
                <w:sz w:val="28"/>
                <w:szCs w:val="28"/>
              </w:rPr>
              <w:t xml:space="preserve"> – селищний голова,</w:t>
            </w:r>
          </w:p>
          <w:p w14:paraId="54C9E0AF" w14:textId="77777777" w:rsidR="009C7924" w:rsidRDefault="00220B8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Шевчук</w:t>
            </w:r>
            <w:r w:rsidR="0049462A">
              <w:rPr>
                <w:sz w:val="28"/>
                <w:szCs w:val="28"/>
              </w:rPr>
              <w:t xml:space="preserve"> М.А.</w:t>
            </w:r>
            <w:r w:rsidR="009C7924" w:rsidRPr="005E6689">
              <w:rPr>
                <w:sz w:val="28"/>
                <w:szCs w:val="28"/>
              </w:rPr>
              <w:t>.- заступник селищного голови</w:t>
            </w:r>
          </w:p>
          <w:p w14:paraId="5FBD7E47" w14:textId="77777777" w:rsidR="009C7924" w:rsidRPr="005E6689" w:rsidRDefault="0049462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Чумаченко Ю.М.</w:t>
            </w:r>
            <w:r w:rsidR="009C7924" w:rsidRPr="005E6689">
              <w:rPr>
                <w:sz w:val="28"/>
                <w:szCs w:val="28"/>
              </w:rPr>
              <w:t>– секретар селищної ради.</w:t>
            </w:r>
          </w:p>
          <w:p w14:paraId="03A2486E" w14:textId="77777777" w:rsidR="009C7924" w:rsidRPr="005E6689" w:rsidRDefault="0049462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Іванюк І</w:t>
            </w:r>
            <w:r w:rsidR="009C7924" w:rsidRPr="005E6689">
              <w:rPr>
                <w:sz w:val="28"/>
                <w:szCs w:val="28"/>
              </w:rPr>
              <w:t>.В. –</w:t>
            </w:r>
            <w:r w:rsidR="009C7924">
              <w:rPr>
                <w:sz w:val="28"/>
                <w:szCs w:val="28"/>
              </w:rPr>
              <w:t>керуючий справами (</w:t>
            </w:r>
            <w:r w:rsidR="009C7924" w:rsidRPr="005E6689">
              <w:rPr>
                <w:sz w:val="28"/>
                <w:szCs w:val="28"/>
              </w:rPr>
              <w:t>секретар</w:t>
            </w:r>
            <w:r w:rsidR="009C7924">
              <w:rPr>
                <w:sz w:val="28"/>
                <w:szCs w:val="28"/>
              </w:rPr>
              <w:t>)</w:t>
            </w:r>
            <w:r w:rsidR="009C7924" w:rsidRPr="005E6689">
              <w:rPr>
                <w:sz w:val="28"/>
                <w:szCs w:val="28"/>
              </w:rPr>
              <w:t xml:space="preserve"> виконкому</w:t>
            </w:r>
          </w:p>
          <w:p w14:paraId="03C16740" w14:textId="77777777" w:rsidR="009C7924" w:rsidRPr="005E6689" w:rsidRDefault="009C7924" w:rsidP="001F6438">
            <w:pPr>
              <w:rPr>
                <w:sz w:val="28"/>
                <w:szCs w:val="28"/>
              </w:rPr>
            </w:pPr>
          </w:p>
        </w:tc>
      </w:tr>
      <w:tr w:rsidR="009C7924" w:rsidRPr="005E6689" w14:paraId="17EC43FF" w14:textId="77777777" w:rsidTr="001F6438">
        <w:tc>
          <w:tcPr>
            <w:tcW w:w="787" w:type="dxa"/>
          </w:tcPr>
          <w:p w14:paraId="56C92ABD" w14:textId="77777777" w:rsidR="009C7924" w:rsidRPr="005E6689" w:rsidRDefault="009C7924" w:rsidP="001F64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5E6689">
              <w:rPr>
                <w:b/>
                <w:sz w:val="28"/>
                <w:szCs w:val="28"/>
              </w:rPr>
              <w:t xml:space="preserve">.         </w:t>
            </w:r>
          </w:p>
        </w:tc>
        <w:tc>
          <w:tcPr>
            <w:tcW w:w="10193" w:type="dxa"/>
            <w:gridSpan w:val="6"/>
          </w:tcPr>
          <w:p w14:paraId="7E798B91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b/>
                <w:sz w:val="28"/>
                <w:szCs w:val="28"/>
              </w:rPr>
              <w:t>Організаційно-масові заходи</w:t>
            </w:r>
          </w:p>
        </w:tc>
      </w:tr>
      <w:tr w:rsidR="009C7924" w:rsidRPr="005E6689" w14:paraId="30ABBD6A" w14:textId="77777777" w:rsidTr="001F6438">
        <w:tc>
          <w:tcPr>
            <w:tcW w:w="787" w:type="dxa"/>
          </w:tcPr>
          <w:p w14:paraId="5DF94D19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E6689">
              <w:rPr>
                <w:sz w:val="28"/>
                <w:szCs w:val="28"/>
              </w:rPr>
              <w:t xml:space="preserve">.1  </w:t>
            </w:r>
          </w:p>
        </w:tc>
        <w:tc>
          <w:tcPr>
            <w:tcW w:w="4613" w:type="dxa"/>
          </w:tcPr>
          <w:p w14:paraId="400FB284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3"/>
          </w:tcPr>
          <w:p w14:paraId="35404427" w14:textId="77777777" w:rsidR="009C7924" w:rsidRPr="005E6689" w:rsidRDefault="009C7924" w:rsidP="001F6438">
            <w:pPr>
              <w:rPr>
                <w:sz w:val="28"/>
                <w:szCs w:val="28"/>
              </w:rPr>
            </w:pPr>
            <w:r w:rsidRPr="005E6689">
              <w:rPr>
                <w:sz w:val="28"/>
                <w:szCs w:val="28"/>
              </w:rPr>
              <w:t>Протягом 1 півріччя</w:t>
            </w:r>
          </w:p>
        </w:tc>
        <w:tc>
          <w:tcPr>
            <w:tcW w:w="3780" w:type="dxa"/>
            <w:gridSpan w:val="2"/>
          </w:tcPr>
          <w:p w14:paraId="7D83499B" w14:textId="77777777" w:rsidR="009C7924" w:rsidRPr="005E6689" w:rsidRDefault="0049462A" w:rsidP="001F6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Савченко В.В.</w:t>
            </w:r>
            <w:r w:rsidR="009C7924" w:rsidRPr="005E6689">
              <w:rPr>
                <w:sz w:val="28"/>
                <w:szCs w:val="28"/>
              </w:rPr>
              <w:t>– селищний голова,виконавчий апарат селищної ради</w:t>
            </w:r>
          </w:p>
        </w:tc>
      </w:tr>
    </w:tbl>
    <w:p w14:paraId="478E59F5" w14:textId="77777777" w:rsidR="00F120BE" w:rsidRPr="005E6689" w:rsidRDefault="00F120BE" w:rsidP="00F120BE">
      <w:pPr>
        <w:ind w:left="-709"/>
        <w:rPr>
          <w:sz w:val="28"/>
          <w:szCs w:val="28"/>
        </w:rPr>
      </w:pPr>
    </w:p>
    <w:p w14:paraId="3B1DECA9" w14:textId="77777777" w:rsidR="00F120BE" w:rsidRPr="005E6689" w:rsidRDefault="00F120BE" w:rsidP="00F120BE">
      <w:pPr>
        <w:ind w:left="-709"/>
        <w:rPr>
          <w:sz w:val="28"/>
          <w:szCs w:val="28"/>
        </w:rPr>
      </w:pPr>
    </w:p>
    <w:p w14:paraId="060CF560" w14:textId="77777777" w:rsidR="00F120BE" w:rsidRPr="005E6689" w:rsidRDefault="00F120BE" w:rsidP="00F120BE">
      <w:pPr>
        <w:ind w:left="-709"/>
        <w:rPr>
          <w:sz w:val="28"/>
          <w:szCs w:val="28"/>
        </w:rPr>
      </w:pPr>
    </w:p>
    <w:p w14:paraId="3A2E1F85" w14:textId="77777777" w:rsidR="00F120BE" w:rsidRPr="005E6689" w:rsidRDefault="00F120BE" w:rsidP="00F120BE">
      <w:pPr>
        <w:ind w:firstLine="708"/>
        <w:rPr>
          <w:sz w:val="28"/>
          <w:szCs w:val="28"/>
        </w:rPr>
      </w:pPr>
      <w:r w:rsidRPr="005E6689">
        <w:rPr>
          <w:sz w:val="28"/>
          <w:szCs w:val="28"/>
        </w:rPr>
        <w:t>Селищний голова</w:t>
      </w:r>
      <w:r w:rsidRPr="005E6689">
        <w:rPr>
          <w:sz w:val="28"/>
          <w:szCs w:val="28"/>
        </w:rPr>
        <w:tab/>
      </w:r>
      <w:r w:rsidRPr="005E6689">
        <w:rPr>
          <w:sz w:val="28"/>
          <w:szCs w:val="28"/>
        </w:rPr>
        <w:tab/>
      </w:r>
      <w:r w:rsidRPr="005E6689">
        <w:rPr>
          <w:sz w:val="28"/>
          <w:szCs w:val="28"/>
        </w:rPr>
        <w:tab/>
      </w:r>
      <w:r w:rsidRPr="005E6689">
        <w:rPr>
          <w:sz w:val="28"/>
          <w:szCs w:val="28"/>
        </w:rPr>
        <w:tab/>
      </w:r>
      <w:r w:rsidR="002A6BCD">
        <w:rPr>
          <w:sz w:val="28"/>
          <w:szCs w:val="28"/>
        </w:rPr>
        <w:t>Володимир Савченко</w:t>
      </w:r>
    </w:p>
    <w:p w14:paraId="167BFB46" w14:textId="77777777" w:rsidR="00F120BE" w:rsidRPr="005E6689" w:rsidRDefault="00F120BE" w:rsidP="00F120BE">
      <w:pPr>
        <w:rPr>
          <w:sz w:val="28"/>
          <w:szCs w:val="28"/>
        </w:rPr>
      </w:pPr>
    </w:p>
    <w:p w14:paraId="2D636A9F" w14:textId="77777777" w:rsidR="00E534A0" w:rsidRDefault="00E534A0"/>
    <w:sectPr w:rsidR="00E534A0" w:rsidSect="006C1DA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0BE"/>
    <w:rsid w:val="00220B8A"/>
    <w:rsid w:val="002A6BCD"/>
    <w:rsid w:val="003F2340"/>
    <w:rsid w:val="00424B94"/>
    <w:rsid w:val="0049462A"/>
    <w:rsid w:val="004B3B5D"/>
    <w:rsid w:val="0052383E"/>
    <w:rsid w:val="00665851"/>
    <w:rsid w:val="00696C4F"/>
    <w:rsid w:val="006C1DA2"/>
    <w:rsid w:val="008B3FC5"/>
    <w:rsid w:val="009411BD"/>
    <w:rsid w:val="009C7924"/>
    <w:rsid w:val="00E534A0"/>
    <w:rsid w:val="00EE409F"/>
    <w:rsid w:val="00F1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40E0"/>
  <w15:docId w15:val="{D13223DE-6792-4717-A94E-0EF42746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0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.текст"/>
    <w:basedOn w:val="a"/>
    <w:uiPriority w:val="99"/>
    <w:rsid w:val="00F120BE"/>
    <w:pPr>
      <w:ind w:firstLine="851"/>
    </w:pPr>
    <w:rPr>
      <w:rFonts w:ascii="Antiqua" w:hAnsi="Antiqua"/>
      <w:sz w:val="26"/>
      <w:lang w:val="en-US"/>
    </w:rPr>
  </w:style>
  <w:style w:type="paragraph" w:styleId="a4">
    <w:name w:val="No Spacing"/>
    <w:uiPriority w:val="99"/>
    <w:qFormat/>
    <w:rsid w:val="00F12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F120BE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99"/>
    <w:rsid w:val="00F120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1D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1DA2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cp:lastPrinted>2021-01-30T09:03:00Z</cp:lastPrinted>
  <dcterms:created xsi:type="dcterms:W3CDTF">2021-01-19T14:26:00Z</dcterms:created>
  <dcterms:modified xsi:type="dcterms:W3CDTF">2021-01-30T09:04:00Z</dcterms:modified>
</cp:coreProperties>
</file>