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CF" w:rsidRPr="00441365" w:rsidRDefault="00B94CCF" w:rsidP="00B94CCF">
      <w:pPr>
        <w:rPr>
          <w:sz w:val="26"/>
          <w:szCs w:val="26"/>
          <w:lang w:eastAsia="uk-UA"/>
        </w:rPr>
      </w:pPr>
      <w:r>
        <w:rPr>
          <w:noProof/>
          <w:sz w:val="26"/>
          <w:szCs w:val="26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36pt;height:44.25pt;z-index:251659264;mso-position-horizontal:absolute;mso-position-horizontal-relative:text;mso-position-vertical-relative:text" filled="t">
            <v:fill color2="black" type="frame"/>
            <v:imagedata r:id="rId6" o:title=""/>
            <w10:wrap type="square" side="right"/>
          </v:shape>
          <o:OLEObject Type="Embed" ProgID="Word.Picture.8" ShapeID="_x0000_s1026" DrawAspect="Content" ObjectID="_1686638454" r:id="rId7"/>
        </w:pict>
      </w:r>
    </w:p>
    <w:p w:rsidR="00B94CCF" w:rsidRPr="00441365" w:rsidRDefault="00B94CCF" w:rsidP="00B94CCF">
      <w:pPr>
        <w:rPr>
          <w:sz w:val="26"/>
          <w:szCs w:val="26"/>
          <w:lang w:eastAsia="uk-UA"/>
        </w:rPr>
      </w:pPr>
    </w:p>
    <w:p w:rsidR="00B94CCF" w:rsidRPr="00441365" w:rsidRDefault="00B94CCF" w:rsidP="00B94CCF">
      <w:pPr>
        <w:tabs>
          <w:tab w:val="left" w:pos="3285"/>
        </w:tabs>
        <w:rPr>
          <w:sz w:val="26"/>
          <w:szCs w:val="26"/>
          <w:lang w:eastAsia="uk-UA"/>
        </w:rPr>
      </w:pPr>
      <w:r w:rsidRPr="00441365">
        <w:rPr>
          <w:sz w:val="26"/>
          <w:szCs w:val="26"/>
          <w:lang w:eastAsia="uk-UA"/>
        </w:rPr>
        <w:tab/>
      </w:r>
      <w:r w:rsidRPr="00441365">
        <w:rPr>
          <w:sz w:val="26"/>
          <w:szCs w:val="26"/>
          <w:lang w:eastAsia="uk-UA"/>
        </w:rPr>
        <w:br w:type="textWrapping" w:clear="all"/>
      </w:r>
    </w:p>
    <w:p w:rsidR="00B94CCF" w:rsidRPr="00441365" w:rsidRDefault="00B94CCF" w:rsidP="00B94CCF">
      <w:pPr>
        <w:pStyle w:val="a7"/>
        <w:shd w:val="clear" w:color="auto" w:fill="FFFFFF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>УКРАЇНА</w:t>
      </w:r>
    </w:p>
    <w:p w:rsidR="00B94CCF" w:rsidRDefault="00B94CCF" w:rsidP="00B94CCF">
      <w:pPr>
        <w:pStyle w:val="a7"/>
        <w:shd w:val="clear" w:color="auto" w:fill="FFFFFF"/>
        <w:tabs>
          <w:tab w:val="center" w:pos="4749"/>
          <w:tab w:val="left" w:pos="8565"/>
        </w:tabs>
        <w:spacing w:before="0" w:beforeAutospacing="0" w:after="0" w:afterAutospacing="0" w:line="276" w:lineRule="auto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ab/>
        <w:t>РОМАНІВСЬКА СЕЛИЩНА РАДА</w:t>
      </w:r>
    </w:p>
    <w:p w:rsidR="00B94CCF" w:rsidRPr="00441365" w:rsidRDefault="00B94CCF" w:rsidP="00B94CCF">
      <w:pPr>
        <w:pStyle w:val="a7"/>
        <w:shd w:val="clear" w:color="auto" w:fill="FFFFFF"/>
        <w:tabs>
          <w:tab w:val="center" w:pos="4749"/>
          <w:tab w:val="left" w:pos="8565"/>
        </w:tabs>
        <w:spacing w:before="0" w:beforeAutospacing="0" w:after="0" w:afterAutospacing="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ЖИТОМИРСЬКОГО РАЙОНУ</w:t>
      </w:r>
      <w:r w:rsidRPr="00441365">
        <w:rPr>
          <w:b/>
          <w:sz w:val="26"/>
          <w:szCs w:val="26"/>
        </w:rPr>
        <w:tab/>
      </w:r>
    </w:p>
    <w:p w:rsidR="00B94CCF" w:rsidRPr="00441365" w:rsidRDefault="00B94CCF" w:rsidP="00B94CCF">
      <w:pPr>
        <w:pStyle w:val="a7"/>
        <w:shd w:val="clear" w:color="auto" w:fill="FFFFFF"/>
        <w:tabs>
          <w:tab w:val="center" w:pos="4749"/>
          <w:tab w:val="left" w:pos="8805"/>
        </w:tabs>
        <w:spacing w:before="0" w:beforeAutospacing="0" w:after="0" w:afterAutospacing="0" w:line="276" w:lineRule="auto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ab/>
        <w:t>ЖИТОМИРСЬКОЇ ОБЛАСТІ</w:t>
      </w:r>
      <w:r w:rsidRPr="00441365">
        <w:rPr>
          <w:b/>
          <w:sz w:val="26"/>
          <w:szCs w:val="26"/>
        </w:rPr>
        <w:tab/>
      </w:r>
    </w:p>
    <w:p w:rsidR="00B94CCF" w:rsidRPr="00441365" w:rsidRDefault="00B94CCF" w:rsidP="00B94CCF">
      <w:pPr>
        <w:pStyle w:val="a7"/>
        <w:shd w:val="clear" w:color="auto" w:fill="FFFFFF"/>
        <w:spacing w:before="0" w:beforeAutospacing="0" w:after="0" w:afterAutospacing="0" w:line="276" w:lineRule="auto"/>
        <w:ind w:left="-180" w:firstLine="180"/>
        <w:jc w:val="center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>РІШЕННЯ №</w:t>
      </w:r>
      <w:r>
        <w:rPr>
          <w:b/>
          <w:sz w:val="26"/>
          <w:szCs w:val="26"/>
        </w:rPr>
        <w:t xml:space="preserve"> 413-</w:t>
      </w:r>
      <w:r w:rsidRPr="00441365">
        <w:rPr>
          <w:b/>
          <w:sz w:val="26"/>
          <w:szCs w:val="26"/>
        </w:rPr>
        <w:t>10/21</w:t>
      </w:r>
    </w:p>
    <w:p w:rsidR="00B94CCF" w:rsidRPr="000F3840" w:rsidRDefault="00B94CCF" w:rsidP="00B94CCF">
      <w:pPr>
        <w:pStyle w:val="a7"/>
        <w:shd w:val="clear" w:color="auto" w:fill="FFFFFF"/>
        <w:tabs>
          <w:tab w:val="center" w:pos="4749"/>
          <w:tab w:val="left" w:pos="8745"/>
        </w:tabs>
        <w:spacing w:before="0" w:beforeAutospacing="0" w:after="0" w:afterAutospacing="0" w:line="276" w:lineRule="auto"/>
        <w:ind w:left="-180" w:firstLine="180"/>
        <w:rPr>
          <w:sz w:val="28"/>
          <w:szCs w:val="28"/>
        </w:rPr>
      </w:pPr>
      <w:r w:rsidRPr="00441365">
        <w:rPr>
          <w:sz w:val="26"/>
          <w:szCs w:val="26"/>
        </w:rPr>
        <w:tab/>
      </w:r>
      <w:r w:rsidRPr="000F3840">
        <w:rPr>
          <w:sz w:val="28"/>
          <w:szCs w:val="28"/>
        </w:rPr>
        <w:t>(10 сесія 8 скликання)</w:t>
      </w:r>
      <w:r w:rsidRPr="000F3840">
        <w:rPr>
          <w:sz w:val="28"/>
          <w:szCs w:val="28"/>
        </w:rPr>
        <w:tab/>
      </w:r>
      <w:r w:rsidRPr="000F3840">
        <w:rPr>
          <w:sz w:val="28"/>
          <w:szCs w:val="28"/>
        </w:rPr>
        <w:tab/>
      </w:r>
      <w:r w:rsidRPr="000F3840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</w:t>
      </w:r>
    </w:p>
    <w:p w:rsidR="00B94CCF" w:rsidRPr="00441365" w:rsidRDefault="00B94CCF" w:rsidP="00B94CCF">
      <w:pPr>
        <w:rPr>
          <w:sz w:val="26"/>
          <w:szCs w:val="26"/>
        </w:rPr>
      </w:pPr>
      <w:proofErr w:type="spellStart"/>
      <w:r w:rsidRPr="00441365">
        <w:rPr>
          <w:sz w:val="26"/>
          <w:szCs w:val="26"/>
        </w:rPr>
        <w:t>від</w:t>
      </w:r>
      <w:proofErr w:type="spellEnd"/>
      <w:r w:rsidRPr="00441365">
        <w:rPr>
          <w:sz w:val="26"/>
          <w:szCs w:val="26"/>
        </w:rPr>
        <w:t xml:space="preserve">  25.06.2021 року           </w:t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proofErr w:type="spellStart"/>
      <w:r w:rsidRPr="00441365">
        <w:rPr>
          <w:sz w:val="26"/>
          <w:szCs w:val="26"/>
        </w:rPr>
        <w:t>смт</w:t>
      </w:r>
      <w:proofErr w:type="spellEnd"/>
      <w:r w:rsidRPr="00441365">
        <w:rPr>
          <w:sz w:val="26"/>
          <w:szCs w:val="26"/>
        </w:rPr>
        <w:t xml:space="preserve">. </w:t>
      </w:r>
      <w:proofErr w:type="spellStart"/>
      <w:r w:rsidRPr="00441365">
        <w:rPr>
          <w:sz w:val="26"/>
          <w:szCs w:val="26"/>
        </w:rPr>
        <w:t>Романі</w:t>
      </w:r>
      <w:proofErr w:type="gramStart"/>
      <w:r w:rsidRPr="00441365">
        <w:rPr>
          <w:sz w:val="26"/>
          <w:szCs w:val="26"/>
        </w:rPr>
        <w:t>в</w:t>
      </w:r>
      <w:proofErr w:type="spellEnd"/>
      <w:proofErr w:type="gramEnd"/>
      <w:r w:rsidRPr="00441365">
        <w:rPr>
          <w:sz w:val="26"/>
          <w:szCs w:val="26"/>
        </w:rPr>
        <w:t xml:space="preserve">                     </w:t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  <w:t xml:space="preserve">                                                                                       </w:t>
      </w:r>
    </w:p>
    <w:p w:rsidR="00B94CCF" w:rsidRPr="00441365" w:rsidRDefault="00B94CCF" w:rsidP="00B94CCF">
      <w:pPr>
        <w:rPr>
          <w:b/>
          <w:bCs/>
          <w:sz w:val="26"/>
          <w:szCs w:val="26"/>
        </w:rPr>
      </w:pPr>
      <w:r w:rsidRPr="00441365">
        <w:rPr>
          <w:b/>
          <w:bCs/>
          <w:sz w:val="26"/>
          <w:szCs w:val="26"/>
        </w:rPr>
        <w:t xml:space="preserve">Про </w:t>
      </w:r>
      <w:proofErr w:type="spellStart"/>
      <w:r w:rsidRPr="00441365">
        <w:rPr>
          <w:b/>
          <w:bCs/>
          <w:sz w:val="26"/>
          <w:szCs w:val="26"/>
        </w:rPr>
        <w:t>внесення</w:t>
      </w:r>
      <w:proofErr w:type="spellEnd"/>
      <w:r w:rsidRPr="00441365">
        <w:rPr>
          <w:b/>
          <w:bCs/>
          <w:sz w:val="26"/>
          <w:szCs w:val="26"/>
        </w:rPr>
        <w:t xml:space="preserve"> </w:t>
      </w:r>
      <w:proofErr w:type="spellStart"/>
      <w:r w:rsidRPr="00441365">
        <w:rPr>
          <w:b/>
          <w:bCs/>
          <w:sz w:val="26"/>
          <w:szCs w:val="26"/>
        </w:rPr>
        <w:t>змін</w:t>
      </w:r>
      <w:proofErr w:type="spellEnd"/>
      <w:r w:rsidRPr="00441365">
        <w:rPr>
          <w:b/>
          <w:bCs/>
          <w:sz w:val="26"/>
          <w:szCs w:val="26"/>
        </w:rPr>
        <w:t xml:space="preserve"> до </w:t>
      </w:r>
      <w:proofErr w:type="spellStart"/>
      <w:r w:rsidRPr="00441365">
        <w:rPr>
          <w:b/>
          <w:bCs/>
          <w:sz w:val="26"/>
          <w:szCs w:val="26"/>
        </w:rPr>
        <w:t>Переліку</w:t>
      </w:r>
      <w:proofErr w:type="spellEnd"/>
      <w:r w:rsidRPr="00441365">
        <w:rPr>
          <w:b/>
          <w:bCs/>
          <w:sz w:val="26"/>
          <w:szCs w:val="26"/>
        </w:rPr>
        <w:t xml:space="preserve"> </w:t>
      </w:r>
      <w:proofErr w:type="spellStart"/>
      <w:proofErr w:type="gramStart"/>
      <w:r w:rsidRPr="00441365">
        <w:rPr>
          <w:b/>
          <w:bCs/>
          <w:sz w:val="26"/>
          <w:szCs w:val="26"/>
        </w:rPr>
        <w:t>адм</w:t>
      </w:r>
      <w:proofErr w:type="gramEnd"/>
      <w:r w:rsidRPr="00441365">
        <w:rPr>
          <w:b/>
          <w:bCs/>
          <w:sz w:val="26"/>
          <w:szCs w:val="26"/>
        </w:rPr>
        <w:t>іністративних</w:t>
      </w:r>
      <w:proofErr w:type="spellEnd"/>
      <w:r w:rsidRPr="00441365">
        <w:rPr>
          <w:b/>
          <w:bCs/>
          <w:sz w:val="26"/>
          <w:szCs w:val="26"/>
        </w:rPr>
        <w:t xml:space="preserve"> </w:t>
      </w: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  <w:proofErr w:type="spellStart"/>
      <w:r w:rsidRPr="00441365">
        <w:rPr>
          <w:b/>
          <w:bCs/>
          <w:sz w:val="26"/>
          <w:szCs w:val="26"/>
        </w:rPr>
        <w:t>послуг</w:t>
      </w:r>
      <w:proofErr w:type="spellEnd"/>
      <w:r w:rsidRPr="00441365">
        <w:rPr>
          <w:b/>
          <w:bCs/>
          <w:sz w:val="26"/>
          <w:szCs w:val="26"/>
        </w:rPr>
        <w:t xml:space="preserve">, </w:t>
      </w:r>
      <w:proofErr w:type="spellStart"/>
      <w:r w:rsidRPr="00441365">
        <w:rPr>
          <w:b/>
          <w:bCs/>
          <w:sz w:val="26"/>
          <w:szCs w:val="26"/>
        </w:rPr>
        <w:t>які</w:t>
      </w:r>
      <w:proofErr w:type="spellEnd"/>
      <w:r w:rsidRPr="00441365">
        <w:rPr>
          <w:b/>
          <w:bCs/>
          <w:sz w:val="26"/>
          <w:szCs w:val="26"/>
        </w:rPr>
        <w:t xml:space="preserve"> </w:t>
      </w:r>
      <w:proofErr w:type="spellStart"/>
      <w:r w:rsidRPr="00441365">
        <w:rPr>
          <w:b/>
          <w:bCs/>
          <w:sz w:val="26"/>
          <w:szCs w:val="26"/>
        </w:rPr>
        <w:t>надаються</w:t>
      </w:r>
      <w:proofErr w:type="spellEnd"/>
      <w:r w:rsidRPr="00441365">
        <w:rPr>
          <w:b/>
          <w:bCs/>
          <w:sz w:val="26"/>
          <w:szCs w:val="26"/>
        </w:rPr>
        <w:t xml:space="preserve"> </w:t>
      </w:r>
      <w:proofErr w:type="gramStart"/>
      <w:r w:rsidRPr="00441365">
        <w:rPr>
          <w:b/>
          <w:bCs/>
          <w:sz w:val="26"/>
          <w:szCs w:val="26"/>
        </w:rPr>
        <w:t>через</w:t>
      </w:r>
      <w:proofErr w:type="gramEnd"/>
      <w:r w:rsidRPr="00441365">
        <w:rPr>
          <w:b/>
          <w:bCs/>
          <w:sz w:val="26"/>
          <w:szCs w:val="26"/>
        </w:rPr>
        <w:t xml:space="preserve"> </w:t>
      </w: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 xml:space="preserve">Центр </w:t>
      </w:r>
      <w:proofErr w:type="spellStart"/>
      <w:r w:rsidRPr="00441365">
        <w:rPr>
          <w:b/>
          <w:sz w:val="26"/>
          <w:szCs w:val="26"/>
        </w:rPr>
        <w:t>надання</w:t>
      </w:r>
      <w:proofErr w:type="spellEnd"/>
      <w:r w:rsidRPr="00441365">
        <w:rPr>
          <w:b/>
          <w:sz w:val="26"/>
          <w:szCs w:val="26"/>
        </w:rPr>
        <w:t xml:space="preserve"> </w:t>
      </w:r>
      <w:proofErr w:type="spellStart"/>
      <w:proofErr w:type="gramStart"/>
      <w:r w:rsidRPr="00441365">
        <w:rPr>
          <w:b/>
          <w:sz w:val="26"/>
          <w:szCs w:val="26"/>
        </w:rPr>
        <w:t>адм</w:t>
      </w:r>
      <w:proofErr w:type="gramEnd"/>
      <w:r w:rsidRPr="00441365">
        <w:rPr>
          <w:b/>
          <w:sz w:val="26"/>
          <w:szCs w:val="26"/>
        </w:rPr>
        <w:t>іністративних</w:t>
      </w:r>
      <w:proofErr w:type="spellEnd"/>
      <w:r w:rsidRPr="00441365">
        <w:rPr>
          <w:b/>
          <w:sz w:val="26"/>
          <w:szCs w:val="26"/>
        </w:rPr>
        <w:t xml:space="preserve"> </w:t>
      </w: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  <w:proofErr w:type="spellStart"/>
      <w:r w:rsidRPr="00441365">
        <w:rPr>
          <w:b/>
          <w:sz w:val="26"/>
          <w:szCs w:val="26"/>
        </w:rPr>
        <w:t>послуг</w:t>
      </w:r>
      <w:proofErr w:type="spellEnd"/>
      <w:r w:rsidRPr="00441365">
        <w:rPr>
          <w:b/>
          <w:sz w:val="26"/>
          <w:szCs w:val="26"/>
        </w:rPr>
        <w:t xml:space="preserve"> </w:t>
      </w:r>
      <w:proofErr w:type="spellStart"/>
      <w:r w:rsidRPr="00441365">
        <w:rPr>
          <w:b/>
          <w:sz w:val="26"/>
          <w:szCs w:val="26"/>
        </w:rPr>
        <w:t>Романівської</w:t>
      </w:r>
      <w:proofErr w:type="spellEnd"/>
      <w:r w:rsidRPr="00441365">
        <w:rPr>
          <w:b/>
          <w:sz w:val="26"/>
          <w:szCs w:val="26"/>
        </w:rPr>
        <w:t xml:space="preserve"> </w:t>
      </w:r>
      <w:proofErr w:type="spellStart"/>
      <w:r w:rsidRPr="00441365">
        <w:rPr>
          <w:b/>
          <w:sz w:val="26"/>
          <w:szCs w:val="26"/>
        </w:rPr>
        <w:t>селищної</w:t>
      </w:r>
      <w:proofErr w:type="spellEnd"/>
      <w:r w:rsidRPr="00441365">
        <w:rPr>
          <w:b/>
          <w:sz w:val="26"/>
          <w:szCs w:val="26"/>
        </w:rPr>
        <w:t xml:space="preserve"> </w:t>
      </w:r>
      <w:proofErr w:type="gramStart"/>
      <w:r w:rsidRPr="00441365">
        <w:rPr>
          <w:b/>
          <w:sz w:val="26"/>
          <w:szCs w:val="26"/>
        </w:rPr>
        <w:t>ради</w:t>
      </w:r>
      <w:proofErr w:type="gramEnd"/>
      <w:r w:rsidRPr="00441365">
        <w:rPr>
          <w:b/>
          <w:sz w:val="26"/>
          <w:szCs w:val="26"/>
        </w:rPr>
        <w:t xml:space="preserve"> </w:t>
      </w: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  <w:proofErr w:type="spellStart"/>
      <w:r w:rsidRPr="00441365">
        <w:rPr>
          <w:b/>
          <w:sz w:val="26"/>
          <w:szCs w:val="26"/>
        </w:rPr>
        <w:t>Житомирської</w:t>
      </w:r>
      <w:proofErr w:type="spellEnd"/>
      <w:r w:rsidRPr="00441365">
        <w:rPr>
          <w:b/>
          <w:sz w:val="26"/>
          <w:szCs w:val="26"/>
        </w:rPr>
        <w:t xml:space="preserve"> </w:t>
      </w:r>
      <w:proofErr w:type="spellStart"/>
      <w:r w:rsidRPr="00441365">
        <w:rPr>
          <w:b/>
          <w:sz w:val="26"/>
          <w:szCs w:val="26"/>
        </w:rPr>
        <w:t>області</w:t>
      </w:r>
      <w:proofErr w:type="spellEnd"/>
    </w:p>
    <w:p w:rsidR="00B94CCF" w:rsidRPr="00441365" w:rsidRDefault="00B94CCF" w:rsidP="00B94CCF">
      <w:pPr>
        <w:rPr>
          <w:b/>
          <w:bCs/>
          <w:sz w:val="26"/>
          <w:szCs w:val="26"/>
        </w:rPr>
      </w:pPr>
    </w:p>
    <w:p w:rsidR="00B94CCF" w:rsidRPr="00441365" w:rsidRDefault="00B94CCF" w:rsidP="00B94CCF">
      <w:pPr>
        <w:jc w:val="both"/>
        <w:rPr>
          <w:sz w:val="26"/>
          <w:szCs w:val="26"/>
        </w:rPr>
      </w:pPr>
      <w:r w:rsidRPr="00441365">
        <w:rPr>
          <w:sz w:val="26"/>
          <w:szCs w:val="26"/>
        </w:rPr>
        <w:t xml:space="preserve">      </w:t>
      </w:r>
      <w:proofErr w:type="gramStart"/>
      <w:r w:rsidRPr="00441365">
        <w:rPr>
          <w:sz w:val="26"/>
          <w:szCs w:val="26"/>
        </w:rPr>
        <w:t>З</w:t>
      </w:r>
      <w:proofErr w:type="gramEnd"/>
      <w:r w:rsidRPr="00441365">
        <w:rPr>
          <w:sz w:val="26"/>
          <w:szCs w:val="26"/>
        </w:rPr>
        <w:t xml:space="preserve"> метою </w:t>
      </w:r>
      <w:proofErr w:type="spellStart"/>
      <w:r w:rsidRPr="00441365">
        <w:rPr>
          <w:sz w:val="26"/>
          <w:szCs w:val="26"/>
        </w:rPr>
        <w:t>приведення</w:t>
      </w:r>
      <w:proofErr w:type="spellEnd"/>
      <w:r w:rsidRPr="00441365">
        <w:rPr>
          <w:sz w:val="26"/>
          <w:szCs w:val="26"/>
        </w:rPr>
        <w:t xml:space="preserve"> у </w:t>
      </w:r>
      <w:proofErr w:type="spellStart"/>
      <w:r w:rsidRPr="00441365">
        <w:rPr>
          <w:sz w:val="26"/>
          <w:szCs w:val="26"/>
        </w:rPr>
        <w:t>відповідність</w:t>
      </w:r>
      <w:proofErr w:type="spellEnd"/>
      <w:r w:rsidRPr="00441365">
        <w:rPr>
          <w:sz w:val="26"/>
          <w:szCs w:val="26"/>
        </w:rPr>
        <w:t xml:space="preserve"> до </w:t>
      </w:r>
      <w:proofErr w:type="spellStart"/>
      <w:r w:rsidRPr="00441365">
        <w:rPr>
          <w:sz w:val="26"/>
          <w:szCs w:val="26"/>
        </w:rPr>
        <w:t>вимог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діючого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законодавства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України</w:t>
      </w:r>
      <w:proofErr w:type="spellEnd"/>
      <w:r w:rsidRPr="00441365">
        <w:rPr>
          <w:sz w:val="26"/>
          <w:szCs w:val="26"/>
        </w:rPr>
        <w:t xml:space="preserve"> з </w:t>
      </w:r>
      <w:proofErr w:type="spellStart"/>
      <w:r w:rsidRPr="00441365">
        <w:rPr>
          <w:sz w:val="26"/>
          <w:szCs w:val="26"/>
        </w:rPr>
        <w:t>питань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Переліку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враховуючи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зміни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внесені</w:t>
      </w:r>
      <w:proofErr w:type="spellEnd"/>
      <w:r w:rsidRPr="00441365">
        <w:rPr>
          <w:sz w:val="26"/>
          <w:szCs w:val="26"/>
        </w:rPr>
        <w:t xml:space="preserve"> до </w:t>
      </w:r>
      <w:proofErr w:type="spellStart"/>
      <w:r w:rsidRPr="00441365">
        <w:rPr>
          <w:sz w:val="26"/>
          <w:szCs w:val="26"/>
        </w:rPr>
        <w:t>законодавства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України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щодо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децентралізації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розширення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повноважень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органів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місцевого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самоврядування</w:t>
      </w:r>
      <w:proofErr w:type="spellEnd"/>
      <w:r w:rsidRPr="00441365">
        <w:rPr>
          <w:sz w:val="26"/>
          <w:szCs w:val="26"/>
        </w:rPr>
        <w:t xml:space="preserve"> та </w:t>
      </w:r>
      <w:proofErr w:type="spellStart"/>
      <w:r w:rsidRPr="00441365">
        <w:rPr>
          <w:sz w:val="26"/>
          <w:szCs w:val="26"/>
        </w:rPr>
        <w:t>оптимізації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беручи</w:t>
      </w:r>
      <w:proofErr w:type="spellEnd"/>
      <w:r w:rsidRPr="00441365">
        <w:rPr>
          <w:sz w:val="26"/>
          <w:szCs w:val="26"/>
        </w:rPr>
        <w:t xml:space="preserve"> до </w:t>
      </w:r>
      <w:proofErr w:type="spellStart"/>
      <w:r w:rsidRPr="00441365">
        <w:rPr>
          <w:sz w:val="26"/>
          <w:szCs w:val="26"/>
        </w:rPr>
        <w:t>уваги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структурні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зміни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суб'єктів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proofErr w:type="gramStart"/>
      <w:r w:rsidRPr="00441365">
        <w:rPr>
          <w:sz w:val="26"/>
          <w:szCs w:val="26"/>
        </w:rPr>
        <w:t>адм</w:t>
      </w:r>
      <w:proofErr w:type="gramEnd"/>
      <w:r w:rsidRPr="00441365">
        <w:rPr>
          <w:sz w:val="26"/>
          <w:szCs w:val="26"/>
        </w:rPr>
        <w:t>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 та </w:t>
      </w:r>
      <w:proofErr w:type="spellStart"/>
      <w:r w:rsidRPr="00441365">
        <w:rPr>
          <w:sz w:val="26"/>
          <w:szCs w:val="26"/>
        </w:rPr>
        <w:t>узгоджені</w:t>
      </w:r>
      <w:proofErr w:type="spellEnd"/>
      <w:r w:rsidRPr="00441365">
        <w:rPr>
          <w:sz w:val="26"/>
          <w:szCs w:val="26"/>
        </w:rPr>
        <w:t xml:space="preserve"> з ними </w:t>
      </w:r>
      <w:proofErr w:type="spellStart"/>
      <w:r w:rsidRPr="00441365">
        <w:rPr>
          <w:sz w:val="26"/>
          <w:szCs w:val="26"/>
        </w:rPr>
        <w:t>рішення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щодо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запровадження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 через «Центр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» </w:t>
      </w:r>
      <w:proofErr w:type="spellStart"/>
      <w:r w:rsidRPr="00441365">
        <w:rPr>
          <w:sz w:val="26"/>
          <w:szCs w:val="26"/>
        </w:rPr>
        <w:t>Романівської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селищної</w:t>
      </w:r>
      <w:proofErr w:type="spellEnd"/>
      <w:r w:rsidRPr="00441365">
        <w:rPr>
          <w:sz w:val="26"/>
          <w:szCs w:val="26"/>
        </w:rPr>
        <w:t xml:space="preserve"> ради,  </w:t>
      </w:r>
      <w:proofErr w:type="spellStart"/>
      <w:r w:rsidRPr="00441365">
        <w:rPr>
          <w:sz w:val="26"/>
          <w:szCs w:val="26"/>
        </w:rPr>
        <w:t>відповідно</w:t>
      </w:r>
      <w:proofErr w:type="spellEnd"/>
      <w:r w:rsidRPr="00441365">
        <w:rPr>
          <w:sz w:val="26"/>
          <w:szCs w:val="26"/>
        </w:rPr>
        <w:t xml:space="preserve"> до Закону  </w:t>
      </w:r>
      <w:proofErr w:type="spellStart"/>
      <w:r w:rsidRPr="00441365">
        <w:rPr>
          <w:sz w:val="26"/>
          <w:szCs w:val="26"/>
        </w:rPr>
        <w:t>України</w:t>
      </w:r>
      <w:proofErr w:type="spellEnd"/>
      <w:r w:rsidRPr="00441365">
        <w:rPr>
          <w:sz w:val="26"/>
          <w:szCs w:val="26"/>
        </w:rPr>
        <w:t xml:space="preserve"> «Про </w:t>
      </w:r>
      <w:proofErr w:type="spellStart"/>
      <w:r w:rsidRPr="00441365">
        <w:rPr>
          <w:sz w:val="26"/>
          <w:szCs w:val="26"/>
        </w:rPr>
        <w:t>адміністративні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послуги</w:t>
      </w:r>
      <w:proofErr w:type="spellEnd"/>
      <w:r w:rsidRPr="00441365">
        <w:rPr>
          <w:sz w:val="26"/>
          <w:szCs w:val="26"/>
        </w:rPr>
        <w:t xml:space="preserve">», </w:t>
      </w:r>
      <w:proofErr w:type="spellStart"/>
      <w:r w:rsidRPr="00441365">
        <w:rPr>
          <w:sz w:val="26"/>
          <w:szCs w:val="26"/>
        </w:rPr>
        <w:t>розпорядження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Кабінету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Міністрів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України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від</w:t>
      </w:r>
      <w:proofErr w:type="spellEnd"/>
      <w:r w:rsidRPr="00441365">
        <w:rPr>
          <w:sz w:val="26"/>
          <w:szCs w:val="26"/>
        </w:rPr>
        <w:t xml:space="preserve"> 16 </w:t>
      </w:r>
      <w:proofErr w:type="spellStart"/>
      <w:r w:rsidRPr="00441365">
        <w:rPr>
          <w:sz w:val="26"/>
          <w:szCs w:val="26"/>
        </w:rPr>
        <w:t>травня</w:t>
      </w:r>
      <w:proofErr w:type="spellEnd"/>
      <w:r w:rsidRPr="00441365">
        <w:rPr>
          <w:sz w:val="26"/>
          <w:szCs w:val="26"/>
        </w:rPr>
        <w:t xml:space="preserve"> 2014 року № 523-р "</w:t>
      </w:r>
      <w:proofErr w:type="spellStart"/>
      <w:r w:rsidRPr="00441365">
        <w:rPr>
          <w:sz w:val="26"/>
          <w:szCs w:val="26"/>
        </w:rPr>
        <w:t>Деякі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питання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proofErr w:type="gramStart"/>
      <w:r w:rsidRPr="00441365">
        <w:rPr>
          <w:sz w:val="26"/>
          <w:szCs w:val="26"/>
        </w:rPr>
        <w:t>адм</w:t>
      </w:r>
      <w:proofErr w:type="gramEnd"/>
      <w:r w:rsidRPr="00441365">
        <w:rPr>
          <w:sz w:val="26"/>
          <w:szCs w:val="26"/>
        </w:rPr>
        <w:t>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органів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виконавчої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влади</w:t>
      </w:r>
      <w:proofErr w:type="spellEnd"/>
      <w:r w:rsidRPr="00441365">
        <w:rPr>
          <w:sz w:val="26"/>
          <w:szCs w:val="26"/>
        </w:rPr>
        <w:t xml:space="preserve"> через </w:t>
      </w:r>
      <w:proofErr w:type="spellStart"/>
      <w:r w:rsidRPr="00441365">
        <w:rPr>
          <w:sz w:val="26"/>
          <w:szCs w:val="26"/>
        </w:rPr>
        <w:t>центри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", </w:t>
      </w:r>
      <w:proofErr w:type="spellStart"/>
      <w:r w:rsidRPr="00441365">
        <w:rPr>
          <w:sz w:val="26"/>
          <w:szCs w:val="26"/>
        </w:rPr>
        <w:t>рекомендації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постійної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комісії</w:t>
      </w:r>
      <w:proofErr w:type="spellEnd"/>
      <w:r w:rsidRPr="00441365">
        <w:rPr>
          <w:sz w:val="26"/>
          <w:szCs w:val="26"/>
        </w:rPr>
        <w:t xml:space="preserve"> з </w:t>
      </w:r>
      <w:proofErr w:type="spellStart"/>
      <w:r w:rsidRPr="00441365">
        <w:rPr>
          <w:sz w:val="26"/>
          <w:szCs w:val="26"/>
        </w:rPr>
        <w:t>гуманітарних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питань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селищна</w:t>
      </w:r>
      <w:proofErr w:type="spellEnd"/>
      <w:r w:rsidRPr="00441365">
        <w:rPr>
          <w:sz w:val="26"/>
          <w:szCs w:val="26"/>
        </w:rPr>
        <w:t xml:space="preserve"> рада</w:t>
      </w: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  <w:r w:rsidRPr="00441365">
        <w:rPr>
          <w:b/>
          <w:sz w:val="26"/>
          <w:szCs w:val="26"/>
        </w:rPr>
        <w:t>ВИРІШИЛА:</w:t>
      </w:r>
    </w:p>
    <w:p w:rsidR="00B94CCF" w:rsidRPr="00441365" w:rsidRDefault="00B94CCF" w:rsidP="00B94CCF">
      <w:pPr>
        <w:jc w:val="both"/>
        <w:rPr>
          <w:sz w:val="26"/>
          <w:szCs w:val="26"/>
        </w:rPr>
      </w:pPr>
      <w:r w:rsidRPr="00441365">
        <w:rPr>
          <w:sz w:val="26"/>
          <w:szCs w:val="26"/>
        </w:rPr>
        <w:t xml:space="preserve">1. Внести </w:t>
      </w:r>
      <w:proofErr w:type="spellStart"/>
      <w:r w:rsidRPr="00441365">
        <w:rPr>
          <w:sz w:val="26"/>
          <w:szCs w:val="26"/>
        </w:rPr>
        <w:t>зміни</w:t>
      </w:r>
      <w:proofErr w:type="spellEnd"/>
      <w:r w:rsidRPr="00441365">
        <w:rPr>
          <w:sz w:val="26"/>
          <w:szCs w:val="26"/>
        </w:rPr>
        <w:t xml:space="preserve"> до </w:t>
      </w:r>
      <w:proofErr w:type="spellStart"/>
      <w:r w:rsidRPr="00441365">
        <w:rPr>
          <w:sz w:val="26"/>
          <w:szCs w:val="26"/>
        </w:rPr>
        <w:t>Переліку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proofErr w:type="gramStart"/>
      <w:r w:rsidRPr="00441365">
        <w:rPr>
          <w:sz w:val="26"/>
          <w:szCs w:val="26"/>
        </w:rPr>
        <w:t>адм</w:t>
      </w:r>
      <w:proofErr w:type="gramEnd"/>
      <w:r w:rsidRPr="00441365">
        <w:rPr>
          <w:sz w:val="26"/>
          <w:szCs w:val="26"/>
        </w:rPr>
        <w:t>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, </w:t>
      </w:r>
      <w:proofErr w:type="spellStart"/>
      <w:r w:rsidRPr="00441365">
        <w:rPr>
          <w:sz w:val="26"/>
          <w:szCs w:val="26"/>
        </w:rPr>
        <w:t>які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надаються</w:t>
      </w:r>
      <w:proofErr w:type="spellEnd"/>
      <w:r w:rsidRPr="00441365">
        <w:rPr>
          <w:sz w:val="26"/>
          <w:szCs w:val="26"/>
        </w:rPr>
        <w:t xml:space="preserve"> через «Центр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» </w:t>
      </w:r>
      <w:proofErr w:type="spellStart"/>
      <w:r w:rsidRPr="00441365">
        <w:rPr>
          <w:sz w:val="26"/>
          <w:szCs w:val="26"/>
        </w:rPr>
        <w:t>Романівської</w:t>
      </w:r>
      <w:proofErr w:type="spellEnd"/>
      <w:r w:rsidRPr="00441365">
        <w:rPr>
          <w:sz w:val="26"/>
          <w:szCs w:val="26"/>
        </w:rPr>
        <w:t xml:space="preserve">  </w:t>
      </w:r>
      <w:proofErr w:type="spellStart"/>
      <w:r w:rsidRPr="00441365">
        <w:rPr>
          <w:sz w:val="26"/>
          <w:szCs w:val="26"/>
        </w:rPr>
        <w:t>селищної</w:t>
      </w:r>
      <w:proofErr w:type="spellEnd"/>
      <w:r w:rsidRPr="00441365">
        <w:rPr>
          <w:sz w:val="26"/>
          <w:szCs w:val="26"/>
        </w:rPr>
        <w:t xml:space="preserve"> ради </w:t>
      </w:r>
      <w:proofErr w:type="spellStart"/>
      <w:r w:rsidRPr="00441365">
        <w:rPr>
          <w:sz w:val="26"/>
          <w:szCs w:val="26"/>
        </w:rPr>
        <w:t>затверджених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рішенням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сесії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сьомого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скликання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від</w:t>
      </w:r>
      <w:proofErr w:type="spellEnd"/>
      <w:r w:rsidRPr="00441365">
        <w:rPr>
          <w:sz w:val="26"/>
          <w:szCs w:val="26"/>
        </w:rPr>
        <w:t xml:space="preserve"> 26.03.2021 р. № 235-7/21, а </w:t>
      </w:r>
      <w:proofErr w:type="spellStart"/>
      <w:r w:rsidRPr="00441365">
        <w:rPr>
          <w:sz w:val="26"/>
          <w:szCs w:val="26"/>
        </w:rPr>
        <w:t>саме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доповнити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перелік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 у </w:t>
      </w:r>
      <w:proofErr w:type="spellStart"/>
      <w:r w:rsidRPr="00441365">
        <w:rPr>
          <w:sz w:val="26"/>
          <w:szCs w:val="26"/>
        </w:rPr>
        <w:t>розділі</w:t>
      </w:r>
      <w:proofErr w:type="spellEnd"/>
      <w:r w:rsidRPr="00441365">
        <w:rPr>
          <w:sz w:val="26"/>
          <w:szCs w:val="26"/>
        </w:rPr>
        <w:t xml:space="preserve"> «</w:t>
      </w:r>
      <w:proofErr w:type="spellStart"/>
      <w:r w:rsidRPr="00441365">
        <w:rPr>
          <w:sz w:val="26"/>
          <w:szCs w:val="26"/>
        </w:rPr>
        <w:t>Соціальні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послуги</w:t>
      </w:r>
      <w:proofErr w:type="spellEnd"/>
      <w:r w:rsidRPr="00441365">
        <w:rPr>
          <w:sz w:val="26"/>
          <w:szCs w:val="26"/>
        </w:rPr>
        <w:t xml:space="preserve">», та </w:t>
      </w:r>
      <w:proofErr w:type="spellStart"/>
      <w:r w:rsidRPr="00441365">
        <w:rPr>
          <w:sz w:val="26"/>
          <w:szCs w:val="26"/>
        </w:rPr>
        <w:t>доповнити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перелік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розділом</w:t>
      </w:r>
      <w:proofErr w:type="spellEnd"/>
      <w:r w:rsidRPr="00441365">
        <w:rPr>
          <w:sz w:val="26"/>
          <w:szCs w:val="26"/>
        </w:rPr>
        <w:t xml:space="preserve"> «</w:t>
      </w:r>
      <w:proofErr w:type="spellStart"/>
      <w:r w:rsidRPr="00441365">
        <w:rPr>
          <w:sz w:val="26"/>
          <w:szCs w:val="26"/>
        </w:rPr>
        <w:t>Експлуатаційні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дозволи</w:t>
      </w:r>
      <w:proofErr w:type="spellEnd"/>
      <w:r w:rsidRPr="00441365">
        <w:rPr>
          <w:sz w:val="26"/>
          <w:szCs w:val="26"/>
        </w:rPr>
        <w:t xml:space="preserve">». </w:t>
      </w:r>
      <w:proofErr w:type="spellStart"/>
      <w:r w:rsidRPr="00441365">
        <w:rPr>
          <w:sz w:val="26"/>
          <w:szCs w:val="26"/>
        </w:rPr>
        <w:t>Перелік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викласти</w:t>
      </w:r>
      <w:proofErr w:type="spellEnd"/>
      <w:r w:rsidRPr="00441365">
        <w:rPr>
          <w:sz w:val="26"/>
          <w:szCs w:val="26"/>
        </w:rPr>
        <w:t xml:space="preserve"> у </w:t>
      </w:r>
      <w:proofErr w:type="spellStart"/>
      <w:proofErr w:type="gramStart"/>
      <w:r w:rsidRPr="00441365">
        <w:rPr>
          <w:sz w:val="26"/>
          <w:szCs w:val="26"/>
        </w:rPr>
        <w:t>нов</w:t>
      </w:r>
      <w:proofErr w:type="gramEnd"/>
      <w:r w:rsidRPr="00441365">
        <w:rPr>
          <w:sz w:val="26"/>
          <w:szCs w:val="26"/>
        </w:rPr>
        <w:t>ій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редакції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згідно</w:t>
      </w:r>
      <w:proofErr w:type="spellEnd"/>
      <w:r w:rsidRPr="00441365">
        <w:rPr>
          <w:sz w:val="26"/>
          <w:szCs w:val="26"/>
        </w:rPr>
        <w:t xml:space="preserve"> з </w:t>
      </w:r>
      <w:proofErr w:type="spellStart"/>
      <w:r w:rsidRPr="00441365">
        <w:rPr>
          <w:sz w:val="26"/>
          <w:szCs w:val="26"/>
        </w:rPr>
        <w:t>додатком</w:t>
      </w:r>
      <w:proofErr w:type="spellEnd"/>
      <w:r w:rsidRPr="00441365">
        <w:rPr>
          <w:sz w:val="26"/>
          <w:szCs w:val="26"/>
        </w:rPr>
        <w:t>.</w:t>
      </w:r>
    </w:p>
    <w:p w:rsidR="00B94CCF" w:rsidRPr="00441365" w:rsidRDefault="00B94CCF" w:rsidP="00B94CCF">
      <w:pPr>
        <w:jc w:val="both"/>
        <w:rPr>
          <w:sz w:val="26"/>
          <w:szCs w:val="26"/>
        </w:rPr>
      </w:pPr>
    </w:p>
    <w:p w:rsidR="00B94CCF" w:rsidRPr="00441365" w:rsidRDefault="00B94CCF" w:rsidP="00B94CCF">
      <w:pPr>
        <w:jc w:val="both"/>
        <w:rPr>
          <w:sz w:val="26"/>
          <w:szCs w:val="26"/>
        </w:rPr>
      </w:pPr>
      <w:r w:rsidRPr="00441365">
        <w:rPr>
          <w:sz w:val="26"/>
          <w:szCs w:val="26"/>
        </w:rPr>
        <w:t xml:space="preserve">2. «Центру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proofErr w:type="gramStart"/>
      <w:r w:rsidRPr="00441365">
        <w:rPr>
          <w:sz w:val="26"/>
          <w:szCs w:val="26"/>
        </w:rPr>
        <w:t>адм</w:t>
      </w:r>
      <w:proofErr w:type="gramEnd"/>
      <w:r w:rsidRPr="00441365">
        <w:rPr>
          <w:sz w:val="26"/>
          <w:szCs w:val="26"/>
        </w:rPr>
        <w:t>іністративних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послуг</w:t>
      </w:r>
      <w:proofErr w:type="spellEnd"/>
      <w:r w:rsidRPr="00441365">
        <w:rPr>
          <w:sz w:val="26"/>
          <w:szCs w:val="26"/>
        </w:rPr>
        <w:t xml:space="preserve">» </w:t>
      </w:r>
      <w:proofErr w:type="spellStart"/>
      <w:r w:rsidRPr="00441365">
        <w:rPr>
          <w:sz w:val="26"/>
          <w:szCs w:val="26"/>
        </w:rPr>
        <w:t>Романівської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селищної</w:t>
      </w:r>
      <w:proofErr w:type="spellEnd"/>
      <w:r w:rsidRPr="00441365">
        <w:rPr>
          <w:sz w:val="26"/>
          <w:szCs w:val="26"/>
        </w:rPr>
        <w:t xml:space="preserve"> ради </w:t>
      </w:r>
      <w:proofErr w:type="spellStart"/>
      <w:r w:rsidRPr="00441365">
        <w:rPr>
          <w:sz w:val="26"/>
          <w:szCs w:val="26"/>
        </w:rPr>
        <w:t>забезпечити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надання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адмінпослуг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згідно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переліку</w:t>
      </w:r>
      <w:proofErr w:type="spellEnd"/>
      <w:r w:rsidRPr="00441365">
        <w:rPr>
          <w:sz w:val="26"/>
          <w:szCs w:val="26"/>
        </w:rPr>
        <w:t>.</w:t>
      </w:r>
    </w:p>
    <w:p w:rsidR="00B94CCF" w:rsidRPr="00441365" w:rsidRDefault="00B94CCF" w:rsidP="00B94CCF">
      <w:pPr>
        <w:jc w:val="both"/>
        <w:rPr>
          <w:sz w:val="26"/>
          <w:szCs w:val="26"/>
        </w:rPr>
      </w:pPr>
    </w:p>
    <w:p w:rsidR="00B94CCF" w:rsidRPr="00441365" w:rsidRDefault="00B94CCF" w:rsidP="00B94CCF">
      <w:pPr>
        <w:jc w:val="both"/>
        <w:rPr>
          <w:sz w:val="26"/>
          <w:szCs w:val="26"/>
        </w:rPr>
      </w:pPr>
      <w:r w:rsidRPr="00441365">
        <w:rPr>
          <w:sz w:val="26"/>
          <w:szCs w:val="26"/>
        </w:rPr>
        <w:t xml:space="preserve">3. Контроль за </w:t>
      </w:r>
      <w:proofErr w:type="spellStart"/>
      <w:r w:rsidRPr="00441365">
        <w:rPr>
          <w:sz w:val="26"/>
          <w:szCs w:val="26"/>
        </w:rPr>
        <w:t>виконання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даного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proofErr w:type="gramStart"/>
      <w:r w:rsidRPr="00441365">
        <w:rPr>
          <w:sz w:val="26"/>
          <w:szCs w:val="26"/>
        </w:rPr>
        <w:t>р</w:t>
      </w:r>
      <w:proofErr w:type="gramEnd"/>
      <w:r w:rsidRPr="00441365">
        <w:rPr>
          <w:sz w:val="26"/>
          <w:szCs w:val="26"/>
        </w:rPr>
        <w:t>ішення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покласти</w:t>
      </w:r>
      <w:proofErr w:type="spellEnd"/>
      <w:r w:rsidRPr="00441365">
        <w:rPr>
          <w:sz w:val="26"/>
          <w:szCs w:val="26"/>
        </w:rPr>
        <w:t xml:space="preserve"> на </w:t>
      </w:r>
      <w:proofErr w:type="spellStart"/>
      <w:r w:rsidRPr="00441365">
        <w:rPr>
          <w:sz w:val="26"/>
          <w:szCs w:val="26"/>
        </w:rPr>
        <w:t>постійну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комісію</w:t>
      </w:r>
      <w:proofErr w:type="spellEnd"/>
      <w:r w:rsidRPr="00441365">
        <w:rPr>
          <w:sz w:val="26"/>
          <w:szCs w:val="26"/>
        </w:rPr>
        <w:t xml:space="preserve"> з </w:t>
      </w:r>
      <w:proofErr w:type="spellStart"/>
      <w:r w:rsidRPr="00441365">
        <w:rPr>
          <w:sz w:val="26"/>
          <w:szCs w:val="26"/>
        </w:rPr>
        <w:t>гуманітарних</w:t>
      </w:r>
      <w:proofErr w:type="spellEnd"/>
      <w:r w:rsidRPr="00441365">
        <w:rPr>
          <w:sz w:val="26"/>
          <w:szCs w:val="26"/>
        </w:rPr>
        <w:t xml:space="preserve"> </w:t>
      </w:r>
      <w:proofErr w:type="spellStart"/>
      <w:r w:rsidRPr="00441365">
        <w:rPr>
          <w:sz w:val="26"/>
          <w:szCs w:val="26"/>
        </w:rPr>
        <w:t>питань</w:t>
      </w:r>
      <w:proofErr w:type="spellEnd"/>
      <w:r w:rsidRPr="00441365">
        <w:rPr>
          <w:sz w:val="26"/>
          <w:szCs w:val="26"/>
        </w:rPr>
        <w:t>.</w:t>
      </w:r>
    </w:p>
    <w:p w:rsidR="00B94CCF" w:rsidRDefault="00B94CCF" w:rsidP="00B94CCF">
      <w:pPr>
        <w:jc w:val="both"/>
        <w:rPr>
          <w:b/>
          <w:sz w:val="26"/>
          <w:szCs w:val="26"/>
        </w:rPr>
      </w:pPr>
    </w:p>
    <w:p w:rsidR="00B94CCF" w:rsidRPr="00441365" w:rsidRDefault="00B94CCF" w:rsidP="00B94CCF">
      <w:pPr>
        <w:jc w:val="both"/>
        <w:rPr>
          <w:b/>
          <w:sz w:val="26"/>
          <w:szCs w:val="26"/>
        </w:rPr>
      </w:pPr>
    </w:p>
    <w:p w:rsidR="00B94CCF" w:rsidRPr="00441365" w:rsidRDefault="00B94CCF" w:rsidP="00B94CCF">
      <w:pPr>
        <w:jc w:val="both"/>
        <w:rPr>
          <w:sz w:val="26"/>
          <w:szCs w:val="26"/>
        </w:rPr>
      </w:pPr>
      <w:proofErr w:type="spellStart"/>
      <w:r w:rsidRPr="00441365">
        <w:rPr>
          <w:sz w:val="26"/>
          <w:szCs w:val="26"/>
        </w:rPr>
        <w:t>Селищний</w:t>
      </w:r>
      <w:proofErr w:type="spellEnd"/>
      <w:r w:rsidRPr="00441365">
        <w:rPr>
          <w:sz w:val="26"/>
          <w:szCs w:val="26"/>
        </w:rPr>
        <w:t xml:space="preserve"> голова</w:t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  <w:t xml:space="preserve">        </w:t>
      </w:r>
      <w:proofErr w:type="spellStart"/>
      <w:r w:rsidRPr="00441365">
        <w:rPr>
          <w:sz w:val="26"/>
          <w:szCs w:val="26"/>
        </w:rPr>
        <w:t>Володимир</w:t>
      </w:r>
      <w:proofErr w:type="spellEnd"/>
      <w:r w:rsidRPr="00441365">
        <w:rPr>
          <w:sz w:val="26"/>
          <w:szCs w:val="26"/>
        </w:rPr>
        <w:t xml:space="preserve"> САВЧЕНКО</w:t>
      </w:r>
      <w:r w:rsidRPr="00441365">
        <w:rPr>
          <w:sz w:val="26"/>
          <w:szCs w:val="26"/>
        </w:rPr>
        <w:tab/>
      </w:r>
      <w:r w:rsidRPr="00441365">
        <w:rPr>
          <w:sz w:val="26"/>
          <w:szCs w:val="26"/>
        </w:rPr>
        <w:tab/>
      </w:r>
      <w:bookmarkStart w:id="0" w:name="_GoBack"/>
      <w:bookmarkEnd w:id="0"/>
    </w:p>
    <w:sectPr w:rsidR="00B94CCF" w:rsidRPr="00441365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212D04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5D7E"/>
    <w:rsid w:val="00BE3CCA"/>
    <w:rsid w:val="00C03658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1376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72</cp:revision>
  <dcterms:created xsi:type="dcterms:W3CDTF">2021-06-11T12:47:00Z</dcterms:created>
  <dcterms:modified xsi:type="dcterms:W3CDTF">2021-07-01T06:54:00Z</dcterms:modified>
</cp:coreProperties>
</file>