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CA8" w:rsidRPr="00E97719" w:rsidRDefault="00575CA8" w:rsidP="00A63E09">
      <w:pPr>
        <w:spacing w:line="360" w:lineRule="auto"/>
        <w:jc w:val="center"/>
        <w:rPr>
          <w:rFonts w:ascii="Times New Roman" w:hAnsi="Times New Roman"/>
          <w:b/>
          <w:bCs/>
          <w:sz w:val="28"/>
          <w:szCs w:val="28"/>
        </w:rPr>
      </w:pPr>
      <w:r w:rsidRPr="00E97719">
        <w:rPr>
          <w:rFonts w:ascii="Times New Roman" w:hAnsi="Times New Roman"/>
          <w:b/>
          <w:bCs/>
          <w:sz w:val="28"/>
          <w:szCs w:val="28"/>
        </w:rPr>
        <w:t xml:space="preserve">                             ЗАТВЕРДЖЕНО</w:t>
      </w:r>
    </w:p>
    <w:p w:rsidR="00575CA8" w:rsidRPr="00E97719" w:rsidRDefault="00575CA8" w:rsidP="00A63E09">
      <w:pPr>
        <w:spacing w:line="360" w:lineRule="auto"/>
        <w:jc w:val="center"/>
        <w:rPr>
          <w:rFonts w:ascii="Times New Roman" w:hAnsi="Times New Roman"/>
          <w:sz w:val="28"/>
          <w:szCs w:val="28"/>
        </w:rPr>
      </w:pPr>
      <w:r w:rsidRPr="00E97719">
        <w:rPr>
          <w:rFonts w:ascii="Times New Roman" w:hAnsi="Times New Roman"/>
          <w:b/>
          <w:bCs/>
          <w:sz w:val="28"/>
          <w:szCs w:val="28"/>
        </w:rPr>
        <w:t xml:space="preserve">                                                              </w:t>
      </w:r>
      <w:r w:rsidRPr="00E97719">
        <w:rPr>
          <w:rFonts w:ascii="Times New Roman" w:hAnsi="Times New Roman"/>
          <w:sz w:val="28"/>
          <w:szCs w:val="28"/>
        </w:rPr>
        <w:t>Рішення Романівської селищної  ради</w:t>
      </w:r>
    </w:p>
    <w:p w:rsidR="00575CA8" w:rsidRPr="00E97719" w:rsidRDefault="00575CA8" w:rsidP="00A63E09">
      <w:pPr>
        <w:spacing w:line="360" w:lineRule="auto"/>
        <w:jc w:val="center"/>
        <w:rPr>
          <w:rFonts w:ascii="Times New Roman" w:hAnsi="Times New Roman"/>
          <w:sz w:val="28"/>
          <w:szCs w:val="28"/>
        </w:rPr>
      </w:pPr>
      <w:r w:rsidRPr="00E97719">
        <w:rPr>
          <w:rFonts w:ascii="Times New Roman" w:hAnsi="Times New Roman"/>
          <w:sz w:val="28"/>
          <w:szCs w:val="28"/>
        </w:rPr>
        <w:t xml:space="preserve">                                                    </w:t>
      </w:r>
      <w:r w:rsidR="00D40858">
        <w:rPr>
          <w:rFonts w:ascii="Times New Roman" w:hAnsi="Times New Roman"/>
          <w:sz w:val="28"/>
          <w:szCs w:val="28"/>
        </w:rPr>
        <w:t xml:space="preserve"> від  26 січня  2021 року № 114</w:t>
      </w:r>
      <w:r w:rsidR="00525112">
        <w:rPr>
          <w:rFonts w:ascii="Times New Roman" w:hAnsi="Times New Roman"/>
          <w:sz w:val="28"/>
          <w:szCs w:val="28"/>
        </w:rPr>
        <w:t>-4/21</w:t>
      </w:r>
      <w:bookmarkStart w:id="0" w:name="_GoBack"/>
      <w:bookmarkEnd w:id="0"/>
    </w:p>
    <w:p w:rsidR="00575CA8" w:rsidRPr="00E97719" w:rsidRDefault="00575CA8" w:rsidP="00A63E09">
      <w:pPr>
        <w:spacing w:line="360" w:lineRule="auto"/>
        <w:rPr>
          <w:rFonts w:ascii="Times New Roman" w:hAnsi="Times New Roman"/>
          <w:sz w:val="28"/>
          <w:szCs w:val="28"/>
        </w:rPr>
      </w:pPr>
    </w:p>
    <w:p w:rsidR="00575CA8" w:rsidRPr="00E97719" w:rsidRDefault="00575CA8" w:rsidP="00A63E09">
      <w:pPr>
        <w:spacing w:line="360" w:lineRule="auto"/>
        <w:rPr>
          <w:rFonts w:ascii="Times New Roman" w:hAnsi="Times New Roman"/>
          <w:sz w:val="28"/>
          <w:szCs w:val="28"/>
        </w:rPr>
      </w:pPr>
    </w:p>
    <w:p w:rsidR="00575CA8" w:rsidRPr="00E97719" w:rsidRDefault="00575CA8" w:rsidP="00A63E09">
      <w:pPr>
        <w:spacing w:line="360" w:lineRule="auto"/>
        <w:rPr>
          <w:rFonts w:ascii="Times New Roman" w:hAnsi="Times New Roman"/>
          <w:sz w:val="28"/>
          <w:szCs w:val="28"/>
        </w:rPr>
      </w:pPr>
    </w:p>
    <w:p w:rsidR="00575CA8" w:rsidRPr="00E97719" w:rsidRDefault="00575CA8" w:rsidP="00A63E09">
      <w:pPr>
        <w:spacing w:after="0" w:line="360" w:lineRule="auto"/>
        <w:jc w:val="center"/>
        <w:rPr>
          <w:rFonts w:ascii="Times New Roman" w:eastAsia="Times New Roman" w:hAnsi="Times New Roman"/>
          <w:b/>
          <w:sz w:val="44"/>
          <w:szCs w:val="44"/>
          <w:lang w:eastAsia="ru-RU"/>
        </w:rPr>
      </w:pPr>
    </w:p>
    <w:p w:rsidR="00575CA8" w:rsidRPr="00E97719" w:rsidRDefault="00575CA8" w:rsidP="00A63E09">
      <w:pPr>
        <w:spacing w:after="0" w:line="360" w:lineRule="auto"/>
        <w:jc w:val="center"/>
        <w:rPr>
          <w:rFonts w:ascii="Times New Roman" w:eastAsia="Times New Roman" w:hAnsi="Times New Roman"/>
          <w:b/>
          <w:sz w:val="44"/>
          <w:szCs w:val="44"/>
          <w:lang w:eastAsia="ru-RU"/>
        </w:rPr>
      </w:pPr>
      <w:r w:rsidRPr="00E97719">
        <w:rPr>
          <w:rFonts w:ascii="Times New Roman" w:eastAsia="Times New Roman" w:hAnsi="Times New Roman"/>
          <w:b/>
          <w:sz w:val="44"/>
          <w:szCs w:val="44"/>
          <w:lang w:eastAsia="ru-RU"/>
        </w:rPr>
        <w:t xml:space="preserve">СТАТУТ </w:t>
      </w:r>
    </w:p>
    <w:p w:rsidR="00575CA8" w:rsidRPr="00E97719" w:rsidRDefault="00575CA8" w:rsidP="00A63E09">
      <w:pPr>
        <w:spacing w:after="0" w:line="360" w:lineRule="auto"/>
        <w:jc w:val="center"/>
        <w:rPr>
          <w:rFonts w:ascii="Times New Roman" w:eastAsia="Times New Roman" w:hAnsi="Times New Roman"/>
          <w:b/>
          <w:sz w:val="44"/>
          <w:szCs w:val="44"/>
          <w:lang w:eastAsia="ru-RU"/>
        </w:rPr>
      </w:pPr>
      <w:r w:rsidRPr="00E97719">
        <w:rPr>
          <w:rFonts w:ascii="Times New Roman" w:eastAsia="Times New Roman" w:hAnsi="Times New Roman"/>
          <w:b/>
          <w:sz w:val="44"/>
          <w:szCs w:val="44"/>
          <w:lang w:eastAsia="ru-RU"/>
        </w:rPr>
        <w:t>«Інклюзивно-ресурсного центру»</w:t>
      </w:r>
    </w:p>
    <w:p w:rsidR="00575CA8" w:rsidRPr="00E97719" w:rsidRDefault="00575CA8" w:rsidP="00A63E09">
      <w:pPr>
        <w:spacing w:after="0" w:line="360" w:lineRule="auto"/>
        <w:jc w:val="center"/>
        <w:rPr>
          <w:rFonts w:ascii="Times New Roman" w:eastAsia="Times New Roman" w:hAnsi="Times New Roman"/>
          <w:b/>
          <w:sz w:val="44"/>
          <w:szCs w:val="44"/>
          <w:lang w:eastAsia="ru-RU"/>
        </w:rPr>
      </w:pPr>
      <w:r w:rsidRPr="00E97719">
        <w:rPr>
          <w:rFonts w:ascii="Times New Roman" w:eastAsia="Times New Roman" w:hAnsi="Times New Roman"/>
          <w:b/>
          <w:sz w:val="44"/>
          <w:szCs w:val="44"/>
          <w:lang w:eastAsia="ru-RU"/>
        </w:rPr>
        <w:t>Романівської селищної ради</w:t>
      </w:r>
    </w:p>
    <w:p w:rsidR="00575CA8" w:rsidRPr="00E97719" w:rsidRDefault="00575CA8" w:rsidP="00A63E09">
      <w:pPr>
        <w:spacing w:after="0" w:line="360" w:lineRule="auto"/>
        <w:jc w:val="center"/>
        <w:rPr>
          <w:rFonts w:ascii="Times New Roman" w:eastAsia="Times New Roman" w:hAnsi="Times New Roman"/>
          <w:b/>
          <w:sz w:val="44"/>
          <w:szCs w:val="44"/>
          <w:lang w:eastAsia="ru-RU"/>
        </w:rPr>
      </w:pPr>
      <w:r w:rsidRPr="00E97719">
        <w:rPr>
          <w:rFonts w:ascii="Times New Roman" w:eastAsia="Times New Roman" w:hAnsi="Times New Roman"/>
          <w:b/>
          <w:sz w:val="44"/>
          <w:szCs w:val="44"/>
          <w:lang w:eastAsia="ru-RU"/>
        </w:rPr>
        <w:t>Житомирського району</w:t>
      </w:r>
    </w:p>
    <w:p w:rsidR="00575CA8" w:rsidRPr="00E97719" w:rsidRDefault="00575CA8" w:rsidP="00A63E09">
      <w:pPr>
        <w:spacing w:after="0" w:line="360" w:lineRule="auto"/>
        <w:jc w:val="center"/>
        <w:rPr>
          <w:rFonts w:ascii="Times New Roman" w:eastAsia="Times New Roman" w:hAnsi="Times New Roman"/>
          <w:b/>
          <w:sz w:val="44"/>
          <w:szCs w:val="44"/>
          <w:lang w:eastAsia="ru-RU"/>
        </w:rPr>
      </w:pPr>
      <w:r w:rsidRPr="00E97719">
        <w:rPr>
          <w:rFonts w:ascii="Times New Roman" w:eastAsia="Times New Roman" w:hAnsi="Times New Roman"/>
          <w:b/>
          <w:sz w:val="44"/>
          <w:szCs w:val="44"/>
          <w:lang w:eastAsia="ru-RU"/>
        </w:rPr>
        <w:t>Житомирської області</w:t>
      </w:r>
    </w:p>
    <w:p w:rsidR="00575CA8" w:rsidRPr="00E97719" w:rsidRDefault="00575CA8" w:rsidP="00A63E09">
      <w:pPr>
        <w:spacing w:line="360" w:lineRule="auto"/>
        <w:jc w:val="center"/>
        <w:rPr>
          <w:rFonts w:ascii="Times New Roman" w:hAnsi="Times New Roman"/>
          <w:b/>
          <w:sz w:val="32"/>
          <w:szCs w:val="32"/>
        </w:rPr>
      </w:pPr>
    </w:p>
    <w:p w:rsidR="00575CA8" w:rsidRPr="00914EB9" w:rsidRDefault="00575CA8" w:rsidP="00A63E09">
      <w:pPr>
        <w:spacing w:line="360" w:lineRule="auto"/>
        <w:jc w:val="center"/>
        <w:rPr>
          <w:rFonts w:ascii="Times New Roman" w:hAnsi="Times New Roman"/>
          <w:b/>
          <w:bCs/>
          <w:sz w:val="40"/>
          <w:szCs w:val="40"/>
          <w:lang w:val="ru-RU"/>
        </w:rPr>
      </w:pPr>
      <w:r w:rsidRPr="00E97719">
        <w:rPr>
          <w:rFonts w:ascii="Times New Roman" w:hAnsi="Times New Roman"/>
          <w:b/>
          <w:bCs/>
          <w:sz w:val="40"/>
          <w:szCs w:val="40"/>
        </w:rPr>
        <w:t>(ідентифікаційний код юридичної особи 4229635</w:t>
      </w:r>
      <w:r w:rsidR="0027548C" w:rsidRPr="00914EB9">
        <w:rPr>
          <w:rFonts w:ascii="Times New Roman" w:hAnsi="Times New Roman"/>
          <w:b/>
          <w:bCs/>
          <w:sz w:val="40"/>
          <w:szCs w:val="40"/>
          <w:lang w:val="ru-RU"/>
        </w:rPr>
        <w:t>9)</w:t>
      </w:r>
    </w:p>
    <w:p w:rsidR="00A63E09" w:rsidRDefault="00A63E09" w:rsidP="00A63E09">
      <w:pPr>
        <w:spacing w:line="360" w:lineRule="auto"/>
        <w:jc w:val="center"/>
        <w:rPr>
          <w:rFonts w:ascii="Times New Roman" w:hAnsi="Times New Roman"/>
          <w:b/>
          <w:bCs/>
          <w:sz w:val="40"/>
          <w:szCs w:val="40"/>
        </w:rPr>
      </w:pPr>
    </w:p>
    <w:p w:rsidR="00A63E09" w:rsidRDefault="00A63E09" w:rsidP="00A63E09">
      <w:pPr>
        <w:spacing w:line="360" w:lineRule="auto"/>
        <w:jc w:val="center"/>
        <w:rPr>
          <w:rFonts w:ascii="Times New Roman" w:hAnsi="Times New Roman"/>
          <w:b/>
          <w:bCs/>
          <w:sz w:val="40"/>
          <w:szCs w:val="40"/>
        </w:rPr>
      </w:pPr>
    </w:p>
    <w:p w:rsidR="00A63E09" w:rsidRDefault="00A63E09" w:rsidP="00A63E09">
      <w:pPr>
        <w:spacing w:line="360" w:lineRule="auto"/>
        <w:jc w:val="center"/>
        <w:rPr>
          <w:rFonts w:ascii="Times New Roman" w:hAnsi="Times New Roman"/>
          <w:b/>
          <w:bCs/>
          <w:sz w:val="40"/>
          <w:szCs w:val="40"/>
        </w:rPr>
      </w:pPr>
    </w:p>
    <w:p w:rsidR="00A63E09" w:rsidRPr="00A63E09" w:rsidRDefault="00A63E09" w:rsidP="00A63E09">
      <w:pPr>
        <w:spacing w:line="360" w:lineRule="auto"/>
        <w:jc w:val="center"/>
        <w:rPr>
          <w:rFonts w:ascii="Times New Roman" w:hAnsi="Times New Roman"/>
          <w:b/>
          <w:bCs/>
          <w:sz w:val="40"/>
          <w:szCs w:val="40"/>
        </w:rPr>
      </w:pPr>
    </w:p>
    <w:p w:rsidR="00575CA8" w:rsidRPr="00E97719" w:rsidRDefault="00575CA8" w:rsidP="00A63E09">
      <w:pPr>
        <w:spacing w:line="360" w:lineRule="auto"/>
        <w:jc w:val="center"/>
        <w:rPr>
          <w:rFonts w:ascii="Times New Roman" w:hAnsi="Times New Roman"/>
          <w:sz w:val="28"/>
          <w:szCs w:val="28"/>
        </w:rPr>
      </w:pPr>
      <w:r w:rsidRPr="00E97719">
        <w:rPr>
          <w:rFonts w:ascii="Times New Roman" w:hAnsi="Times New Roman"/>
          <w:sz w:val="28"/>
          <w:szCs w:val="28"/>
        </w:rPr>
        <w:t>смт. Романів</w:t>
      </w:r>
    </w:p>
    <w:p w:rsidR="00575CA8" w:rsidRPr="00E97719" w:rsidRDefault="00575CA8" w:rsidP="00A63E09">
      <w:pPr>
        <w:spacing w:line="360" w:lineRule="auto"/>
        <w:jc w:val="center"/>
        <w:rPr>
          <w:rFonts w:ascii="Times New Roman" w:hAnsi="Times New Roman"/>
          <w:sz w:val="28"/>
          <w:szCs w:val="28"/>
        </w:rPr>
      </w:pPr>
      <w:r w:rsidRPr="00E97719">
        <w:rPr>
          <w:rFonts w:ascii="Times New Roman" w:hAnsi="Times New Roman"/>
          <w:sz w:val="28"/>
          <w:szCs w:val="28"/>
        </w:rPr>
        <w:t>2021</w:t>
      </w:r>
    </w:p>
    <w:p w:rsidR="007904A2" w:rsidRPr="00E97719" w:rsidRDefault="007904A2" w:rsidP="00A63E09">
      <w:pPr>
        <w:spacing w:line="360" w:lineRule="auto"/>
        <w:jc w:val="center"/>
        <w:rPr>
          <w:rFonts w:ascii="Times New Roman" w:hAnsi="Times New Roman"/>
          <w:sz w:val="28"/>
          <w:szCs w:val="28"/>
        </w:rPr>
      </w:pPr>
      <w:r w:rsidRPr="00E97719">
        <w:rPr>
          <w:rFonts w:ascii="Times New Roman" w:eastAsia="Calibri" w:hAnsi="Times New Roman" w:cs="Times New Roman"/>
          <w:b/>
          <w:bCs/>
          <w:sz w:val="28"/>
          <w:szCs w:val="28"/>
        </w:rPr>
        <w:lastRenderedPageBreak/>
        <w:t>І.  ЗАГАЛЬНІ ПОЛОЖЕННЯ</w:t>
      </w:r>
    </w:p>
    <w:p w:rsidR="007904A2" w:rsidRPr="00E97719" w:rsidRDefault="007904A2" w:rsidP="00A63E09">
      <w:pPr>
        <w:spacing w:after="0" w:line="360" w:lineRule="auto"/>
        <w:ind w:hanging="426"/>
        <w:contextualSpacing/>
        <w:jc w:val="center"/>
        <w:rPr>
          <w:rFonts w:ascii="Times New Roman" w:eastAsia="Calibri" w:hAnsi="Times New Roman" w:cs="Times New Roman"/>
          <w:sz w:val="28"/>
          <w:szCs w:val="28"/>
        </w:rPr>
      </w:pPr>
    </w:p>
    <w:p w:rsidR="007904A2" w:rsidRPr="00E97719" w:rsidRDefault="00914EB9" w:rsidP="00A63E09">
      <w:pPr>
        <w:pStyle w:val="a3"/>
        <w:numPr>
          <w:ilvl w:val="1"/>
          <w:numId w:val="4"/>
        </w:numPr>
        <w:spacing w:after="0" w:line="360" w:lineRule="auto"/>
        <w:ind w:left="0" w:right="-144" w:hanging="426"/>
        <w:jc w:val="both"/>
        <w:rPr>
          <w:rFonts w:ascii="Times New Roman" w:eastAsia="Calibri" w:hAnsi="Times New Roman" w:cs="Times New Roman"/>
          <w:sz w:val="28"/>
          <w:szCs w:val="28"/>
        </w:rPr>
      </w:pPr>
      <w:r w:rsidRPr="00EA3006">
        <w:rPr>
          <w:rFonts w:ascii="Times New Roman" w:eastAsia="Times New Roman" w:hAnsi="Times New Roman" w:cs="Times New Roman"/>
          <w:color w:val="000000" w:themeColor="text1"/>
          <w:sz w:val="28"/>
          <w:szCs w:val="28"/>
          <w:bdr w:val="none" w:sz="0" w:space="0" w:color="auto" w:frame="1"/>
          <w:lang w:eastAsia="ru-RU"/>
        </w:rPr>
        <w:t>«</w:t>
      </w:r>
      <w:r>
        <w:rPr>
          <w:rFonts w:ascii="Times New Roman" w:eastAsia="Times New Roman" w:hAnsi="Times New Roman" w:cs="Times New Roman"/>
          <w:color w:val="000000" w:themeColor="text1"/>
          <w:sz w:val="28"/>
          <w:szCs w:val="28"/>
          <w:bdr w:val="none" w:sz="0" w:space="0" w:color="auto" w:frame="1"/>
          <w:lang w:eastAsia="ru-RU"/>
        </w:rPr>
        <w:t>Інклюзивно-ресурсний центр</w:t>
      </w:r>
      <w:r w:rsidRPr="00EA3006">
        <w:rPr>
          <w:rFonts w:ascii="Times New Roman" w:eastAsia="Times New Roman" w:hAnsi="Times New Roman" w:cs="Times New Roman"/>
          <w:color w:val="000000" w:themeColor="text1"/>
          <w:sz w:val="28"/>
          <w:szCs w:val="28"/>
          <w:bdr w:val="none" w:sz="0" w:space="0" w:color="auto" w:frame="1"/>
          <w:lang w:eastAsia="ru-RU"/>
        </w:rPr>
        <w:t xml:space="preserve">» </w:t>
      </w:r>
      <w:r>
        <w:rPr>
          <w:rFonts w:ascii="Times New Roman" w:eastAsia="Times New Roman" w:hAnsi="Times New Roman" w:cs="Times New Roman"/>
          <w:color w:val="000000" w:themeColor="text1"/>
          <w:sz w:val="28"/>
          <w:szCs w:val="28"/>
          <w:bdr w:val="none" w:sz="0" w:space="0" w:color="auto" w:frame="1"/>
          <w:lang w:eastAsia="ru-RU"/>
        </w:rPr>
        <w:t>Романівської селищної ради Житомирського району Житомирської області</w:t>
      </w:r>
      <w:r w:rsidR="00575CA8" w:rsidRPr="00E97719">
        <w:rPr>
          <w:rFonts w:ascii="Times New Roman" w:eastAsia="Calibri" w:hAnsi="Times New Roman" w:cs="Times New Roman"/>
          <w:sz w:val="28"/>
          <w:szCs w:val="28"/>
        </w:rPr>
        <w:t xml:space="preserve"> </w:t>
      </w:r>
      <w:r w:rsidR="007904A2" w:rsidRPr="00E97719">
        <w:rPr>
          <w:rFonts w:ascii="Times New Roman" w:eastAsia="Calibri" w:hAnsi="Times New Roman" w:cs="Times New Roman"/>
          <w:sz w:val="28"/>
          <w:szCs w:val="28"/>
        </w:rPr>
        <w:t xml:space="preserve">(далі – ІРЦ по тексту) є комунальною установою і знаходиться у комунальній власності.                       </w:t>
      </w:r>
    </w:p>
    <w:p w:rsidR="00575CA8" w:rsidRPr="00E97719" w:rsidRDefault="007904A2" w:rsidP="00A63E09">
      <w:pPr>
        <w:spacing w:after="0" w:line="360" w:lineRule="auto"/>
        <w:ind w:firstLine="709"/>
        <w:contextualSpacing/>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Повне найменування українською мовою:</w:t>
      </w:r>
      <w:r w:rsidR="00914EB9" w:rsidRPr="00914EB9">
        <w:rPr>
          <w:rFonts w:ascii="Times New Roman" w:eastAsia="Times New Roman" w:hAnsi="Times New Roman" w:cs="Times New Roman"/>
          <w:color w:val="000000" w:themeColor="text1"/>
          <w:sz w:val="28"/>
          <w:szCs w:val="28"/>
          <w:bdr w:val="none" w:sz="0" w:space="0" w:color="auto" w:frame="1"/>
          <w:lang w:eastAsia="ru-RU"/>
        </w:rPr>
        <w:t xml:space="preserve"> </w:t>
      </w:r>
      <w:r w:rsidR="00914EB9" w:rsidRPr="00EA3006">
        <w:rPr>
          <w:rFonts w:ascii="Times New Roman" w:eastAsia="Times New Roman" w:hAnsi="Times New Roman" w:cs="Times New Roman"/>
          <w:color w:val="000000" w:themeColor="text1"/>
          <w:sz w:val="28"/>
          <w:szCs w:val="28"/>
          <w:bdr w:val="none" w:sz="0" w:space="0" w:color="auto" w:frame="1"/>
          <w:lang w:eastAsia="ru-RU"/>
        </w:rPr>
        <w:t>«</w:t>
      </w:r>
      <w:r w:rsidR="00914EB9">
        <w:rPr>
          <w:rFonts w:ascii="Times New Roman" w:eastAsia="Times New Roman" w:hAnsi="Times New Roman" w:cs="Times New Roman"/>
          <w:color w:val="000000" w:themeColor="text1"/>
          <w:sz w:val="28"/>
          <w:szCs w:val="28"/>
          <w:bdr w:val="none" w:sz="0" w:space="0" w:color="auto" w:frame="1"/>
          <w:lang w:eastAsia="ru-RU"/>
        </w:rPr>
        <w:t>Інклюзивно-ресурсний центр</w:t>
      </w:r>
      <w:r w:rsidR="00914EB9" w:rsidRPr="00EA3006">
        <w:rPr>
          <w:rFonts w:ascii="Times New Roman" w:eastAsia="Times New Roman" w:hAnsi="Times New Roman" w:cs="Times New Roman"/>
          <w:color w:val="000000" w:themeColor="text1"/>
          <w:sz w:val="28"/>
          <w:szCs w:val="28"/>
          <w:bdr w:val="none" w:sz="0" w:space="0" w:color="auto" w:frame="1"/>
          <w:lang w:eastAsia="ru-RU"/>
        </w:rPr>
        <w:t xml:space="preserve">» </w:t>
      </w:r>
      <w:r w:rsidR="00914EB9">
        <w:rPr>
          <w:rFonts w:ascii="Times New Roman" w:eastAsia="Times New Roman" w:hAnsi="Times New Roman" w:cs="Times New Roman"/>
          <w:color w:val="000000" w:themeColor="text1"/>
          <w:sz w:val="28"/>
          <w:szCs w:val="28"/>
          <w:bdr w:val="none" w:sz="0" w:space="0" w:color="auto" w:frame="1"/>
          <w:lang w:eastAsia="ru-RU"/>
        </w:rPr>
        <w:t>Романівської селищної ради Житомирського району Житомирської області</w:t>
      </w:r>
      <w:r w:rsidR="00DC3B46" w:rsidRPr="00E97719">
        <w:rPr>
          <w:rFonts w:ascii="Times New Roman" w:eastAsia="Calibri" w:hAnsi="Times New Roman" w:cs="Times New Roman"/>
          <w:sz w:val="28"/>
          <w:szCs w:val="28"/>
        </w:rPr>
        <w:t>, ідентифікаційний код юридичної особи - 42296359.</w:t>
      </w:r>
    </w:p>
    <w:p w:rsidR="007904A2" w:rsidRPr="00E97719" w:rsidRDefault="007904A2" w:rsidP="00A63E09">
      <w:pPr>
        <w:spacing w:after="0" w:line="360" w:lineRule="auto"/>
        <w:ind w:firstLine="709"/>
        <w:contextualSpacing/>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Скорочен</w:t>
      </w:r>
      <w:r w:rsidR="00914EB9">
        <w:rPr>
          <w:rFonts w:ascii="Times New Roman" w:eastAsia="Calibri" w:hAnsi="Times New Roman" w:cs="Times New Roman"/>
          <w:sz w:val="28"/>
          <w:szCs w:val="28"/>
        </w:rPr>
        <w:t>е найменування</w:t>
      </w:r>
      <w:r w:rsidRPr="00E97719">
        <w:rPr>
          <w:rFonts w:ascii="Times New Roman" w:eastAsia="Calibri" w:hAnsi="Times New Roman" w:cs="Times New Roman"/>
          <w:sz w:val="28"/>
          <w:szCs w:val="28"/>
        </w:rPr>
        <w:t xml:space="preserve">: </w:t>
      </w:r>
      <w:r w:rsidR="00CF543A" w:rsidRPr="00E97719">
        <w:rPr>
          <w:rFonts w:ascii="Times New Roman" w:eastAsia="Calibri" w:hAnsi="Times New Roman" w:cs="Times New Roman"/>
          <w:sz w:val="28"/>
          <w:szCs w:val="28"/>
        </w:rPr>
        <w:t>ІРЦ</w:t>
      </w:r>
      <w:r w:rsidR="00914EB9" w:rsidRPr="00914EB9">
        <w:rPr>
          <w:rFonts w:ascii="Times New Roman" w:eastAsia="Calibri" w:hAnsi="Times New Roman" w:cs="Times New Roman"/>
          <w:sz w:val="28"/>
          <w:szCs w:val="28"/>
          <w:lang w:val="ru-RU"/>
        </w:rPr>
        <w:t xml:space="preserve"> </w:t>
      </w:r>
      <w:proofErr w:type="spellStart"/>
      <w:r w:rsidR="00914EB9" w:rsidRPr="00914EB9">
        <w:rPr>
          <w:rFonts w:ascii="Times New Roman" w:eastAsia="Calibri" w:hAnsi="Times New Roman" w:cs="Times New Roman"/>
          <w:sz w:val="28"/>
          <w:szCs w:val="28"/>
          <w:lang w:val="ru-RU"/>
        </w:rPr>
        <w:t>Ром</w:t>
      </w:r>
      <w:r w:rsidR="00914EB9">
        <w:rPr>
          <w:rFonts w:ascii="Times New Roman" w:eastAsia="Calibri" w:hAnsi="Times New Roman" w:cs="Times New Roman"/>
          <w:sz w:val="28"/>
          <w:szCs w:val="28"/>
          <w:lang w:val="ru-RU"/>
        </w:rPr>
        <w:t>а</w:t>
      </w:r>
      <w:r w:rsidR="00914EB9" w:rsidRPr="00914EB9">
        <w:rPr>
          <w:rFonts w:ascii="Times New Roman" w:eastAsia="Calibri" w:hAnsi="Times New Roman" w:cs="Times New Roman"/>
          <w:sz w:val="28"/>
          <w:szCs w:val="28"/>
          <w:lang w:val="ru-RU"/>
        </w:rPr>
        <w:t>нівської</w:t>
      </w:r>
      <w:proofErr w:type="spellEnd"/>
      <w:r w:rsidR="00914EB9" w:rsidRPr="00914EB9">
        <w:rPr>
          <w:rFonts w:ascii="Times New Roman" w:eastAsia="Calibri" w:hAnsi="Times New Roman" w:cs="Times New Roman"/>
          <w:sz w:val="28"/>
          <w:szCs w:val="28"/>
          <w:lang w:val="ru-RU"/>
        </w:rPr>
        <w:t xml:space="preserve"> </w:t>
      </w:r>
      <w:proofErr w:type="spellStart"/>
      <w:r w:rsidR="00914EB9" w:rsidRPr="00914EB9">
        <w:rPr>
          <w:rFonts w:ascii="Times New Roman" w:eastAsia="Calibri" w:hAnsi="Times New Roman" w:cs="Times New Roman"/>
          <w:sz w:val="28"/>
          <w:szCs w:val="28"/>
          <w:lang w:val="ru-RU"/>
        </w:rPr>
        <w:t>селищної</w:t>
      </w:r>
      <w:proofErr w:type="spellEnd"/>
      <w:r w:rsidR="00914EB9" w:rsidRPr="00914EB9">
        <w:rPr>
          <w:rFonts w:ascii="Times New Roman" w:eastAsia="Calibri" w:hAnsi="Times New Roman" w:cs="Times New Roman"/>
          <w:sz w:val="28"/>
          <w:szCs w:val="28"/>
          <w:lang w:val="ru-RU"/>
        </w:rPr>
        <w:t xml:space="preserve"> ради</w:t>
      </w:r>
      <w:r w:rsidR="00DC3B46"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w:t>
      </w:r>
    </w:p>
    <w:p w:rsidR="00186AFC" w:rsidRPr="00E97719" w:rsidRDefault="007904A2" w:rsidP="00F929D1">
      <w:pPr>
        <w:spacing w:after="0" w:line="360" w:lineRule="auto"/>
        <w:jc w:val="both"/>
        <w:rPr>
          <w:rFonts w:ascii="Times New Roman" w:eastAsia="Times New Roman" w:hAnsi="Times New Roman" w:cs="Times New Roman"/>
          <w:sz w:val="28"/>
          <w:szCs w:val="28"/>
          <w:lang w:eastAsia="ru-RU"/>
        </w:rPr>
      </w:pPr>
      <w:r w:rsidRPr="00E97719">
        <w:rPr>
          <w:rFonts w:ascii="Times New Roman" w:eastAsia="Times New Roman" w:hAnsi="Times New Roman" w:cs="Times New Roman"/>
          <w:sz w:val="28"/>
          <w:szCs w:val="28"/>
          <w:lang w:eastAsia="ru-RU"/>
        </w:rPr>
        <w:t xml:space="preserve">1.2. Засновником ІРЦ є </w:t>
      </w:r>
      <w:proofErr w:type="spellStart"/>
      <w:r w:rsidRPr="00E97719">
        <w:rPr>
          <w:rFonts w:ascii="Times New Roman" w:eastAsia="Times New Roman" w:hAnsi="Times New Roman" w:cs="Times New Roman"/>
          <w:sz w:val="28"/>
          <w:szCs w:val="28"/>
          <w:lang w:eastAsia="ru-RU"/>
        </w:rPr>
        <w:t>Романівська</w:t>
      </w:r>
      <w:proofErr w:type="spellEnd"/>
      <w:r w:rsidRPr="00E97719">
        <w:rPr>
          <w:rFonts w:ascii="Times New Roman" w:eastAsia="Times New Roman" w:hAnsi="Times New Roman" w:cs="Times New Roman"/>
          <w:sz w:val="28"/>
          <w:szCs w:val="28"/>
          <w:lang w:eastAsia="ru-RU"/>
        </w:rPr>
        <w:t xml:space="preserve"> селищна рада</w:t>
      </w:r>
      <w:r w:rsidR="00067F68" w:rsidRPr="00E97719">
        <w:rPr>
          <w:rFonts w:ascii="Times New Roman" w:eastAsia="Times New Roman" w:hAnsi="Times New Roman" w:cs="Times New Roman"/>
          <w:sz w:val="28"/>
          <w:szCs w:val="28"/>
          <w:lang w:eastAsia="ru-RU"/>
        </w:rPr>
        <w:t xml:space="preserve"> Житомирського району Житомирської області</w:t>
      </w:r>
      <w:r w:rsidRPr="00E97719">
        <w:rPr>
          <w:rFonts w:ascii="Times New Roman" w:eastAsia="Times New Roman" w:hAnsi="Times New Roman" w:cs="Times New Roman"/>
          <w:sz w:val="28"/>
          <w:szCs w:val="28"/>
          <w:lang w:eastAsia="ru-RU"/>
        </w:rPr>
        <w:t xml:space="preserve"> (далі – Засновник)</w:t>
      </w:r>
      <w:r w:rsidR="00067F68" w:rsidRPr="00E97719">
        <w:rPr>
          <w:rFonts w:ascii="Times New Roman" w:eastAsia="Times New Roman" w:hAnsi="Times New Roman" w:cs="Times New Roman"/>
          <w:sz w:val="28"/>
          <w:szCs w:val="28"/>
          <w:lang w:eastAsia="ru-RU"/>
        </w:rPr>
        <w:t xml:space="preserve">, уповноваженим </w:t>
      </w:r>
      <w:r w:rsidR="003A60B6" w:rsidRPr="00E97719">
        <w:rPr>
          <w:rFonts w:ascii="Times New Roman" w:eastAsia="Times New Roman" w:hAnsi="Times New Roman" w:cs="Times New Roman"/>
          <w:sz w:val="28"/>
          <w:szCs w:val="28"/>
          <w:lang w:eastAsia="ru-RU"/>
        </w:rPr>
        <w:t>о</w:t>
      </w:r>
      <w:r w:rsidR="00067F68" w:rsidRPr="00E97719">
        <w:rPr>
          <w:rFonts w:ascii="Times New Roman" w:eastAsia="Times New Roman" w:hAnsi="Times New Roman" w:cs="Times New Roman"/>
          <w:sz w:val="28"/>
          <w:szCs w:val="28"/>
          <w:lang w:eastAsia="ru-RU"/>
        </w:rPr>
        <w:t>рганом управління – відділ освіти Романівської селищної ради Житомирського району Житомирської області (далі – орган управління)</w:t>
      </w:r>
    </w:p>
    <w:p w:rsidR="00E43236" w:rsidRPr="00E97719" w:rsidRDefault="00186AFC" w:rsidP="00A63E09">
      <w:pPr>
        <w:spacing w:after="0" w:line="360" w:lineRule="auto"/>
        <w:ind w:firstLine="567"/>
        <w:jc w:val="both"/>
        <w:rPr>
          <w:rFonts w:ascii="Times New Roman" w:eastAsia="Times New Roman" w:hAnsi="Times New Roman" w:cs="Times New Roman"/>
          <w:sz w:val="28"/>
          <w:szCs w:val="28"/>
          <w:lang w:eastAsia="ru-RU"/>
        </w:rPr>
      </w:pPr>
      <w:r w:rsidRPr="00E97719">
        <w:rPr>
          <w:rFonts w:ascii="Times New Roman" w:eastAsia="Times New Roman" w:hAnsi="Times New Roman" w:cs="Times New Roman"/>
          <w:sz w:val="28"/>
          <w:szCs w:val="28"/>
          <w:lang w:eastAsia="ru-RU"/>
        </w:rPr>
        <w:t xml:space="preserve"> </w:t>
      </w:r>
      <w:r w:rsidR="007904A2" w:rsidRPr="00E97719">
        <w:rPr>
          <w:rFonts w:ascii="Times New Roman" w:eastAsia="Times New Roman" w:hAnsi="Times New Roman" w:cs="Times New Roman"/>
          <w:sz w:val="28"/>
          <w:szCs w:val="28"/>
          <w:lang w:eastAsia="ru-RU"/>
        </w:rPr>
        <w:t>1.</w:t>
      </w:r>
      <w:r w:rsidR="00067F68" w:rsidRPr="00E97719">
        <w:rPr>
          <w:rFonts w:ascii="Times New Roman" w:eastAsia="Times New Roman" w:hAnsi="Times New Roman" w:cs="Times New Roman"/>
          <w:sz w:val="28"/>
          <w:szCs w:val="28"/>
          <w:lang w:eastAsia="ru-RU"/>
        </w:rPr>
        <w:t>3</w:t>
      </w:r>
      <w:r w:rsidR="007904A2" w:rsidRPr="00E97719">
        <w:rPr>
          <w:rFonts w:ascii="Times New Roman" w:eastAsia="Times New Roman" w:hAnsi="Times New Roman" w:cs="Times New Roman"/>
          <w:sz w:val="28"/>
          <w:szCs w:val="28"/>
          <w:lang w:eastAsia="ru-RU"/>
        </w:rPr>
        <w:t>.</w:t>
      </w:r>
      <w:r w:rsidR="00517B7A" w:rsidRPr="00E97719">
        <w:rPr>
          <w:rFonts w:ascii="Times New Roman" w:eastAsia="Times New Roman" w:hAnsi="Times New Roman" w:cs="Times New Roman"/>
          <w:sz w:val="28"/>
          <w:szCs w:val="28"/>
          <w:lang w:eastAsia="ru-RU"/>
        </w:rPr>
        <w:t> </w:t>
      </w:r>
      <w:r w:rsidR="007904A2" w:rsidRPr="00E97719">
        <w:rPr>
          <w:rFonts w:ascii="Times New Roman" w:eastAsia="Times New Roman" w:hAnsi="Times New Roman" w:cs="Times New Roman"/>
          <w:sz w:val="28"/>
          <w:szCs w:val="28"/>
          <w:lang w:eastAsia="ru-RU"/>
        </w:rPr>
        <w:t xml:space="preserve">Засновник </w:t>
      </w:r>
      <w:r w:rsidR="00E43236" w:rsidRPr="00E97719">
        <w:rPr>
          <w:rFonts w:ascii="Times New Roman" w:eastAsia="Times New Roman" w:hAnsi="Times New Roman" w:cs="Times New Roman"/>
          <w:sz w:val="28"/>
          <w:szCs w:val="28"/>
          <w:lang w:eastAsia="ru-RU"/>
        </w:rPr>
        <w:t xml:space="preserve">або уповноважений ним орган </w:t>
      </w:r>
      <w:r w:rsidR="007120AB" w:rsidRPr="00E97719">
        <w:rPr>
          <w:rFonts w:ascii="Times New Roman" w:eastAsia="Times New Roman" w:hAnsi="Times New Roman" w:cs="Times New Roman"/>
          <w:sz w:val="28"/>
          <w:szCs w:val="28"/>
          <w:lang w:eastAsia="ru-RU"/>
        </w:rPr>
        <w:t xml:space="preserve">управління </w:t>
      </w:r>
      <w:r w:rsidR="007904A2" w:rsidRPr="00E97719">
        <w:rPr>
          <w:rFonts w:ascii="Times New Roman" w:eastAsia="Times New Roman" w:hAnsi="Times New Roman" w:cs="Times New Roman"/>
          <w:sz w:val="28"/>
          <w:szCs w:val="28"/>
          <w:lang w:eastAsia="ru-RU"/>
        </w:rPr>
        <w:t>здійснює фінансування комунальної установи,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r w:rsidR="00CF543A" w:rsidRPr="00E97719">
        <w:rPr>
          <w:rFonts w:ascii="Times New Roman" w:eastAsia="Times New Roman" w:hAnsi="Times New Roman" w:cs="Times New Roman"/>
          <w:sz w:val="28"/>
          <w:szCs w:val="28"/>
          <w:lang w:eastAsia="ru-RU"/>
        </w:rPr>
        <w:t>.</w:t>
      </w:r>
      <w:r w:rsidR="00E43236" w:rsidRPr="00E97719">
        <w:rPr>
          <w:rFonts w:ascii="Times New Roman" w:eastAsia="Times New Roman" w:hAnsi="Times New Roman" w:cs="Times New Roman"/>
          <w:sz w:val="28"/>
          <w:szCs w:val="28"/>
          <w:lang w:eastAsia="ru-RU"/>
        </w:rPr>
        <w:t xml:space="preserve"> </w:t>
      </w:r>
    </w:p>
    <w:p w:rsidR="007904A2" w:rsidRPr="00E97719" w:rsidRDefault="007904A2" w:rsidP="00A63E09">
      <w:pPr>
        <w:spacing w:after="0" w:line="360" w:lineRule="auto"/>
        <w:ind w:firstLine="709"/>
        <w:jc w:val="both"/>
        <w:rPr>
          <w:rFonts w:ascii="Times New Roman" w:eastAsia="Times New Roman" w:hAnsi="Times New Roman" w:cs="Times New Roman"/>
          <w:sz w:val="28"/>
          <w:szCs w:val="28"/>
          <w:lang w:eastAsia="ru-RU"/>
        </w:rPr>
      </w:pPr>
      <w:r w:rsidRPr="00E97719">
        <w:rPr>
          <w:rFonts w:ascii="Times New Roman" w:eastAsia="Times New Roman" w:hAnsi="Times New Roman" w:cs="Times New Roman"/>
          <w:sz w:val="28"/>
          <w:szCs w:val="28"/>
          <w:lang w:eastAsia="ru-RU"/>
        </w:rPr>
        <w:t>1.</w:t>
      </w:r>
      <w:r w:rsidR="00067F68" w:rsidRPr="00E97719">
        <w:rPr>
          <w:rFonts w:ascii="Times New Roman" w:eastAsia="Times New Roman" w:hAnsi="Times New Roman" w:cs="Times New Roman"/>
          <w:sz w:val="28"/>
          <w:szCs w:val="28"/>
          <w:lang w:eastAsia="ru-RU"/>
        </w:rPr>
        <w:t>4</w:t>
      </w:r>
      <w:r w:rsidRPr="00E97719">
        <w:rPr>
          <w:rFonts w:ascii="Times New Roman" w:eastAsia="Times New Roman" w:hAnsi="Times New Roman" w:cs="Times New Roman"/>
          <w:sz w:val="28"/>
          <w:szCs w:val="28"/>
          <w:lang w:eastAsia="ru-RU"/>
        </w:rPr>
        <w:t xml:space="preserve">. </w:t>
      </w:r>
      <w:r w:rsidR="003A60B6" w:rsidRPr="00E97719">
        <w:rPr>
          <w:rFonts w:ascii="Times New Roman" w:eastAsia="Times New Roman" w:hAnsi="Times New Roman" w:cs="Times New Roman"/>
          <w:sz w:val="28"/>
          <w:szCs w:val="28"/>
          <w:lang w:eastAsia="ru-RU"/>
        </w:rPr>
        <w:t xml:space="preserve"> ІРЦ створений за рішенням сесії Романівської районної ради від 14.03.2018 року № 393 та </w:t>
      </w:r>
      <w:r w:rsidRPr="00E97719">
        <w:rPr>
          <w:rFonts w:ascii="Times New Roman" w:eastAsia="Times New Roman" w:hAnsi="Times New Roman" w:cs="Times New Roman"/>
          <w:sz w:val="28"/>
          <w:szCs w:val="28"/>
          <w:lang w:eastAsia="ru-RU"/>
        </w:rPr>
        <w:t>у своїй діяльності керується Конституцією України, Конвенцією про права осіб з інвалідністю, Законами України «Про освіту», «Про</w:t>
      </w:r>
      <w:r w:rsidR="00DC3B46" w:rsidRPr="00E97719">
        <w:rPr>
          <w:rFonts w:ascii="Times New Roman" w:eastAsia="Times New Roman" w:hAnsi="Times New Roman" w:cs="Times New Roman"/>
          <w:sz w:val="28"/>
          <w:szCs w:val="28"/>
          <w:lang w:eastAsia="ru-RU"/>
        </w:rPr>
        <w:t xml:space="preserve"> повну</w:t>
      </w:r>
      <w:r w:rsidRPr="00E97719">
        <w:rPr>
          <w:rFonts w:ascii="Times New Roman" w:eastAsia="Times New Roman" w:hAnsi="Times New Roman" w:cs="Times New Roman"/>
          <w:sz w:val="28"/>
          <w:szCs w:val="28"/>
          <w:lang w:eastAsia="ru-RU"/>
        </w:rPr>
        <w:t xml:space="preserve"> загальну середню освіту», «Про дошкільну освіту», Постановою Кабінету Міністрів України « Про затвердження Положення про інклюзивно-ресурсний центр», іншими нормативно-правовими актами, в тому числі рішеннями Засновника та цим Статутом.                                                                                                                                          </w:t>
      </w:r>
    </w:p>
    <w:p w:rsidR="007904A2" w:rsidRPr="00E97719" w:rsidRDefault="007904A2" w:rsidP="00A63E09">
      <w:pPr>
        <w:spacing w:after="0" w:line="360" w:lineRule="auto"/>
        <w:ind w:firstLine="284"/>
        <w:jc w:val="both"/>
        <w:rPr>
          <w:rFonts w:ascii="Times New Roman" w:eastAsia="Times New Roman" w:hAnsi="Times New Roman" w:cs="Times New Roman"/>
          <w:sz w:val="28"/>
          <w:szCs w:val="28"/>
          <w:lang w:eastAsia="ru-RU"/>
        </w:rPr>
      </w:pPr>
      <w:r w:rsidRPr="00E97719">
        <w:rPr>
          <w:rFonts w:ascii="Times New Roman" w:eastAsia="Times New Roman" w:hAnsi="Times New Roman" w:cs="Times New Roman"/>
          <w:sz w:val="28"/>
          <w:szCs w:val="28"/>
          <w:lang w:eastAsia="ru-RU"/>
        </w:rPr>
        <w:t>1.</w:t>
      </w:r>
      <w:r w:rsidR="00067F68" w:rsidRPr="00E97719">
        <w:rPr>
          <w:rFonts w:ascii="Times New Roman" w:eastAsia="Times New Roman" w:hAnsi="Times New Roman" w:cs="Times New Roman"/>
          <w:sz w:val="28"/>
          <w:szCs w:val="28"/>
          <w:lang w:eastAsia="ru-RU"/>
        </w:rPr>
        <w:t>5</w:t>
      </w:r>
      <w:r w:rsidRPr="00E97719">
        <w:rPr>
          <w:rFonts w:ascii="Times New Roman" w:eastAsia="Times New Roman" w:hAnsi="Times New Roman" w:cs="Times New Roman"/>
          <w:sz w:val="28"/>
          <w:szCs w:val="28"/>
          <w:lang w:eastAsia="ru-RU"/>
        </w:rPr>
        <w:t>.</w:t>
      </w:r>
      <w:r w:rsidR="00517B7A" w:rsidRPr="00E97719">
        <w:rPr>
          <w:rFonts w:ascii="Times New Roman" w:eastAsia="Times New Roman" w:hAnsi="Times New Roman" w:cs="Times New Roman"/>
          <w:sz w:val="28"/>
          <w:szCs w:val="28"/>
          <w:lang w:eastAsia="ru-RU"/>
        </w:rPr>
        <w:t> </w:t>
      </w:r>
      <w:r w:rsidRPr="00E97719">
        <w:rPr>
          <w:rFonts w:ascii="Times New Roman" w:eastAsia="Times New Roman" w:hAnsi="Times New Roman" w:cs="Times New Roman"/>
          <w:sz w:val="28"/>
          <w:szCs w:val="28"/>
          <w:lang w:eastAsia="ru-RU"/>
        </w:rPr>
        <w:t>Юридична адреса ІРЦ:</w:t>
      </w:r>
      <w:r w:rsidRPr="00E97719">
        <w:rPr>
          <w:rFonts w:ascii="Times New Roman" w:eastAsia="Times New Roman" w:hAnsi="Times New Roman" w:cs="Times New Roman"/>
          <w:color w:val="000000"/>
          <w:sz w:val="28"/>
          <w:szCs w:val="28"/>
          <w:lang w:eastAsia="ru-RU"/>
        </w:rPr>
        <w:t xml:space="preserve"> </w:t>
      </w:r>
      <w:r w:rsidR="003A60B6" w:rsidRPr="00E97719">
        <w:rPr>
          <w:rFonts w:ascii="Times New Roman" w:eastAsia="Times New Roman" w:hAnsi="Times New Roman" w:cs="Times New Roman"/>
          <w:spacing w:val="-1"/>
          <w:sz w:val="28"/>
          <w:szCs w:val="28"/>
          <w:lang w:eastAsia="ru-RU"/>
        </w:rPr>
        <w:t>13001, Житомирська область, Житомирський район</w:t>
      </w:r>
      <w:r w:rsidR="003A60B6" w:rsidRPr="00E97719">
        <w:rPr>
          <w:rFonts w:ascii="Times New Roman" w:eastAsia="Times New Roman" w:hAnsi="Times New Roman" w:cs="Times New Roman"/>
          <w:color w:val="000000"/>
          <w:sz w:val="28"/>
          <w:szCs w:val="28"/>
          <w:lang w:eastAsia="ru-RU"/>
        </w:rPr>
        <w:t>, с</w:t>
      </w:r>
      <w:r w:rsidR="003A60B6" w:rsidRPr="00E97719">
        <w:rPr>
          <w:rFonts w:ascii="Times New Roman" w:eastAsia="Times New Roman" w:hAnsi="Times New Roman" w:cs="Times New Roman"/>
          <w:spacing w:val="-1"/>
          <w:sz w:val="28"/>
          <w:szCs w:val="28"/>
          <w:lang w:eastAsia="ru-RU"/>
        </w:rPr>
        <w:t xml:space="preserve">мт. Романів,  </w:t>
      </w:r>
      <w:r w:rsidRPr="00E97719">
        <w:rPr>
          <w:rFonts w:ascii="Times New Roman" w:eastAsia="Times New Roman" w:hAnsi="Times New Roman" w:cs="Times New Roman"/>
          <w:color w:val="000000"/>
          <w:sz w:val="28"/>
          <w:szCs w:val="28"/>
          <w:lang w:eastAsia="ru-RU"/>
        </w:rPr>
        <w:t>вулиця Медична, 2</w:t>
      </w:r>
      <w:r w:rsidRPr="00E97719">
        <w:rPr>
          <w:rFonts w:ascii="Times New Roman" w:eastAsia="Times New Roman" w:hAnsi="Times New Roman" w:cs="Times New Roman"/>
          <w:spacing w:val="-1"/>
          <w:sz w:val="28"/>
          <w:szCs w:val="28"/>
          <w:lang w:eastAsia="ru-RU"/>
        </w:rPr>
        <w:t xml:space="preserve"> </w:t>
      </w:r>
    </w:p>
    <w:p w:rsidR="007904A2" w:rsidRPr="00E97719" w:rsidRDefault="007904A2" w:rsidP="00A63E09">
      <w:pPr>
        <w:spacing w:after="0" w:line="360" w:lineRule="auto"/>
        <w:ind w:firstLine="284"/>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1.</w:t>
      </w:r>
      <w:r w:rsidR="00067F68" w:rsidRPr="00E97719">
        <w:rPr>
          <w:rFonts w:ascii="Times New Roman" w:eastAsia="Calibri" w:hAnsi="Times New Roman" w:cs="Times New Roman"/>
          <w:sz w:val="28"/>
          <w:szCs w:val="28"/>
        </w:rPr>
        <w:t>6</w:t>
      </w:r>
      <w:r w:rsidRPr="00E97719">
        <w:rPr>
          <w:rFonts w:ascii="Times New Roman" w:eastAsia="Calibri" w:hAnsi="Times New Roman" w:cs="Times New Roman"/>
          <w:sz w:val="28"/>
          <w:szCs w:val="28"/>
        </w:rPr>
        <w:t>.</w:t>
      </w:r>
      <w:r w:rsidR="00517B7A"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ІРЦ є юридичною особою, має печатку і штамп, бланки встановленого зразка</w:t>
      </w:r>
      <w:r w:rsidR="00651E31" w:rsidRPr="00E97719">
        <w:rPr>
          <w:rFonts w:ascii="Times New Roman" w:eastAsia="Calibri" w:hAnsi="Times New Roman" w:cs="Times New Roman"/>
          <w:sz w:val="28"/>
          <w:szCs w:val="28"/>
        </w:rPr>
        <w:t>, має рахунки в органах Казначейства, самостійний баланс.</w:t>
      </w:r>
      <w:r w:rsidRPr="00E97719">
        <w:rPr>
          <w:rFonts w:ascii="Times New Roman" w:eastAsia="Calibri" w:hAnsi="Times New Roman" w:cs="Times New Roman"/>
          <w:sz w:val="28"/>
          <w:szCs w:val="28"/>
        </w:rPr>
        <w:t xml:space="preserve">                                                                                                      </w:t>
      </w:r>
    </w:p>
    <w:p w:rsidR="007904A2" w:rsidRPr="00E97719" w:rsidRDefault="007904A2" w:rsidP="00A63E09">
      <w:pPr>
        <w:spacing w:after="0" w:line="360" w:lineRule="auto"/>
        <w:ind w:firstLine="284"/>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lastRenderedPageBreak/>
        <w:t>1.</w:t>
      </w:r>
      <w:r w:rsidR="003A60B6" w:rsidRPr="00E97719">
        <w:rPr>
          <w:rFonts w:ascii="Times New Roman" w:eastAsia="Calibri" w:hAnsi="Times New Roman" w:cs="Times New Roman"/>
          <w:sz w:val="28"/>
          <w:szCs w:val="28"/>
        </w:rPr>
        <w:t>7</w:t>
      </w:r>
      <w:r w:rsidRPr="00E97719">
        <w:rPr>
          <w:rFonts w:ascii="Times New Roman" w:eastAsia="Calibri" w:hAnsi="Times New Roman" w:cs="Times New Roman"/>
          <w:sz w:val="28"/>
          <w:szCs w:val="28"/>
        </w:rPr>
        <w:t>.</w:t>
      </w:r>
      <w:r w:rsidR="00517B7A"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ІРЦ є неприбутковою установою та не має на меті отримання доходів. Забороняється розподіляти отримані доходи (прибутки) або їх частини для розподілу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 Доходи (прибутки) ІРЦ використовуються винятково для фінансування видатків на утримання ІРЦ, реалізації мети (цілей, завдань) та напрямів діяльності, визначених його установчими документами. </w:t>
      </w:r>
    </w:p>
    <w:p w:rsidR="007904A2" w:rsidRPr="00E97719" w:rsidRDefault="007904A2" w:rsidP="00A63E09">
      <w:pPr>
        <w:spacing w:after="0" w:line="360" w:lineRule="auto"/>
        <w:ind w:firstLine="709"/>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w:t>
      </w:r>
    </w:p>
    <w:p w:rsidR="007904A2" w:rsidRPr="00E97719" w:rsidRDefault="007904A2" w:rsidP="00A63E09">
      <w:pPr>
        <w:spacing w:after="0" w:line="360" w:lineRule="auto"/>
        <w:ind w:firstLine="709"/>
        <w:jc w:val="center"/>
        <w:rPr>
          <w:rFonts w:ascii="Times New Roman" w:eastAsia="Calibri" w:hAnsi="Times New Roman" w:cs="Times New Roman"/>
          <w:b/>
          <w:bCs/>
          <w:sz w:val="28"/>
          <w:szCs w:val="28"/>
        </w:rPr>
      </w:pPr>
      <w:r w:rsidRPr="00E97719">
        <w:rPr>
          <w:rFonts w:ascii="Times New Roman" w:eastAsia="Calibri" w:hAnsi="Times New Roman" w:cs="Times New Roman"/>
          <w:b/>
          <w:bCs/>
          <w:sz w:val="28"/>
          <w:szCs w:val="28"/>
        </w:rPr>
        <w:t>ІІ. МЕТА ТА ПРЕДМЕТ ДІЯЛЬНОСТІ</w:t>
      </w:r>
    </w:p>
    <w:p w:rsidR="007904A2" w:rsidRPr="00E97719" w:rsidRDefault="007904A2" w:rsidP="00A63E09">
      <w:pPr>
        <w:spacing w:after="0" w:line="360" w:lineRule="auto"/>
        <w:ind w:firstLine="709"/>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2.1.</w:t>
      </w:r>
      <w:r w:rsidR="00517B7A"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ІРЦ створений з метою забезпечення права дітей з особливими освітніми потребами віком від 2 до 18 років на здобуття дошкільної та загальної середньої освіти, в тому числі у закладах професійної (професійно-технічної) освіти та інших закладах освіти, які забезпечують здобуття загальної середньої освіти, шляхом проведення комплексної психолого-педагогічної оцінки розвитку дитини (далі – комплексна оцінка), надання психолого-педагогічних, корекційно-</w:t>
      </w:r>
      <w:proofErr w:type="spellStart"/>
      <w:r w:rsidRPr="00E97719">
        <w:rPr>
          <w:rFonts w:ascii="Times New Roman" w:eastAsia="Calibri" w:hAnsi="Times New Roman" w:cs="Times New Roman"/>
          <w:sz w:val="28"/>
          <w:szCs w:val="28"/>
        </w:rPr>
        <w:t>розвиткових</w:t>
      </w:r>
      <w:proofErr w:type="spellEnd"/>
      <w:r w:rsidRPr="00E97719">
        <w:rPr>
          <w:rFonts w:ascii="Times New Roman" w:eastAsia="Calibri" w:hAnsi="Times New Roman" w:cs="Times New Roman"/>
          <w:sz w:val="28"/>
          <w:szCs w:val="28"/>
        </w:rPr>
        <w:t xml:space="preserve"> послуг та забезпечення їх системного кваліфікованого супроводу.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2.2. Відповідно до поставленої мети, предметом діяльності ІРЦ є: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2.2.1</w:t>
      </w:r>
      <w:r w:rsidR="002F0F3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проведення комплексної оцінки з метою визначення особливих освітніх потреб дитини, в тому числі коефіцієнта її інтелекту (здійснюється практичними психологами ІРЦ), розроблення рекомендацій щодо освітньої програми, особливостей психолого-педагогічних, корекційно-</w:t>
      </w:r>
      <w:proofErr w:type="spellStart"/>
      <w:r w:rsidRPr="00E97719">
        <w:rPr>
          <w:rFonts w:ascii="Times New Roman" w:eastAsia="Calibri" w:hAnsi="Times New Roman" w:cs="Times New Roman"/>
          <w:sz w:val="28"/>
          <w:szCs w:val="28"/>
        </w:rPr>
        <w:t>розвиткових</w:t>
      </w:r>
      <w:proofErr w:type="spellEnd"/>
      <w:r w:rsidRPr="00E97719">
        <w:rPr>
          <w:rFonts w:ascii="Times New Roman" w:eastAsia="Calibri" w:hAnsi="Times New Roman" w:cs="Times New Roman"/>
          <w:sz w:val="28"/>
          <w:szCs w:val="28"/>
        </w:rPr>
        <w:t xml:space="preserve"> послуг відповідно до потенційних можливостей дитини;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2.2.2</w:t>
      </w:r>
      <w:r w:rsidR="002F0F3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надання психолого-педагогічних, корекційно-</w:t>
      </w:r>
      <w:proofErr w:type="spellStart"/>
      <w:r w:rsidRPr="00E97719">
        <w:rPr>
          <w:rFonts w:ascii="Times New Roman" w:eastAsia="Calibri" w:hAnsi="Times New Roman" w:cs="Times New Roman"/>
          <w:sz w:val="28"/>
          <w:szCs w:val="28"/>
        </w:rPr>
        <w:t>розвиткових</w:t>
      </w:r>
      <w:proofErr w:type="spellEnd"/>
      <w:r w:rsidRPr="00E97719">
        <w:rPr>
          <w:rFonts w:ascii="Times New Roman" w:eastAsia="Calibri" w:hAnsi="Times New Roman" w:cs="Times New Roman"/>
          <w:sz w:val="28"/>
          <w:szCs w:val="28"/>
        </w:rPr>
        <w:t xml:space="preserve"> послуг дітям з особливими освітніми потребами, які навчаються у закладах дошкільної, загальної середньої, професійної (професійно-технічної) освіти </w:t>
      </w:r>
      <w:r w:rsidRPr="00E97719">
        <w:rPr>
          <w:rFonts w:ascii="Times New Roman" w:eastAsia="Calibri" w:hAnsi="Times New Roman" w:cs="Times New Roman"/>
          <w:sz w:val="28"/>
          <w:szCs w:val="28"/>
        </w:rPr>
        <w:lastRenderedPageBreak/>
        <w:t xml:space="preserve">та інших закладах освіти, які забезпечують здобуття загальної середньої освіти (не відвідують заклади освіти) та не отримують відповідної допомоги;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2.2.3</w:t>
      </w:r>
      <w:r w:rsidR="002F0F3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участь педагогічних працівників ІРЦ в командах психолого-педагогічного супроводу дитини з особливими освітніми потребами у закладах загальної середньої та дошкільної освіти, а також психолого-педагогічних комісіях спеціальних закладів загальної середньої освіти з метою моніторингу динаміки розвитку дитини не рідше, ніж двічі на рік;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2.2.4</w:t>
      </w:r>
      <w:r w:rsidR="002F0F3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ведення реєстру дітей, які пройшли комплексну оцінку і перебувають на обліку в ІРЦ, за згодою батьків (одного з батьків) або законних представників на обробку персональних даних неповнолітньої дитини;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2.2.5</w:t>
      </w:r>
      <w:r w:rsidR="002F0F3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ведення реєстру закладів освіти, а також реєстру фахівців, які надають психолого-педагогічні та корекційно-розвиткові послуги дітям з особливими освітніми потребами за їх згодою;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2.2.6</w:t>
      </w:r>
      <w:r w:rsidR="002F0F3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надання консультацій та взаємодія з педагогічними працівниками закладів дошкільної, загальної середньої, професійної (професійно-технічної) освіти та інших закладів освіти, які забезпечують здобуття загальної середньої освіти, з питань організації інклюзивного навчання;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2.2.7</w:t>
      </w:r>
      <w:r w:rsidR="002F0F3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надання методичної допомоги педагогічним працівникам закладів дошкільної, загальної середньої, професійної (професійно-технічної) освіти та інших закладів освіти, які забезпечують здобуття загальної середньої освіти, батькам або законним представникам дітей з особливими освітніми потребами щодо особливостей організації надання психолого-педагогічних, корекційно-</w:t>
      </w:r>
      <w:proofErr w:type="spellStart"/>
      <w:r w:rsidRPr="00E97719">
        <w:rPr>
          <w:rFonts w:ascii="Times New Roman" w:eastAsia="Calibri" w:hAnsi="Times New Roman" w:cs="Times New Roman"/>
          <w:sz w:val="28"/>
          <w:szCs w:val="28"/>
        </w:rPr>
        <w:t>розвиткових</w:t>
      </w:r>
      <w:proofErr w:type="spellEnd"/>
      <w:r w:rsidRPr="00E97719">
        <w:rPr>
          <w:rFonts w:ascii="Times New Roman" w:eastAsia="Calibri" w:hAnsi="Times New Roman" w:cs="Times New Roman"/>
          <w:sz w:val="28"/>
          <w:szCs w:val="28"/>
        </w:rPr>
        <w:t xml:space="preserve"> послуг таким дітям;                                                                    </w:t>
      </w:r>
    </w:p>
    <w:p w:rsidR="007904A2" w:rsidRPr="00E97719" w:rsidRDefault="007904A2" w:rsidP="00A63E09">
      <w:pPr>
        <w:tabs>
          <w:tab w:val="left" w:pos="1418"/>
        </w:tabs>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2.2.8</w:t>
      </w:r>
      <w:r w:rsidR="002F0F3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консультування батьків або законних представників дітей з особливими освітніми потребами стосовно мережі закладів дошкільної , загальної середньої, професійної (професійно-технічної) освіти та інших закладів освіти, які забезпечують здобуття загальної середньої освіти, та зарахування до цих закладів;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lastRenderedPageBreak/>
        <w:t>2.2.9</w:t>
      </w:r>
      <w:r w:rsidR="002F0F3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надання консультативної та психологічної допомоги, проведення бесід з батьками (законними представниками) дітей з особливими освітніми потребами у формуванні позитивної мотивації щодо розвитку таких дітей;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2.2.10</w:t>
      </w:r>
      <w:r w:rsidR="002F0F3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моніторинг динаміки розвитку дітей з особливими освітніми потребами шляхом взаємодії з їх батьками (законними представниками) та закладами освіти, в яких вони навчаються;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2.2.11</w:t>
      </w:r>
      <w:r w:rsidR="002F0F3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організація інформаційно-просвітницької діяльності шляхом проведення конференцій, семінарів, засідань за круглим столом, тренінгів, майстер-класів з питань надання психолого-педагогічних, корекційно-</w:t>
      </w:r>
      <w:proofErr w:type="spellStart"/>
      <w:r w:rsidRPr="00E97719">
        <w:rPr>
          <w:rFonts w:ascii="Times New Roman" w:eastAsia="Calibri" w:hAnsi="Times New Roman" w:cs="Times New Roman"/>
          <w:sz w:val="28"/>
          <w:szCs w:val="28"/>
        </w:rPr>
        <w:t>розвиткових</w:t>
      </w:r>
      <w:proofErr w:type="spellEnd"/>
      <w:r w:rsidRPr="00E97719">
        <w:rPr>
          <w:rFonts w:ascii="Times New Roman" w:eastAsia="Calibri" w:hAnsi="Times New Roman" w:cs="Times New Roman"/>
          <w:sz w:val="28"/>
          <w:szCs w:val="28"/>
        </w:rPr>
        <w:t xml:space="preserve"> послуг дітям з особливими освітніми потребами;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2.2.12</w:t>
      </w:r>
      <w:r w:rsidR="002F0F3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взаємодія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захисту, службами у справах дітей, громадськими організаціями щодо надання психолого-педагогічних, корекційно-</w:t>
      </w:r>
      <w:proofErr w:type="spellStart"/>
      <w:r w:rsidRPr="00E97719">
        <w:rPr>
          <w:rFonts w:ascii="Times New Roman" w:eastAsia="Calibri" w:hAnsi="Times New Roman" w:cs="Times New Roman"/>
          <w:sz w:val="28"/>
          <w:szCs w:val="28"/>
        </w:rPr>
        <w:t>розвиткових</w:t>
      </w:r>
      <w:proofErr w:type="spellEnd"/>
      <w:r w:rsidRPr="00E97719">
        <w:rPr>
          <w:rFonts w:ascii="Times New Roman" w:eastAsia="Calibri" w:hAnsi="Times New Roman" w:cs="Times New Roman"/>
          <w:sz w:val="28"/>
          <w:szCs w:val="28"/>
        </w:rPr>
        <w:t xml:space="preserve"> послуг дітям з особливими освітніми потребами, починаючи з раннього віку в разі потреби із залученням відповідних спеціалістів;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2.2.13</w:t>
      </w:r>
      <w:r w:rsidR="002F0F3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підготовка звітної інформації про результати діяльності ІРЦ для засновника, відповідного структурного підрозділу з питань діяльності ІРЦ органів управління освітою, а також аналітичної інформації для відповідного ресурсного центру підтримки інклюзивної освіти.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2.3. ІРЦ 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 </w:t>
      </w:r>
    </w:p>
    <w:p w:rsidR="007904A2" w:rsidRPr="00E97719" w:rsidRDefault="007904A2" w:rsidP="00A63E09">
      <w:pPr>
        <w:spacing w:after="0" w:line="360" w:lineRule="auto"/>
        <w:ind w:firstLine="709"/>
        <w:jc w:val="both"/>
        <w:rPr>
          <w:rFonts w:ascii="Times New Roman" w:eastAsia="Calibri" w:hAnsi="Times New Roman" w:cs="Times New Roman"/>
          <w:b/>
          <w:bCs/>
          <w:sz w:val="28"/>
          <w:szCs w:val="28"/>
        </w:rPr>
      </w:pPr>
      <w:r w:rsidRPr="00E97719">
        <w:rPr>
          <w:rFonts w:ascii="Times New Roman" w:eastAsia="Calibri" w:hAnsi="Times New Roman" w:cs="Times New Roman"/>
          <w:b/>
          <w:bCs/>
          <w:sz w:val="28"/>
          <w:szCs w:val="28"/>
        </w:rPr>
        <w:t xml:space="preserve">                                 ІІІ. ПРАВОВИЙ СТАТУС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3.1. ІРЦ є юридичною особою</w:t>
      </w:r>
      <w:r w:rsidR="00CF543A" w:rsidRPr="00E97719">
        <w:rPr>
          <w:rFonts w:ascii="Times New Roman" w:eastAsia="Calibri" w:hAnsi="Times New Roman" w:cs="Times New Roman"/>
          <w:sz w:val="28"/>
          <w:szCs w:val="28"/>
        </w:rPr>
        <w:t xml:space="preserve"> публічного права</w:t>
      </w:r>
      <w:r w:rsidRPr="00E97719">
        <w:rPr>
          <w:rFonts w:ascii="Times New Roman" w:eastAsia="Calibri" w:hAnsi="Times New Roman" w:cs="Times New Roman"/>
          <w:sz w:val="28"/>
          <w:szCs w:val="28"/>
        </w:rPr>
        <w:t xml:space="preserve">.                                                                                          </w:t>
      </w:r>
    </w:p>
    <w:p w:rsidR="00CF543A"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lastRenderedPageBreak/>
        <w:t xml:space="preserve">3.2. ІРЦ користується закріпленим за ним комунальним майном на праві оперативного управління.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3.3. ІРЦ здійснює господарську діяльність.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3.4. Збитки, завдані ІРЦ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3.5. Для здійснення господарської діяльності ІРЦ залучає і використовує матеріально-технічні, фінансові, трудові та інші види ресурсів, використання яких не заборонено законодавством.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3.</w:t>
      </w:r>
      <w:r w:rsidR="007120AB" w:rsidRPr="00E97719">
        <w:rPr>
          <w:rFonts w:ascii="Times New Roman" w:eastAsia="Calibri" w:hAnsi="Times New Roman" w:cs="Times New Roman"/>
          <w:sz w:val="28"/>
          <w:szCs w:val="28"/>
        </w:rPr>
        <w:t>6</w:t>
      </w:r>
      <w:r w:rsidRPr="00E97719">
        <w:rPr>
          <w:rFonts w:ascii="Times New Roman" w:eastAsia="Calibri" w:hAnsi="Times New Roman" w:cs="Times New Roman"/>
          <w:sz w:val="28"/>
          <w:szCs w:val="28"/>
        </w:rPr>
        <w:t xml:space="preserve">. ІРЦ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 </w:t>
      </w:r>
    </w:p>
    <w:p w:rsidR="00186AFC"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w:t>
      </w:r>
    </w:p>
    <w:p w:rsidR="007904A2" w:rsidRPr="00E97719" w:rsidRDefault="007904A2" w:rsidP="00A63E09">
      <w:pPr>
        <w:spacing w:after="0" w:line="360" w:lineRule="auto"/>
        <w:ind w:firstLine="709"/>
        <w:jc w:val="center"/>
        <w:rPr>
          <w:rFonts w:ascii="Times New Roman" w:eastAsia="Calibri" w:hAnsi="Times New Roman" w:cs="Times New Roman"/>
          <w:b/>
          <w:bCs/>
          <w:sz w:val="28"/>
          <w:szCs w:val="28"/>
        </w:rPr>
      </w:pPr>
      <w:r w:rsidRPr="00E97719">
        <w:rPr>
          <w:rFonts w:ascii="Times New Roman" w:eastAsia="Calibri" w:hAnsi="Times New Roman" w:cs="Times New Roman"/>
          <w:b/>
          <w:bCs/>
          <w:sz w:val="28"/>
          <w:szCs w:val="28"/>
        </w:rPr>
        <w:t>IV. ОРГАНІЗАЦІЯ ПРОВЕДЕННЯ КОМПЛЕКСНОЇ</w:t>
      </w:r>
      <w:r w:rsidR="00EE7977" w:rsidRPr="00E97719">
        <w:rPr>
          <w:rFonts w:ascii="Times New Roman" w:eastAsia="Calibri" w:hAnsi="Times New Roman" w:cs="Times New Roman"/>
          <w:b/>
          <w:bCs/>
          <w:sz w:val="28"/>
          <w:szCs w:val="28"/>
        </w:rPr>
        <w:t xml:space="preserve"> ПСИХОЛОГО-ПЕДАГОГІЧНОЇ</w:t>
      </w:r>
      <w:r w:rsidRPr="00E97719">
        <w:rPr>
          <w:rFonts w:ascii="Times New Roman" w:eastAsia="Calibri" w:hAnsi="Times New Roman" w:cs="Times New Roman"/>
          <w:b/>
          <w:bCs/>
          <w:sz w:val="28"/>
          <w:szCs w:val="28"/>
        </w:rPr>
        <w:t xml:space="preserve"> ОЦІНКИ</w:t>
      </w:r>
      <w:r w:rsidR="00EE7977" w:rsidRPr="00E97719">
        <w:rPr>
          <w:rFonts w:ascii="Times New Roman" w:eastAsia="Calibri" w:hAnsi="Times New Roman" w:cs="Times New Roman"/>
          <w:b/>
          <w:bCs/>
          <w:sz w:val="28"/>
          <w:szCs w:val="28"/>
        </w:rPr>
        <w:t xml:space="preserve"> РОЗВИКУ ДИТИНИ</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4.1.</w:t>
      </w:r>
      <w:r w:rsidR="00517B7A"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Первинний прийом батьків (одного з батьків) або законних представників дитини проводить директор інклюзивно-ресурсного центру,  або уповноважені ним працівники, які визначають час та дату проведення комплексної оцінки та встановлюють наявність таких документів: документів, що посвідчують особу батьків (одного з батьків) або законних представників;                                                                                                     свідоцтва про народження дитини; індивідуальної програми реабілітації дитини з інвалідністю (у разі інвалідності); форми первинної облікової документації № 112/0 “Історія розвитку дитини”, затвердженої МОЗ, у разі потреби – довідки від психіатра.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4.2. ІРЦ проводить комплексну оцінку не пізніше ніж протягом місяця з моменту подання письмової заяви батьків (одного з батьків) або законних </w:t>
      </w:r>
      <w:r w:rsidRPr="00E97719">
        <w:rPr>
          <w:rFonts w:ascii="Times New Roman" w:eastAsia="Calibri" w:hAnsi="Times New Roman" w:cs="Times New Roman"/>
          <w:sz w:val="28"/>
          <w:szCs w:val="28"/>
        </w:rPr>
        <w:lastRenderedPageBreak/>
        <w:t xml:space="preserve">представників дитини (далі – заява) та/або її особистої заяви (для дітей віком від 16 до 18 років) щодо проведення комплексної оцінки, а також отримує письмову згоду на обробку персональних даних дитини.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4.3.</w:t>
      </w:r>
      <w:r w:rsidR="00517B7A"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У разі коли дитина з особливими освітніми потребами здобуває дошкільну або загальну середню освіту, до заяви можуть додаватися: психолого-педагогічна характеристика дитини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 зошити з рідної мови, математики, результати навчальних досягнень (для дітей, які здобувають загальну середню освіту), малюнки, інші творчі роботи дитини; документи щодо додаткових обстежень дитини</w:t>
      </w:r>
      <w:r w:rsidR="0096483F" w:rsidRPr="00E97719">
        <w:rPr>
          <w:rFonts w:ascii="Times New Roman" w:eastAsia="Calibri" w:hAnsi="Times New Roman" w:cs="Times New Roman"/>
          <w:sz w:val="28"/>
          <w:szCs w:val="28"/>
        </w:rPr>
        <w:t>, копія протоколу засідання команди психолого-педагогічного супроводу дитини з особливими освітніми потребами із зазначенням потреби щодо продовження тривалості здобуття освіти</w:t>
      </w:r>
      <w:r w:rsidRPr="00E97719">
        <w:rPr>
          <w:rFonts w:ascii="Times New Roman" w:eastAsia="Calibri" w:hAnsi="Times New Roman" w:cs="Times New Roman"/>
          <w:sz w:val="28"/>
          <w:szCs w:val="28"/>
        </w:rPr>
        <w:t xml:space="preserve">.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4.4.</w:t>
      </w:r>
      <w:r w:rsidR="00517B7A"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У разі коли дитині з особливими освітніми потребами вже надавалися психолого-педагогічні, корекційно-розвиткові послуги, до ІРЦ подаються: попередні рекомендації щодо проведення комплексної оцінки;                             висновок відповідних фахівців щодо результатів надання психолого-педагогічних, корекційно-</w:t>
      </w:r>
      <w:proofErr w:type="spellStart"/>
      <w:r w:rsidRPr="00E97719">
        <w:rPr>
          <w:rFonts w:ascii="Times New Roman" w:eastAsia="Calibri" w:hAnsi="Times New Roman" w:cs="Times New Roman"/>
          <w:sz w:val="28"/>
          <w:szCs w:val="28"/>
        </w:rPr>
        <w:t>розвиткових</w:t>
      </w:r>
      <w:proofErr w:type="spellEnd"/>
      <w:r w:rsidRPr="00E97719">
        <w:rPr>
          <w:rFonts w:ascii="Times New Roman" w:eastAsia="Calibri" w:hAnsi="Times New Roman" w:cs="Times New Roman"/>
          <w:sz w:val="28"/>
          <w:szCs w:val="28"/>
        </w:rPr>
        <w:t xml:space="preserve"> послуг із зазначенням динаміки розвитку дитини згідно з індивідуальною програмою розвитку.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4.5.</w:t>
      </w:r>
      <w:r w:rsidR="00517B7A" w:rsidRPr="00E97719">
        <w:rPr>
          <w:rFonts w:ascii="Times New Roman" w:eastAsia="Calibri" w:hAnsi="Times New Roman" w:cs="Times New Roman"/>
          <w:sz w:val="28"/>
          <w:szCs w:val="28"/>
        </w:rPr>
        <w:t> </w:t>
      </w:r>
      <w:r w:rsidR="0096483F" w:rsidRPr="00E97719">
        <w:rPr>
          <w:rFonts w:ascii="Times New Roman" w:eastAsia="Calibri" w:hAnsi="Times New Roman" w:cs="Times New Roman"/>
          <w:sz w:val="28"/>
          <w:szCs w:val="28"/>
        </w:rPr>
        <w:t>ІРЦ проводять комплексну оцінку за місцем навчання та/або проживання (перебування) дитини.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дитини за два тижні до початку її проведенн</w:t>
      </w:r>
      <w:r w:rsidR="00F77896" w:rsidRPr="00E97719">
        <w:rPr>
          <w:rFonts w:ascii="Times New Roman" w:eastAsia="Calibri" w:hAnsi="Times New Roman" w:cs="Times New Roman"/>
          <w:sz w:val="28"/>
          <w:szCs w:val="28"/>
        </w:rPr>
        <w:t>я.</w:t>
      </w:r>
      <w:r w:rsidRPr="00E97719">
        <w:rPr>
          <w:rFonts w:ascii="Times New Roman" w:eastAsia="Calibri" w:hAnsi="Times New Roman" w:cs="Times New Roman"/>
          <w:sz w:val="28"/>
          <w:szCs w:val="28"/>
        </w:rPr>
        <w:t xml:space="preserve">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4.6.</w:t>
      </w:r>
      <w:r w:rsidR="00517B7A"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Під час проведення комплексної оцінки фахівці ІРЦ повинні створити атмосферу довіри та доброзичливості, враховувати фізичний та емоційний стан дитини, індивідуальні особливості її розвитку, вік, місце проживання, мову спілкування тощо.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lastRenderedPageBreak/>
        <w:t>4.7.</w:t>
      </w:r>
      <w:r w:rsidR="00517B7A" w:rsidRPr="00E97719">
        <w:rPr>
          <w:rFonts w:ascii="Times New Roman" w:eastAsia="Calibri" w:hAnsi="Times New Roman" w:cs="Times New Roman"/>
          <w:sz w:val="28"/>
          <w:szCs w:val="28"/>
        </w:rPr>
        <w:t xml:space="preserve"> </w:t>
      </w:r>
      <w:r w:rsidRPr="00E97719">
        <w:rPr>
          <w:rFonts w:ascii="Times New Roman" w:eastAsia="Calibri" w:hAnsi="Times New Roman" w:cs="Times New Roman"/>
          <w:sz w:val="28"/>
          <w:szCs w:val="28"/>
        </w:rPr>
        <w:t xml:space="preserve">Участь батьків (одного з батьків) або законних представників дитини у проведенні комплексної оцінки є обов’язковою.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4.8. Комплексна оцінка проводиться фахівцями ІРЦ індивідуально за такими напрямами:</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-оцінка фізичного розвитку дитини;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оцінка мовленнєвого розвитку дитини;</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оцінка когнітивної сфери дитини;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оцінка емоційно-вольової сфери дитини;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оцінка освітньої діяльності дитини.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4.9. Метою проведення оцінки фізичного розвитку дитини є визначення рівня її загального розвитку, відповідності віковим нормам, розвитку дрібної моторики, способу пересування тощо. За результатами оцінки вчитель-</w:t>
      </w:r>
      <w:proofErr w:type="spellStart"/>
      <w:r w:rsidRPr="00E97719">
        <w:rPr>
          <w:rFonts w:ascii="Times New Roman" w:eastAsia="Calibri" w:hAnsi="Times New Roman" w:cs="Times New Roman"/>
          <w:sz w:val="28"/>
          <w:szCs w:val="28"/>
        </w:rPr>
        <w:t>реабілітолог</w:t>
      </w:r>
      <w:proofErr w:type="spellEnd"/>
      <w:r w:rsidRPr="00E97719">
        <w:rPr>
          <w:rFonts w:ascii="Times New Roman" w:eastAsia="Calibri" w:hAnsi="Times New Roman" w:cs="Times New Roman"/>
          <w:sz w:val="28"/>
          <w:szCs w:val="28"/>
        </w:rPr>
        <w:t xml:space="preserve"> заповнює карту спостереження дитини.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4.10.</w:t>
      </w:r>
      <w:r w:rsidR="00517B7A"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Оцінка мовленнєвого розвитку дитини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4.11.</w:t>
      </w:r>
      <w:r w:rsidR="00517B7A"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Оцінка когнітивної сфери дитини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4.12.</w:t>
      </w:r>
      <w:r w:rsidR="00517B7A"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Оцінка емоційно-вольової сфери дитини проводиться з метою виявлення її здатності до вольового зусилля, схильностей до проявів девіантної поведінки та її причин. Результати оцінки практичний психолог зазначає у висновку про комплексну оцінку.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4.13.</w:t>
      </w:r>
      <w:r w:rsidR="00517B7A"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Метою проведення оцінки освітньої діяльності дитини є визначення рівня сформованості знань, вмінь, навичок відповідно до освітньої програми або основних критеріїв формування вмінь та навичок </w:t>
      </w:r>
      <w:r w:rsidRPr="00E97719">
        <w:rPr>
          <w:rFonts w:ascii="Times New Roman" w:eastAsia="Calibri" w:hAnsi="Times New Roman" w:cs="Times New Roman"/>
          <w:sz w:val="28"/>
          <w:szCs w:val="28"/>
        </w:rPr>
        <w:lastRenderedPageBreak/>
        <w:t xml:space="preserve">дітей дошкільного віку. Таку оцінку проводить вчитель-дефектолог та її результати зазначає у висновку про комплексну оцінку.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4.14. У разі потреби, фахівці ІРЦ можуть проводити комплексну оцінку за іншими напрямами, зокрема визначення рівня соціальної адаптації, взаємовідносин з однолітками, дорослими.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4.15.</w:t>
      </w:r>
      <w:r w:rsidR="00517B7A"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Результати комплексної оцінки оформлюються в електронному вигляді, зберігаються в ІРЦ та надаються батькам (одному з батьків) або законним представникам дитини за письмовим зверненням. Інформація про результати комплексної оцінки є конфіденційною. Обробка та захист персональних даних дітей в ІРЦ здійснюється відповідно до вимог Закону України “Про захист персональних даних”.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4.16. Узагальнення результатів комплексної оцінки здійснюється на засіданні фахівців ІРЦ, які її проводили, в якому мають право брати участь батьки (один з батьків) або законні представники дитини з особливими освітніми потребами.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4.17. За результатами засідання складається висновок про комплексну оцінку, в якому зазначаються загальні дані про дитину з особливими освітніми потребами, її сім’ю (батьків (одного з батьків) або законних представників, братів, сестер), умови виховання в сім’ї, стан здоров’я дитини, найменування закладу освіти, де навчається дитина, напрями проведення комплексної оцінки, загальні висновки, рекомендації, прізвище, ім’я, по батькові фахівців ІРЦ, які проводили оцінку.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4.18. Фахівці ІРЦ зобов’язані ознайомити батьків (одного з батьків) або законних представників дитини з особливими освітніми потребами з висновком про комплексну оцінку, умовами навчання та надання психолого-педагогічних, корекційно-</w:t>
      </w:r>
      <w:proofErr w:type="spellStart"/>
      <w:r w:rsidRPr="00E97719">
        <w:rPr>
          <w:rFonts w:ascii="Times New Roman" w:eastAsia="Calibri" w:hAnsi="Times New Roman" w:cs="Times New Roman"/>
          <w:sz w:val="28"/>
          <w:szCs w:val="28"/>
        </w:rPr>
        <w:t>розвиткових</w:t>
      </w:r>
      <w:proofErr w:type="spellEnd"/>
      <w:r w:rsidRPr="00E97719">
        <w:rPr>
          <w:rFonts w:ascii="Times New Roman" w:eastAsia="Calibri" w:hAnsi="Times New Roman" w:cs="Times New Roman"/>
          <w:sz w:val="28"/>
          <w:szCs w:val="28"/>
        </w:rPr>
        <w:t xml:space="preserve"> послуг у закладах освіти (у разі здобуття дитиною дошкільної чи загальної середньої освіти).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4.19.</w:t>
      </w:r>
      <w:r w:rsidR="00517B7A"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Комплексна оцінка з підготовкою відповідного висновку проводиться протягом 10 робочих днів.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lastRenderedPageBreak/>
        <w:t xml:space="preserve">4.20. Висновок про комплексну оцінку надається батьками (одному з батьків) або законним представникам дитини з особливими освітніми потребами, за заявою яких (якого) її проведено, у двох примірниках, один з яких подається батьками (законними представниками) дитини до закладу освіти.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4.21. Висновок про комплексну оцінку реєструється у відповідному журналі та зберігається в електронному вигляді в ІРЦ (сканована копія текстового документу).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4.22. У разі встановлення фахівцями ІРЦ наявності у дитини особливих освітніх потреб, висновок про комплексну оцінку є підставою для формування для неї індивідуальної програми розвитку та надання їй психолого-педагогічних, корекційно-</w:t>
      </w:r>
      <w:proofErr w:type="spellStart"/>
      <w:r w:rsidRPr="00E97719">
        <w:rPr>
          <w:rFonts w:ascii="Times New Roman" w:eastAsia="Calibri" w:hAnsi="Times New Roman" w:cs="Times New Roman"/>
          <w:sz w:val="28"/>
          <w:szCs w:val="28"/>
        </w:rPr>
        <w:t>розвиткових</w:t>
      </w:r>
      <w:proofErr w:type="spellEnd"/>
      <w:r w:rsidRPr="00E97719">
        <w:rPr>
          <w:rFonts w:ascii="Times New Roman" w:eastAsia="Calibri" w:hAnsi="Times New Roman" w:cs="Times New Roman"/>
          <w:sz w:val="28"/>
          <w:szCs w:val="28"/>
        </w:rPr>
        <w:t xml:space="preserve"> послуг.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4.23. Комплексна оцінка може проводитися перед зарахуванням дитини з особливими освітніми потребами до закладу дошкільної або загальної середньої освіти. З метою створення у такому закладі умов для навчання дитини її батьки (один з батьків) або законні представники звертаються до ІРЦ за шість місяців до початку навчального року. Перед проведенням комплексної оцінки батьки (один з батьків) або законні представники дитини можуть звернутися до закладу освіти, який вони обрали, для зарахування дитини.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4.24. Повторна комплексна оцінка фахівцями ІРЦ проводиться у разі:</w:t>
      </w:r>
    </w:p>
    <w:p w:rsidR="00517B7A" w:rsidRPr="00E97719" w:rsidRDefault="007904A2" w:rsidP="00A63E09">
      <w:pPr>
        <w:spacing w:after="0" w:line="360" w:lineRule="auto"/>
        <w:ind w:hanging="284"/>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 переходу дитини з особливими освітніми потребами з дошкільного закладу освіти в заклад загальної середньої освіти;                                                          </w:t>
      </w:r>
    </w:p>
    <w:p w:rsidR="007904A2" w:rsidRPr="00E97719" w:rsidRDefault="00517B7A" w:rsidP="00A63E09">
      <w:pPr>
        <w:spacing w:after="0" w:line="360" w:lineRule="auto"/>
        <w:ind w:hanging="284"/>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w:t>
      </w:r>
      <w:r w:rsidRPr="00E97719">
        <w:rPr>
          <w:rFonts w:ascii="Times New Roman" w:eastAsia="Calibri" w:hAnsi="Times New Roman" w:cs="Times New Roman"/>
          <w:sz w:val="28"/>
          <w:szCs w:val="28"/>
        </w:rPr>
        <w:tab/>
      </w:r>
      <w:r w:rsidR="007904A2" w:rsidRPr="00E97719">
        <w:rPr>
          <w:rFonts w:ascii="Times New Roman" w:eastAsia="Calibri" w:hAnsi="Times New Roman" w:cs="Times New Roman"/>
          <w:sz w:val="28"/>
          <w:szCs w:val="28"/>
        </w:rPr>
        <w:t xml:space="preserve">  </w:t>
      </w:r>
      <w:r w:rsidRPr="00E97719">
        <w:rPr>
          <w:rFonts w:ascii="Times New Roman" w:eastAsia="Calibri" w:hAnsi="Times New Roman" w:cs="Times New Roman"/>
          <w:sz w:val="28"/>
          <w:szCs w:val="28"/>
        </w:rPr>
        <w:t>-</w:t>
      </w:r>
      <w:r w:rsidR="007904A2" w:rsidRPr="00E97719">
        <w:rPr>
          <w:rFonts w:ascii="Times New Roman" w:eastAsia="Calibri" w:hAnsi="Times New Roman" w:cs="Times New Roman"/>
          <w:sz w:val="28"/>
          <w:szCs w:val="28"/>
        </w:rPr>
        <w:t xml:space="preserve">переведення дитини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                                                         </w:t>
      </w:r>
    </w:p>
    <w:p w:rsidR="00F77896"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надання рекомендації команди психолого-педагогічного супроводу дитини з особливими освітніми потребами у закладах загальної середньої та </w:t>
      </w:r>
      <w:r w:rsidRPr="00E97719">
        <w:rPr>
          <w:rFonts w:ascii="Times New Roman" w:eastAsia="Calibri" w:hAnsi="Times New Roman" w:cs="Times New Roman"/>
          <w:sz w:val="28"/>
          <w:szCs w:val="28"/>
        </w:rPr>
        <w:lastRenderedPageBreak/>
        <w:t>дошкільної освіти, психолого-педагогічної комісії спеціального закладу загальної середньої освіти щодо наявності успіхів або труднощів у засвоєнні дитиною освітньої програми</w:t>
      </w:r>
      <w:r w:rsidR="00F77896" w:rsidRPr="00E97719">
        <w:rPr>
          <w:rFonts w:ascii="Times New Roman" w:eastAsia="Calibri" w:hAnsi="Times New Roman" w:cs="Times New Roman"/>
          <w:sz w:val="28"/>
          <w:szCs w:val="28"/>
        </w:rPr>
        <w:t>;</w:t>
      </w:r>
    </w:p>
    <w:p w:rsidR="007904A2" w:rsidRPr="00E97719" w:rsidRDefault="00F77896"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w:t>
      </w:r>
      <w:r w:rsidR="007904A2" w:rsidRPr="00E97719">
        <w:rPr>
          <w:rFonts w:ascii="Times New Roman" w:eastAsia="Calibri" w:hAnsi="Times New Roman" w:cs="Times New Roman"/>
          <w:sz w:val="28"/>
          <w:szCs w:val="28"/>
        </w:rPr>
        <w:t xml:space="preserve">  </w:t>
      </w:r>
      <w:r w:rsidRPr="00E97719">
        <w:rPr>
          <w:rFonts w:ascii="Times New Roman" w:eastAsia="Calibri" w:hAnsi="Times New Roman" w:cs="Times New Roman"/>
          <w:sz w:val="28"/>
          <w:szCs w:val="28"/>
        </w:rPr>
        <w:t>визначення потреби у продовженні тривалості здобуття освіти особами з особливими освітніми потребами, що здобувають загальну середню освіту.</w:t>
      </w:r>
      <w:r w:rsidR="007904A2" w:rsidRPr="00E97719">
        <w:rPr>
          <w:rFonts w:ascii="Times New Roman" w:eastAsia="Calibri" w:hAnsi="Times New Roman" w:cs="Times New Roman"/>
          <w:sz w:val="28"/>
          <w:szCs w:val="28"/>
        </w:rPr>
        <w:t xml:space="preserve">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4.25. У разі коли батьки (один з батьків) або законні представники дитини з особливими освітніми потребами не погоджуються з висновком про комплексну оцінку, вони можуть звернутися до відповідного структурного підрозділу з питань діяльності ІРЦ для проведення повторної комплексної оцінки обласним психолого-педагогічним консиліумом (далі — консиліум). Протягом 10 робочих днів з дати звернення батьків (одного з батьків) або законних представників відповідний структурний підрозділ з питань діяльності ІРЦ зобов’язаний організувати проведення повторної комплексної оцінки дитини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4.26. Повторна комплексна оцінка може проводитися за всіма або окремими напрямами залежно від освітніх потреб дитини з особливими освітніми потребами та наявної інформації про її розвиток.                                                             </w:t>
      </w:r>
    </w:p>
    <w:p w:rsidR="00EE7977"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4.27. </w:t>
      </w:r>
      <w:r w:rsidR="00F77896" w:rsidRPr="00E97719">
        <w:rPr>
          <w:rFonts w:ascii="Times New Roman" w:eastAsia="Calibri" w:hAnsi="Times New Roman" w:cs="Times New Roman"/>
          <w:sz w:val="28"/>
          <w:szCs w:val="28"/>
        </w:rPr>
        <w:t>За результатами повторної комплексної оцінки складається висновок про повторну психолого-педагогічну оцінку розвитку дитини (додаток 6), що є основою для розроблення індивідуальної програми розвитку дитини з особливими освітніми потребами, надання їй психолого-педагогічних та корекційно-</w:t>
      </w:r>
      <w:proofErr w:type="spellStart"/>
      <w:r w:rsidR="00F77896" w:rsidRPr="00E97719">
        <w:rPr>
          <w:rFonts w:ascii="Times New Roman" w:eastAsia="Calibri" w:hAnsi="Times New Roman" w:cs="Times New Roman"/>
          <w:sz w:val="28"/>
          <w:szCs w:val="28"/>
        </w:rPr>
        <w:t>розвиткових</w:t>
      </w:r>
      <w:proofErr w:type="spellEnd"/>
      <w:r w:rsidR="00F77896" w:rsidRPr="00E97719">
        <w:rPr>
          <w:rFonts w:ascii="Times New Roman" w:eastAsia="Calibri" w:hAnsi="Times New Roman" w:cs="Times New Roman"/>
          <w:sz w:val="28"/>
          <w:szCs w:val="28"/>
        </w:rPr>
        <w:t xml:space="preserve"> послуг, у разі потреби продовження тривалості здобуття освіти особами з особливими освітніми потребами, що здобувають загальну середню освіту.</w:t>
      </w:r>
    </w:p>
    <w:p w:rsidR="00F77896" w:rsidRPr="00E97719" w:rsidRDefault="00F77896" w:rsidP="00A63E09">
      <w:pPr>
        <w:spacing w:after="0" w:line="360" w:lineRule="auto"/>
        <w:jc w:val="center"/>
        <w:rPr>
          <w:rFonts w:ascii="Times New Roman" w:eastAsia="Calibri" w:hAnsi="Times New Roman" w:cs="Times New Roman"/>
          <w:b/>
          <w:bCs/>
          <w:sz w:val="28"/>
          <w:szCs w:val="28"/>
        </w:rPr>
      </w:pPr>
    </w:p>
    <w:p w:rsidR="00F77896" w:rsidRPr="00E97719" w:rsidRDefault="00F77896" w:rsidP="00A63E09">
      <w:pPr>
        <w:spacing w:after="0" w:line="360" w:lineRule="auto"/>
        <w:jc w:val="center"/>
        <w:rPr>
          <w:rFonts w:ascii="Times New Roman" w:eastAsia="Calibri" w:hAnsi="Times New Roman" w:cs="Times New Roman"/>
          <w:b/>
          <w:bCs/>
          <w:sz w:val="28"/>
          <w:szCs w:val="28"/>
        </w:rPr>
      </w:pPr>
    </w:p>
    <w:p w:rsidR="007904A2" w:rsidRPr="00E97719" w:rsidRDefault="007904A2" w:rsidP="00A63E09">
      <w:pPr>
        <w:spacing w:after="0" w:line="360" w:lineRule="auto"/>
        <w:jc w:val="center"/>
        <w:rPr>
          <w:rFonts w:ascii="Times New Roman" w:eastAsia="Calibri" w:hAnsi="Times New Roman" w:cs="Times New Roman"/>
          <w:b/>
          <w:bCs/>
          <w:sz w:val="28"/>
          <w:szCs w:val="28"/>
        </w:rPr>
      </w:pPr>
      <w:r w:rsidRPr="00E97719">
        <w:rPr>
          <w:rFonts w:ascii="Times New Roman" w:eastAsia="Calibri" w:hAnsi="Times New Roman" w:cs="Times New Roman"/>
          <w:b/>
          <w:bCs/>
          <w:sz w:val="28"/>
          <w:szCs w:val="28"/>
        </w:rPr>
        <w:lastRenderedPageBreak/>
        <w:t>V. ОРГАНІЗАЦІЯ ПСИХОЛОГО-ПЕДАГОГІЧНОГО СУПРОВОДУ ТА НАДАННЯ ПСИХОЛОГО-ПЕДАГОГІЧНИХ, КОРЕКЦІЙНО-РОЗВИТКОВИХ ПОСЛУГ ДИТИНІ З ОСОБЛИВИМИ ОСВІТНІМИ ПОТРЕБАМИ</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5.1. Психолого-педагогічний супровід – це комплексна система заходів з організації освітнього процесу та розвитку дитини, передбачена індивідуальною програмою розвитку.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Психолого-педагогічні послуги - це комплексна система заходів з організації освітнього процесу та розвитку особи з особливими освітніми потребами, що передбачені індивідуальною програмою розвитку та надаються педагогічними працівниками закладів освіти, реабілітаційних установ системи охорони здоров’я, соціального захисту, фахівцями інклюзивно-ресурсного центру.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Корекційно-розвиткові послуги – це комплексна система заходів супроводження особи з особливими освітніми потребами у процесі навчання, що спрямовані на корекцію порушень шляхом розвитку особистості, її пізнавальної діяльності, емоційно-вольової сфери та мовлення.                                                                                                       </w:t>
      </w:r>
    </w:p>
    <w:p w:rsidR="007904A2" w:rsidRPr="00E97719" w:rsidRDefault="007904A2" w:rsidP="00A63E09">
      <w:pPr>
        <w:spacing w:after="0" w:line="360" w:lineRule="auto"/>
        <w:ind w:firstLine="426"/>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5.2.</w:t>
      </w:r>
      <w:r w:rsidR="00517B7A"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Психолого-педагогічний супровід, психолого-педагогічні, корекційно-розвиткові послуги спрямовані на: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соціалізацію дітей з особливими освітніми потребами, розвиток їх самостійності та відповідних компетенцій;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 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                                                                                                                                                         - розвиток навичок саморегуляції та саморозвитку дітей з урахуванням </w:t>
      </w:r>
      <w:r w:rsidRPr="00E97719">
        <w:rPr>
          <w:rFonts w:ascii="Times New Roman" w:eastAsia="Calibri" w:hAnsi="Times New Roman" w:cs="Times New Roman"/>
          <w:sz w:val="28"/>
          <w:szCs w:val="28"/>
        </w:rPr>
        <w:lastRenderedPageBreak/>
        <w:t xml:space="preserve">наявних знань, умінь і навичок комунікативної діяльності, становлення особистості.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За результатами комплексної оцінки фахівці ІРЦ:                                                                     - визначають напрями та обсяг психолого-педагогічних та корекційно-</w:t>
      </w:r>
      <w:proofErr w:type="spellStart"/>
      <w:r w:rsidRPr="00E97719">
        <w:rPr>
          <w:rFonts w:ascii="Times New Roman" w:eastAsia="Calibri" w:hAnsi="Times New Roman" w:cs="Times New Roman"/>
          <w:sz w:val="28"/>
          <w:szCs w:val="28"/>
        </w:rPr>
        <w:t>розвиткових</w:t>
      </w:r>
      <w:proofErr w:type="spellEnd"/>
      <w:r w:rsidRPr="00E97719">
        <w:rPr>
          <w:rFonts w:ascii="Times New Roman" w:eastAsia="Calibri" w:hAnsi="Times New Roman" w:cs="Times New Roman"/>
          <w:sz w:val="28"/>
          <w:szCs w:val="28"/>
        </w:rPr>
        <w:t xml:space="preserve"> послуг, які надаються дітям з особливими освітніми потребами (для дитини з інвалідністю – з урахуванням індивідуальної програми реабілітації), та забезпечують їх надання шляхом проведення індивідуальних і групових занять;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 надають рекомендації щодо складення, виконання, коригування індивідуальної програми розвитку в частині надання психолого-педагогічних та корекційно-</w:t>
      </w:r>
      <w:proofErr w:type="spellStart"/>
      <w:r w:rsidRPr="00E97719">
        <w:rPr>
          <w:rFonts w:ascii="Times New Roman" w:eastAsia="Calibri" w:hAnsi="Times New Roman" w:cs="Times New Roman"/>
          <w:sz w:val="28"/>
          <w:szCs w:val="28"/>
        </w:rPr>
        <w:t>розвиткових</w:t>
      </w:r>
      <w:proofErr w:type="spellEnd"/>
      <w:r w:rsidRPr="00E97719">
        <w:rPr>
          <w:rFonts w:ascii="Times New Roman" w:eastAsia="Calibri" w:hAnsi="Times New Roman" w:cs="Times New Roman"/>
          <w:sz w:val="28"/>
          <w:szCs w:val="28"/>
        </w:rPr>
        <w:t xml:space="preserve"> послуг, змісту, форм та методів навчання відповідно до потенційних можливостей дитини, створення належних умов для навчання залежно від порушення розвитку дітей з особливими освітніми потребами (доступність приміщень, особливості облаштування робочого місця, використання технічних засобів тощо).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Психолого-педагогічні та корекційно-розвиткові послуги надаються дітям з особливими освітніми потребами, які навчаються у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 і не отримують відповідної допомоги.</w:t>
      </w:r>
    </w:p>
    <w:p w:rsidR="007904A2" w:rsidRPr="00E97719" w:rsidRDefault="007904A2" w:rsidP="00A63E09">
      <w:pPr>
        <w:spacing w:after="0" w:line="360" w:lineRule="auto"/>
        <w:ind w:firstLine="709"/>
        <w:jc w:val="center"/>
        <w:rPr>
          <w:rFonts w:ascii="Times New Roman" w:eastAsia="Calibri" w:hAnsi="Times New Roman" w:cs="Times New Roman"/>
          <w:sz w:val="28"/>
          <w:szCs w:val="28"/>
        </w:rPr>
      </w:pPr>
    </w:p>
    <w:p w:rsidR="007904A2" w:rsidRPr="00E97719" w:rsidRDefault="007904A2" w:rsidP="00A63E09">
      <w:pPr>
        <w:spacing w:after="0" w:line="360" w:lineRule="auto"/>
        <w:ind w:firstLine="709"/>
        <w:jc w:val="center"/>
        <w:rPr>
          <w:rFonts w:ascii="Times New Roman" w:eastAsia="Calibri" w:hAnsi="Times New Roman" w:cs="Times New Roman"/>
          <w:b/>
          <w:bCs/>
          <w:sz w:val="28"/>
          <w:szCs w:val="28"/>
        </w:rPr>
      </w:pPr>
      <w:r w:rsidRPr="00E97719">
        <w:rPr>
          <w:rFonts w:ascii="Times New Roman" w:eastAsia="Calibri" w:hAnsi="Times New Roman" w:cs="Times New Roman"/>
          <w:b/>
          <w:bCs/>
          <w:sz w:val="28"/>
          <w:szCs w:val="28"/>
        </w:rPr>
        <w:t>VI. ПРАВА ТА ОБОВ’ЯЗКИ</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6.1. ІРЦ має право: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6.1.1</w:t>
      </w:r>
      <w:r w:rsidR="00C21E07" w:rsidRPr="00E97719">
        <w:rPr>
          <w:rFonts w:ascii="Times New Roman" w:eastAsia="Calibri" w:hAnsi="Times New Roman" w:cs="Times New Roman"/>
          <w:sz w:val="28"/>
          <w:szCs w:val="28"/>
        </w:rPr>
        <w:t>.</w:t>
      </w:r>
      <w:r w:rsidR="00DE740D"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ІРЦ завдань.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lastRenderedPageBreak/>
        <w:t>6.1.2</w:t>
      </w:r>
      <w:r w:rsidR="002F0F37" w:rsidRPr="00E97719">
        <w:rPr>
          <w:rFonts w:ascii="Times New Roman" w:eastAsia="Calibri" w:hAnsi="Times New Roman" w:cs="Times New Roman"/>
          <w:sz w:val="28"/>
          <w:szCs w:val="28"/>
        </w:rPr>
        <w:t>.</w:t>
      </w:r>
      <w:r w:rsidR="00DE740D"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6.1.3</w:t>
      </w:r>
      <w:r w:rsidR="00C21E07" w:rsidRPr="00E97719">
        <w:rPr>
          <w:rFonts w:ascii="Times New Roman" w:eastAsia="Calibri" w:hAnsi="Times New Roman" w:cs="Times New Roman"/>
          <w:sz w:val="28"/>
          <w:szCs w:val="28"/>
        </w:rPr>
        <w:t>.</w:t>
      </w:r>
      <w:r w:rsidR="00DE740D"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здійснювати співробітництво з іноземними організаціями відповідно до законодавства.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6.1.4</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залучати підприємства, установи та організації для реалізації своїх статутних завдань у визначеному законодавством порядку.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6.1.5</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реалізувати інші права, що не суперечать чинному законодавству.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6.1.6</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здійснювати оперативну діяльність по матеріально-технічному забезпеченню своєї роботи.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6.2. З метою якісного виконання покладених завдань ІРЦ зобов’язаний: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6.2.1</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підрозділ Національної поліції;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6.2.2</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вносити засновнику, відповідному структурному підрозділу з питань діяльності ІРЦ органів управління освітою та ресурсному центру підтримки інклюзивної освіти пропозиції щодо удосконалення діяльності ІРЦ;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6.2.3.</w:t>
      </w:r>
      <w:r w:rsidR="00DE740D" w:rsidRPr="00E97719">
        <w:rPr>
          <w:rFonts w:ascii="Times New Roman" w:eastAsia="Calibri" w:hAnsi="Times New Roman" w:cs="Times New Roman"/>
          <w:sz w:val="28"/>
          <w:szCs w:val="28"/>
        </w:rPr>
        <w:t> з</w:t>
      </w:r>
      <w:r w:rsidRPr="00E97719">
        <w:rPr>
          <w:rFonts w:ascii="Times New Roman" w:eastAsia="Calibri" w:hAnsi="Times New Roman" w:cs="Times New Roman"/>
          <w:sz w:val="28"/>
          <w:szCs w:val="28"/>
        </w:rPr>
        <w:t>алучати у разі потреби додаткових фахівців, у тому числі медичних працівників, працівників соціальних служб, фахівців інших ІРЦ,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p>
    <w:p w:rsidR="00EE7977" w:rsidRPr="00E97719" w:rsidRDefault="00EE7977" w:rsidP="00A63E09">
      <w:pPr>
        <w:spacing w:after="0" w:line="360" w:lineRule="auto"/>
        <w:rPr>
          <w:rFonts w:ascii="Times New Roman" w:eastAsia="Calibri" w:hAnsi="Times New Roman" w:cs="Times New Roman"/>
          <w:sz w:val="28"/>
          <w:szCs w:val="28"/>
        </w:rPr>
      </w:pPr>
    </w:p>
    <w:p w:rsidR="00EE7977" w:rsidRPr="00E97719" w:rsidRDefault="007904A2" w:rsidP="00A63E09">
      <w:pPr>
        <w:spacing w:after="0" w:line="360" w:lineRule="auto"/>
        <w:ind w:firstLine="709"/>
        <w:jc w:val="center"/>
        <w:rPr>
          <w:rFonts w:ascii="Times New Roman" w:eastAsia="Calibri" w:hAnsi="Times New Roman" w:cs="Times New Roman"/>
          <w:b/>
          <w:bCs/>
          <w:sz w:val="28"/>
          <w:szCs w:val="28"/>
        </w:rPr>
      </w:pPr>
      <w:r w:rsidRPr="00E97719">
        <w:rPr>
          <w:rFonts w:ascii="Times New Roman" w:eastAsia="Calibri" w:hAnsi="Times New Roman" w:cs="Times New Roman"/>
          <w:b/>
          <w:bCs/>
          <w:sz w:val="28"/>
          <w:szCs w:val="28"/>
        </w:rPr>
        <w:t xml:space="preserve">VII. УПРАВЛІННЯ ІРЦ </w:t>
      </w:r>
    </w:p>
    <w:p w:rsidR="007904A2" w:rsidRPr="00E97719" w:rsidRDefault="007904A2" w:rsidP="00A63E09">
      <w:pPr>
        <w:spacing w:after="0" w:line="360" w:lineRule="auto"/>
        <w:ind w:firstLine="709"/>
        <w:jc w:val="center"/>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7.1. Управління ІРЦ здійснюється відповідно до цього Статуту та діючого законодавства.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lastRenderedPageBreak/>
        <w:t>Суб’єктами управління ІРЦ є: Засновник (</w:t>
      </w:r>
      <w:proofErr w:type="spellStart"/>
      <w:r w:rsidR="007120AB" w:rsidRPr="00E97719">
        <w:rPr>
          <w:rFonts w:ascii="Times New Roman" w:eastAsia="Calibri" w:hAnsi="Times New Roman" w:cs="Times New Roman"/>
          <w:sz w:val="28"/>
          <w:szCs w:val="28"/>
        </w:rPr>
        <w:t>Романівська</w:t>
      </w:r>
      <w:proofErr w:type="spellEnd"/>
      <w:r w:rsidR="007120AB" w:rsidRPr="00E97719">
        <w:rPr>
          <w:rFonts w:ascii="Times New Roman" w:eastAsia="Calibri" w:hAnsi="Times New Roman" w:cs="Times New Roman"/>
          <w:sz w:val="28"/>
          <w:szCs w:val="28"/>
        </w:rPr>
        <w:t xml:space="preserve"> </w:t>
      </w:r>
      <w:r w:rsidRPr="00E97719">
        <w:rPr>
          <w:rFonts w:ascii="Times New Roman" w:eastAsia="Calibri" w:hAnsi="Times New Roman" w:cs="Times New Roman"/>
          <w:sz w:val="28"/>
          <w:szCs w:val="28"/>
        </w:rPr>
        <w:t xml:space="preserve">селищна рада), Уповноважений орган управління – відділ освіти </w:t>
      </w:r>
      <w:r w:rsidR="007120AB" w:rsidRPr="00E97719">
        <w:rPr>
          <w:rFonts w:ascii="Times New Roman" w:eastAsia="Calibri" w:hAnsi="Times New Roman" w:cs="Times New Roman"/>
          <w:sz w:val="28"/>
          <w:szCs w:val="28"/>
        </w:rPr>
        <w:t>Романівської</w:t>
      </w:r>
      <w:r w:rsidRPr="00E97719">
        <w:rPr>
          <w:rFonts w:ascii="Times New Roman" w:eastAsia="Calibri" w:hAnsi="Times New Roman" w:cs="Times New Roman"/>
          <w:sz w:val="28"/>
          <w:szCs w:val="28"/>
        </w:rPr>
        <w:t xml:space="preserve"> селищної ради та Директор ІРЦ.</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7.2.Засновник:</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7.2.1. приймає рішення про реорганізацію та ліквідацію ІРЦ;</w:t>
      </w:r>
      <w:r w:rsidRPr="00E97719">
        <w:rPr>
          <w:rFonts w:ascii="Times New Roman" w:eastAsia="Times New Roman" w:hAnsi="Times New Roman" w:cs="Times New Roman"/>
          <w:sz w:val="28"/>
          <w:szCs w:val="28"/>
          <w:lang w:eastAsia="ru-RU"/>
        </w:rPr>
        <w:t xml:space="preserve">                                                                                                                                          </w:t>
      </w:r>
    </w:p>
    <w:p w:rsidR="007904A2" w:rsidRPr="00E97719" w:rsidRDefault="007904A2" w:rsidP="00A63E09">
      <w:pPr>
        <w:spacing w:after="0" w:line="360" w:lineRule="auto"/>
        <w:ind w:firstLine="709"/>
        <w:jc w:val="both"/>
        <w:rPr>
          <w:rFonts w:ascii="Times New Roman" w:eastAsia="Times New Roman" w:hAnsi="Times New Roman" w:cs="Times New Roman"/>
          <w:sz w:val="28"/>
          <w:szCs w:val="28"/>
          <w:lang w:eastAsia="ru-RU"/>
        </w:rPr>
      </w:pPr>
      <w:r w:rsidRPr="00E97719">
        <w:rPr>
          <w:rFonts w:ascii="Times New Roman" w:eastAsia="Times New Roman" w:hAnsi="Times New Roman" w:cs="Times New Roman"/>
          <w:sz w:val="28"/>
          <w:szCs w:val="28"/>
          <w:lang w:eastAsia="ru-RU"/>
        </w:rPr>
        <w:t>7.2.2</w:t>
      </w:r>
      <w:r w:rsidR="00C21E07" w:rsidRPr="00E97719">
        <w:rPr>
          <w:rFonts w:ascii="Times New Roman" w:eastAsia="Times New Roman" w:hAnsi="Times New Roman" w:cs="Times New Roman"/>
          <w:sz w:val="28"/>
          <w:szCs w:val="28"/>
          <w:lang w:eastAsia="ru-RU"/>
        </w:rPr>
        <w:t>.</w:t>
      </w:r>
      <w:r w:rsidRPr="00E97719">
        <w:rPr>
          <w:rFonts w:ascii="Times New Roman" w:eastAsia="Times New Roman" w:hAnsi="Times New Roman" w:cs="Times New Roman"/>
          <w:sz w:val="28"/>
          <w:szCs w:val="28"/>
          <w:lang w:eastAsia="ru-RU"/>
        </w:rPr>
        <w:t xml:space="preserve"> затверджує Статут ІРЦ та зміни до нього, приймає рішення у зв’язку з порушенням положень Статуту;</w:t>
      </w:r>
    </w:p>
    <w:p w:rsidR="007904A2" w:rsidRPr="00E97719" w:rsidRDefault="007904A2" w:rsidP="00A63E09">
      <w:pPr>
        <w:spacing w:after="0" w:line="360" w:lineRule="auto"/>
        <w:ind w:firstLine="709"/>
        <w:jc w:val="both"/>
        <w:rPr>
          <w:rFonts w:ascii="Times New Roman" w:eastAsia="Times New Roman" w:hAnsi="Times New Roman" w:cs="Times New Roman"/>
          <w:sz w:val="28"/>
          <w:szCs w:val="28"/>
          <w:lang w:eastAsia="ru-RU"/>
        </w:rPr>
      </w:pPr>
      <w:r w:rsidRPr="00E97719">
        <w:rPr>
          <w:rFonts w:ascii="Times New Roman" w:eastAsia="Times New Roman" w:hAnsi="Times New Roman" w:cs="Times New Roman"/>
          <w:sz w:val="28"/>
          <w:szCs w:val="28"/>
          <w:lang w:eastAsia="ru-RU"/>
        </w:rPr>
        <w:t>7.2.3</w:t>
      </w:r>
      <w:r w:rsidR="00C21E07" w:rsidRPr="00E97719">
        <w:rPr>
          <w:rFonts w:ascii="Times New Roman" w:eastAsia="Times New Roman" w:hAnsi="Times New Roman" w:cs="Times New Roman"/>
          <w:sz w:val="28"/>
          <w:szCs w:val="28"/>
          <w:lang w:eastAsia="ru-RU"/>
        </w:rPr>
        <w:t>.</w:t>
      </w:r>
      <w:r w:rsidRPr="00E97719">
        <w:rPr>
          <w:rFonts w:ascii="Times New Roman" w:eastAsia="Times New Roman" w:hAnsi="Times New Roman" w:cs="Times New Roman"/>
          <w:sz w:val="28"/>
          <w:szCs w:val="28"/>
          <w:lang w:eastAsia="ru-RU"/>
        </w:rPr>
        <w:t xml:space="preserve"> затверджує структуру та граничну чисельність працівників ІРЦ;</w:t>
      </w:r>
    </w:p>
    <w:p w:rsidR="007904A2" w:rsidRPr="00E97719" w:rsidRDefault="007904A2" w:rsidP="00A63E09">
      <w:pPr>
        <w:spacing w:after="0" w:line="360" w:lineRule="auto"/>
        <w:ind w:firstLine="709"/>
        <w:jc w:val="both"/>
        <w:rPr>
          <w:rFonts w:ascii="Times New Roman" w:eastAsia="Times New Roman" w:hAnsi="Times New Roman" w:cs="Times New Roman"/>
          <w:sz w:val="28"/>
          <w:szCs w:val="28"/>
          <w:lang w:eastAsia="ru-RU"/>
        </w:rPr>
      </w:pPr>
      <w:r w:rsidRPr="00E97719">
        <w:rPr>
          <w:rFonts w:ascii="Times New Roman" w:eastAsia="Times New Roman" w:hAnsi="Times New Roman" w:cs="Times New Roman"/>
          <w:sz w:val="28"/>
          <w:szCs w:val="28"/>
          <w:lang w:eastAsia="ru-RU"/>
        </w:rPr>
        <w:t>7.2.4. надає дозвіл на відчуження, списання, передачу в заставу, користування (оренду) майна ІРЦ;</w:t>
      </w:r>
    </w:p>
    <w:p w:rsidR="007904A2" w:rsidRPr="00E97719" w:rsidRDefault="007904A2" w:rsidP="00A63E09">
      <w:pPr>
        <w:spacing w:after="0" w:line="360" w:lineRule="auto"/>
        <w:rPr>
          <w:rFonts w:ascii="Times New Roman" w:eastAsia="Times New Roman" w:hAnsi="Times New Roman" w:cs="Times New Roman"/>
          <w:sz w:val="28"/>
          <w:szCs w:val="28"/>
          <w:lang w:eastAsia="ru-RU"/>
        </w:rPr>
      </w:pPr>
      <w:r w:rsidRPr="00E97719">
        <w:rPr>
          <w:rFonts w:ascii="Times New Roman" w:eastAsia="Times New Roman" w:hAnsi="Times New Roman" w:cs="Times New Roman"/>
          <w:sz w:val="28"/>
          <w:szCs w:val="28"/>
          <w:lang w:eastAsia="ru-RU"/>
        </w:rPr>
        <w:t xml:space="preserve">          7.2.5. </w:t>
      </w:r>
      <w:r w:rsidRPr="00E97719">
        <w:rPr>
          <w:rFonts w:ascii="Times New Roman" w:eastAsia="Calibri" w:hAnsi="Times New Roman" w:cs="Times New Roman"/>
          <w:sz w:val="28"/>
          <w:szCs w:val="28"/>
        </w:rPr>
        <w:t xml:space="preserve">призначає на посаду та звільняє з посади директора ІРЦ;                                     </w:t>
      </w:r>
    </w:p>
    <w:p w:rsidR="007904A2" w:rsidRPr="00E97719" w:rsidRDefault="007904A2" w:rsidP="00A63E09">
      <w:pPr>
        <w:spacing w:after="0" w:line="360" w:lineRule="auto"/>
        <w:ind w:firstLine="709"/>
        <w:rPr>
          <w:rFonts w:ascii="Times New Roman" w:eastAsia="Times New Roman" w:hAnsi="Times New Roman" w:cs="Times New Roman"/>
          <w:sz w:val="28"/>
          <w:szCs w:val="28"/>
          <w:lang w:eastAsia="ru-RU"/>
        </w:rPr>
      </w:pPr>
      <w:r w:rsidRPr="00E97719">
        <w:rPr>
          <w:rFonts w:ascii="Times New Roman" w:eastAsia="Times New Roman" w:hAnsi="Times New Roman" w:cs="Times New Roman"/>
          <w:sz w:val="28"/>
          <w:szCs w:val="28"/>
          <w:lang w:eastAsia="ru-RU"/>
        </w:rPr>
        <w:t>7.2.6. заслуховує звіт про діяльність ІРЦ;</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Times New Roman" w:hAnsi="Times New Roman" w:cs="Times New Roman"/>
          <w:sz w:val="28"/>
          <w:szCs w:val="28"/>
          <w:lang w:eastAsia="ru-RU"/>
        </w:rPr>
        <w:t>7.2.7</w:t>
      </w:r>
      <w:r w:rsidR="00C21E07" w:rsidRPr="00E97719">
        <w:rPr>
          <w:rFonts w:ascii="Times New Roman" w:eastAsia="Times New Roman" w:hAnsi="Times New Roman" w:cs="Times New Roman"/>
          <w:sz w:val="28"/>
          <w:szCs w:val="28"/>
          <w:lang w:eastAsia="ru-RU"/>
        </w:rPr>
        <w:t>.</w:t>
      </w:r>
      <w:r w:rsidRPr="00E97719">
        <w:rPr>
          <w:rFonts w:ascii="Times New Roman" w:eastAsia="Times New Roman" w:hAnsi="Times New Roman" w:cs="Times New Roman"/>
          <w:sz w:val="28"/>
          <w:szCs w:val="28"/>
          <w:lang w:eastAsia="ru-RU"/>
        </w:rPr>
        <w:t xml:space="preserve"> здійснює інші повноваження, передбачені чинним законодавством  України та цим Статутом .</w:t>
      </w:r>
      <w:r w:rsidRPr="00E97719">
        <w:rPr>
          <w:rFonts w:ascii="Times New Roman" w:eastAsia="Calibri" w:hAnsi="Times New Roman" w:cs="Times New Roman"/>
          <w:sz w:val="28"/>
          <w:szCs w:val="28"/>
        </w:rPr>
        <w:t xml:space="preserve">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7.2.8</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забезпечує створення матеріально-технічних умов, необхідних для функціонування ІРЦ та організації інклюзивного навчання;                                                </w:t>
      </w:r>
      <w:bookmarkStart w:id="1" w:name="_Hlk59011628"/>
      <w:bookmarkStart w:id="2" w:name="_Hlk59011480"/>
      <w:r w:rsidRPr="00E97719">
        <w:rPr>
          <w:rFonts w:ascii="Times New Roman" w:eastAsia="Calibri" w:hAnsi="Times New Roman" w:cs="Times New Roman"/>
          <w:sz w:val="28"/>
          <w:szCs w:val="28"/>
        </w:rPr>
        <w:t xml:space="preserve">                                                </w:t>
      </w:r>
      <w:bookmarkStart w:id="3" w:name="_Hlk59004614"/>
      <w:bookmarkEnd w:id="1"/>
      <w:bookmarkEnd w:id="2"/>
    </w:p>
    <w:bookmarkEnd w:id="3"/>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7.3. Уповноважений орган управління:</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7.3.1</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w:t>
      </w:r>
      <w:r w:rsidR="00DE740D"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організовує та проводить конкурси на зайняття  посади директора Центру;</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7.3.2</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w:t>
      </w:r>
      <w:r w:rsidR="00DE740D"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затверджує графік роботи ІРЦ;</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7.3.3</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залучає необхідних фахівців для надання психолого-педагогічних, корекційно-</w:t>
      </w:r>
      <w:proofErr w:type="spellStart"/>
      <w:r w:rsidRPr="00E97719">
        <w:rPr>
          <w:rFonts w:ascii="Times New Roman" w:eastAsia="Calibri" w:hAnsi="Times New Roman" w:cs="Times New Roman"/>
          <w:sz w:val="28"/>
          <w:szCs w:val="28"/>
        </w:rPr>
        <w:t>розвиткових</w:t>
      </w:r>
      <w:proofErr w:type="spellEnd"/>
      <w:r w:rsidRPr="00E97719">
        <w:rPr>
          <w:rFonts w:ascii="Times New Roman" w:eastAsia="Calibri" w:hAnsi="Times New Roman" w:cs="Times New Roman"/>
          <w:sz w:val="28"/>
          <w:szCs w:val="28"/>
        </w:rPr>
        <w:t xml:space="preserve"> послуг шляхом укладення цивільно-правових угод відповідно до запитів ІРЦ;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7.3.4</w:t>
      </w:r>
      <w:r w:rsidR="00C21E07" w:rsidRPr="00E97719">
        <w:rPr>
          <w:rFonts w:ascii="Times New Roman" w:eastAsia="Calibri" w:hAnsi="Times New Roman" w:cs="Times New Roman"/>
          <w:sz w:val="28"/>
          <w:szCs w:val="28"/>
        </w:rPr>
        <w:t>.</w:t>
      </w:r>
      <w:r w:rsidR="00DE740D"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проводить моніторинг виконання рекомендацій ІРЦ підпорядкованими їм закладами освіти.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7.4. Керівництво діяльності ІРЦ здійснює директор, який призначається на посаду строком на три роки на конкурсній основі та звільняється з посади </w:t>
      </w:r>
      <w:r w:rsidR="00BE37A0">
        <w:rPr>
          <w:rFonts w:ascii="Times New Roman" w:eastAsia="Calibri" w:hAnsi="Times New Roman" w:cs="Times New Roman"/>
          <w:sz w:val="28"/>
          <w:szCs w:val="28"/>
        </w:rPr>
        <w:t xml:space="preserve">розпорядженням </w:t>
      </w:r>
      <w:r w:rsidRPr="00E97719">
        <w:rPr>
          <w:rFonts w:ascii="Times New Roman" w:eastAsia="Calibri" w:hAnsi="Times New Roman" w:cs="Times New Roman"/>
          <w:sz w:val="28"/>
          <w:szCs w:val="28"/>
        </w:rPr>
        <w:t>голов</w:t>
      </w:r>
      <w:r w:rsidR="00BE37A0">
        <w:rPr>
          <w:rFonts w:ascii="Times New Roman" w:eastAsia="Calibri" w:hAnsi="Times New Roman" w:cs="Times New Roman"/>
          <w:sz w:val="28"/>
          <w:szCs w:val="28"/>
        </w:rPr>
        <w:t>и</w:t>
      </w:r>
      <w:r w:rsidRPr="00E97719">
        <w:rPr>
          <w:rFonts w:ascii="Times New Roman" w:eastAsia="Calibri" w:hAnsi="Times New Roman" w:cs="Times New Roman"/>
          <w:sz w:val="28"/>
          <w:szCs w:val="28"/>
        </w:rPr>
        <w:t xml:space="preserve"> </w:t>
      </w:r>
      <w:r w:rsidR="00E97719" w:rsidRPr="00E97719">
        <w:rPr>
          <w:rFonts w:ascii="Times New Roman" w:eastAsia="Calibri" w:hAnsi="Times New Roman" w:cs="Times New Roman"/>
          <w:sz w:val="28"/>
          <w:szCs w:val="28"/>
        </w:rPr>
        <w:t>Романівської</w:t>
      </w:r>
      <w:r w:rsidRPr="00E97719">
        <w:rPr>
          <w:rFonts w:ascii="Times New Roman" w:eastAsia="Calibri" w:hAnsi="Times New Roman" w:cs="Times New Roman"/>
          <w:sz w:val="28"/>
          <w:szCs w:val="28"/>
        </w:rPr>
        <w:t xml:space="preserve"> селищної ради.                                                            На посаду директора</w:t>
      </w:r>
      <w:r w:rsidR="00E96883">
        <w:rPr>
          <w:rFonts w:ascii="Times New Roman" w:eastAsia="Calibri" w:hAnsi="Times New Roman" w:cs="Times New Roman"/>
          <w:sz w:val="28"/>
          <w:szCs w:val="28"/>
        </w:rPr>
        <w:t xml:space="preserve"> </w:t>
      </w:r>
      <w:r w:rsidRPr="00E97719">
        <w:rPr>
          <w:rFonts w:ascii="Times New Roman" w:eastAsia="Calibri" w:hAnsi="Times New Roman" w:cs="Times New Roman"/>
          <w:sz w:val="28"/>
          <w:szCs w:val="28"/>
        </w:rPr>
        <w:t xml:space="preserve"> ІРЦ призначається особа, яка має вищу освіту не нижче </w:t>
      </w:r>
      <w:r w:rsidRPr="00E97719">
        <w:rPr>
          <w:rFonts w:ascii="Times New Roman" w:eastAsia="Calibri" w:hAnsi="Times New Roman" w:cs="Times New Roman"/>
          <w:sz w:val="28"/>
          <w:szCs w:val="28"/>
        </w:rPr>
        <w:lastRenderedPageBreak/>
        <w:t xml:space="preserve">ступеня магістра або освітньо-кваліфікаційного рівня спеціаліста за напрямами «Спеціальна освіта», «Корекційна освіта», «Дефектологія», «Психологія» та стаж роботи якої становить не менше п’яти років за фахом. Термін перебування на посаді, права, обов’язки і відповідальність директора, умови його матеріального забезпечення, інші умови найму визначаються контрактом.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7.5. Директор ІРЦ може бути звільнений достроково на передбачених контрактом підставах відповідно до законодавства.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7.6. Директор ІРЦ: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7.6.1 планує та організовує роботу ІРЦ, відповідно до компетенції, видає накази, контролює їх виконання, затверджує посадові інструкції фахівців ІРЦ;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7.6.2 </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подає на затвердження засновнику проект змін до Статуту;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7.6.3</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визначає граничну чисельність працівників ІРЦ;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7.6.4</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призначає на посади фахівців ІРЦ на конкурсній основі та звільняє їх з посад відповідно до законодавства, затверджує їх посадові інструкції;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7.6.5</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створює належні умови для продуктивної праці фахівців ІРЦ,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психолого-педагогічних, корекційно-</w:t>
      </w:r>
      <w:proofErr w:type="spellStart"/>
      <w:r w:rsidRPr="00E97719">
        <w:rPr>
          <w:rFonts w:ascii="Times New Roman" w:eastAsia="Calibri" w:hAnsi="Times New Roman" w:cs="Times New Roman"/>
          <w:sz w:val="28"/>
          <w:szCs w:val="28"/>
        </w:rPr>
        <w:t>розвиткових</w:t>
      </w:r>
      <w:proofErr w:type="spellEnd"/>
      <w:r w:rsidRPr="00E97719">
        <w:rPr>
          <w:rFonts w:ascii="Times New Roman" w:eastAsia="Calibri" w:hAnsi="Times New Roman" w:cs="Times New Roman"/>
          <w:sz w:val="28"/>
          <w:szCs w:val="28"/>
        </w:rPr>
        <w:t xml:space="preserve"> послуг дітям з особливими освітніми потребами;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7.6.6</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встановлює працівникам розміри премій, винагород, надбавок і доплат на передбачених колективним договором та законодавством умовах;                             </w:t>
      </w:r>
    </w:p>
    <w:p w:rsidR="007904A2" w:rsidRPr="00E97719" w:rsidRDefault="007904A2" w:rsidP="00A63E09">
      <w:pPr>
        <w:spacing w:after="0" w:line="360" w:lineRule="auto"/>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7.6.7</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укладає колективний договір за погодженням з уповноваженим органом;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7.6.8</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розпоряджається майном ІРЦ та його коштами за погодженням із засновником в установленому порядку, формує кошторис, укладає цивільно-</w:t>
      </w:r>
      <w:r w:rsidRPr="00E97719">
        <w:rPr>
          <w:rFonts w:ascii="Times New Roman" w:eastAsia="Calibri" w:hAnsi="Times New Roman" w:cs="Times New Roman"/>
          <w:sz w:val="28"/>
          <w:szCs w:val="28"/>
        </w:rPr>
        <w:lastRenderedPageBreak/>
        <w:t xml:space="preserve">правові угоди, забезпечує ефективність використання фінансових та матеріальних ресурсів ІРЦ;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7.6.9</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забезпечує охорону праці, дотримання законності у діяльності ІРЦ;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7.6.10</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представляє ІРЦ у відносинах з державними органами, органами місцевого самоврядування, підприємствами, установами та організаціями;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7.6.11</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подає засновнику річний звіт про діяльність ІРЦ.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7.6.12</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вирішує інші питання діяльності ІРЦ у відповідності із законодавством.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7.7. У своїй діяльності ІРЦ підпорядковується відповідному структурному підрозділу з питань діяльності інклюзивно-ресурсних центрів  управління освіти і науки Житомирської ОДА, який здійснює координацію діяльності ІРЦ, контроль за дотриманням ним актів законодавства та Положення про ІРЦ.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p>
    <w:p w:rsidR="007904A2" w:rsidRPr="00A63E09" w:rsidRDefault="007904A2" w:rsidP="00A63E09">
      <w:pPr>
        <w:spacing w:after="0" w:line="360" w:lineRule="auto"/>
        <w:ind w:firstLine="709"/>
        <w:jc w:val="center"/>
        <w:rPr>
          <w:rFonts w:ascii="Times New Roman" w:eastAsia="Calibri" w:hAnsi="Times New Roman" w:cs="Times New Roman"/>
          <w:b/>
          <w:bCs/>
          <w:sz w:val="28"/>
          <w:szCs w:val="28"/>
        </w:rPr>
      </w:pPr>
      <w:r w:rsidRPr="00E97719">
        <w:rPr>
          <w:rFonts w:ascii="Times New Roman" w:eastAsia="Calibri" w:hAnsi="Times New Roman" w:cs="Times New Roman"/>
          <w:b/>
          <w:bCs/>
          <w:sz w:val="28"/>
          <w:szCs w:val="28"/>
        </w:rPr>
        <w:t>VIII. КАДРОВЕ ЗАБЕЗПЕЧЕННЯ</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8.1.</w:t>
      </w:r>
      <w:r w:rsidR="00DE740D"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Діяльність ІРЦ забезпечують педагогічні працівники: вчителі–логопеди, вчителі-дефектологи (сурдопедагоги, </w:t>
      </w:r>
      <w:proofErr w:type="spellStart"/>
      <w:r w:rsidRPr="00E97719">
        <w:rPr>
          <w:rFonts w:ascii="Times New Roman" w:eastAsia="Calibri" w:hAnsi="Times New Roman" w:cs="Times New Roman"/>
          <w:sz w:val="28"/>
          <w:szCs w:val="28"/>
        </w:rPr>
        <w:t>олігофренопедагоги</w:t>
      </w:r>
      <w:proofErr w:type="spellEnd"/>
      <w:r w:rsidRPr="00E97719">
        <w:rPr>
          <w:rFonts w:ascii="Times New Roman" w:eastAsia="Calibri" w:hAnsi="Times New Roman" w:cs="Times New Roman"/>
          <w:sz w:val="28"/>
          <w:szCs w:val="28"/>
        </w:rPr>
        <w:t>, тифлопедагоги), практичні психологи, вчителі-</w:t>
      </w:r>
      <w:proofErr w:type="spellStart"/>
      <w:r w:rsidRPr="00E97719">
        <w:rPr>
          <w:rFonts w:ascii="Times New Roman" w:eastAsia="Calibri" w:hAnsi="Times New Roman" w:cs="Times New Roman"/>
          <w:sz w:val="28"/>
          <w:szCs w:val="28"/>
        </w:rPr>
        <w:t>реабілітологи</w:t>
      </w:r>
      <w:proofErr w:type="spellEnd"/>
      <w:r w:rsidRPr="00E97719">
        <w:rPr>
          <w:rFonts w:ascii="Times New Roman" w:eastAsia="Calibri" w:hAnsi="Times New Roman" w:cs="Times New Roman"/>
          <w:sz w:val="28"/>
          <w:szCs w:val="28"/>
        </w:rPr>
        <w:t xml:space="preserve">, а також, медична сестра, бухгалтер та господарсько-обслуговуючий персонал.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8.2. На посади педагогічних працівників ІРЦ призначаються особи, які мають вищу педагогічну (психологічну) освіту ступеня магістра. Стаж роботи за фахом не менше 60 відсотків педагогічних працівників інклюзивно-ресурсного центру повинен становити три або більше років.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8.3. Призначення на посади педагогічних працівників ІРЦ здійснюється  на конкурсній основі у порядку,</w:t>
      </w:r>
      <w:r w:rsidR="007120AB" w:rsidRPr="00E97719">
        <w:rPr>
          <w:rFonts w:ascii="Times New Roman" w:eastAsia="Calibri" w:hAnsi="Times New Roman" w:cs="Times New Roman"/>
          <w:sz w:val="28"/>
          <w:szCs w:val="28"/>
        </w:rPr>
        <w:t xml:space="preserve"> </w:t>
      </w:r>
      <w:r w:rsidRPr="00E97719">
        <w:rPr>
          <w:rFonts w:ascii="Times New Roman" w:eastAsia="Calibri" w:hAnsi="Times New Roman" w:cs="Times New Roman"/>
          <w:sz w:val="28"/>
          <w:szCs w:val="28"/>
        </w:rPr>
        <w:t xml:space="preserve">визначеному Засновником. Положення про конкурс на посаду директора та педагогічних працівників ІРЦ затверджує Засновник на підставі примірних положень, затверджених МОН.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lastRenderedPageBreak/>
        <w:t xml:space="preserve">8.4. Обов’язки фахівців ІРЦ визначаються відповідно до законодавства та посадових інструкцій.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8.5. На педагогічних працівників ІРЦ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8.6. У разі потреби, ІРЦ може залучати додаткових фахівців шляхом укладення цивільно-правових угод.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8.7. Для надання психолого-педагогічних, корекційно-</w:t>
      </w:r>
      <w:proofErr w:type="spellStart"/>
      <w:r w:rsidRPr="00E97719">
        <w:rPr>
          <w:rFonts w:ascii="Times New Roman" w:eastAsia="Calibri" w:hAnsi="Times New Roman" w:cs="Times New Roman"/>
          <w:sz w:val="28"/>
          <w:szCs w:val="28"/>
        </w:rPr>
        <w:t>розвиткових</w:t>
      </w:r>
      <w:proofErr w:type="spellEnd"/>
      <w:r w:rsidRPr="00E97719">
        <w:rPr>
          <w:rFonts w:ascii="Times New Roman" w:eastAsia="Calibri" w:hAnsi="Times New Roman" w:cs="Times New Roman"/>
          <w:sz w:val="28"/>
          <w:szCs w:val="28"/>
        </w:rPr>
        <w:t xml:space="preserve"> послуг в ІРЦ вводяться такі посади: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8.7.1</w:t>
      </w:r>
      <w:r w:rsidR="00C21E07" w:rsidRPr="00E97719">
        <w:rPr>
          <w:rFonts w:ascii="Times New Roman" w:eastAsia="Calibri" w:hAnsi="Times New Roman" w:cs="Times New Roman"/>
          <w:sz w:val="28"/>
          <w:szCs w:val="28"/>
        </w:rPr>
        <w:t>.</w:t>
      </w:r>
      <w:r w:rsidR="00DE740D"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вчителя-логопеда з розрахунку одна штатна одиниця на 25-30 дітей з порушеннями мовлення або 15-20 дітей з тяжкими порушеннями мовлення, або 15 дітей дошкільного віку з фонетико-фонематичним недорозвиненням мовлення, або 12 дітей дошкільного віку з тяжкими порушеннями мовлення;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8.7.2</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вчителя-дефектолога з розрахунку одна штатна одиниця на 12-15 дітей з порушеннями слуху/ зору/інтелектуального розвитку;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8.7.3</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практичного психолога з розрахунку одна штатна одиниця на 12-15 дітей, які мають порушення емоційно-вольової сфери/пізнавальних процесів;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8.7.4</w:t>
      </w:r>
      <w:r w:rsidR="00C21E07" w:rsidRPr="00E97719">
        <w:rPr>
          <w:rFonts w:ascii="Times New Roman" w:eastAsia="Calibri" w:hAnsi="Times New Roman" w:cs="Times New Roman"/>
          <w:sz w:val="28"/>
          <w:szCs w:val="28"/>
        </w:rPr>
        <w:t>.</w:t>
      </w:r>
      <w:r w:rsidRPr="00E97719">
        <w:rPr>
          <w:rFonts w:ascii="Times New Roman" w:eastAsia="Calibri" w:hAnsi="Times New Roman" w:cs="Times New Roman"/>
          <w:sz w:val="28"/>
          <w:szCs w:val="28"/>
        </w:rPr>
        <w:t xml:space="preserve">  вчителя-</w:t>
      </w:r>
      <w:proofErr w:type="spellStart"/>
      <w:r w:rsidRPr="00E97719">
        <w:rPr>
          <w:rFonts w:ascii="Times New Roman" w:eastAsia="Calibri" w:hAnsi="Times New Roman" w:cs="Times New Roman"/>
          <w:sz w:val="28"/>
          <w:szCs w:val="28"/>
        </w:rPr>
        <w:t>реабілітолога</w:t>
      </w:r>
      <w:proofErr w:type="spellEnd"/>
      <w:r w:rsidRPr="00E97719">
        <w:rPr>
          <w:rFonts w:ascii="Times New Roman" w:eastAsia="Calibri" w:hAnsi="Times New Roman" w:cs="Times New Roman"/>
          <w:sz w:val="28"/>
          <w:szCs w:val="28"/>
        </w:rPr>
        <w:t xml:space="preserve"> з розрахунку одна штатна одиниця на 12-15 дітей, які мають порушення опорно-рухового апарату.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8.8.  За наявності автотранспортних засобів (автобусів) вводиться посада водія.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8.9.</w:t>
      </w:r>
      <w:r w:rsidR="00DE740D"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Кількісний склад фахівців ІРЦ визначається з урахуванням територіальних особливостей, кількості дітей з особливими освітніми потребами.                                                                                                                                   </w:t>
      </w:r>
    </w:p>
    <w:p w:rsidR="007904A2" w:rsidRPr="00E97719" w:rsidRDefault="007904A2" w:rsidP="00A63E09">
      <w:pPr>
        <w:spacing w:after="0" w:line="360" w:lineRule="auto"/>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          8.10.</w:t>
      </w:r>
      <w:r w:rsidR="00DE740D"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Тривалість робочого тижня педагогічних працівників ІРЦ становить 40 годин, що становить тарифну ставку, з яких педагогічне </w:t>
      </w:r>
      <w:r w:rsidRPr="00E97719">
        <w:rPr>
          <w:rFonts w:ascii="Times New Roman" w:eastAsia="Calibri" w:hAnsi="Times New Roman" w:cs="Times New Roman"/>
          <w:sz w:val="28"/>
          <w:szCs w:val="28"/>
        </w:rPr>
        <w:lastRenderedPageBreak/>
        <w:t>навантаження фахівців ІРЦ, які надають психолого-педагогічну допомогу дітям з особливими освітніми потребами, становить 18 годин на тиждень для безпосередньої роботи з такими дітьми. Крім того, фахівці ІРЦ провадять інші види діяльності, зокрема надають консультації батькам (законним представникам) дітей, педагогічним працівникам, які беруть участь в інклюзивному навчанні, тощо.</w:t>
      </w:r>
    </w:p>
    <w:p w:rsidR="007904A2" w:rsidRPr="00E97719" w:rsidRDefault="007904A2" w:rsidP="00A63E09">
      <w:pPr>
        <w:spacing w:after="0" w:line="360" w:lineRule="auto"/>
        <w:ind w:firstLine="709"/>
        <w:jc w:val="center"/>
        <w:rPr>
          <w:rFonts w:ascii="Times New Roman" w:eastAsia="Calibri" w:hAnsi="Times New Roman" w:cs="Times New Roman"/>
          <w:sz w:val="28"/>
          <w:szCs w:val="28"/>
        </w:rPr>
      </w:pPr>
    </w:p>
    <w:p w:rsidR="007904A2" w:rsidRPr="00A63E09" w:rsidRDefault="007904A2" w:rsidP="00A63E09">
      <w:pPr>
        <w:spacing w:after="0" w:line="360" w:lineRule="auto"/>
        <w:ind w:firstLine="709"/>
        <w:jc w:val="center"/>
        <w:rPr>
          <w:rFonts w:ascii="Times New Roman" w:eastAsia="Calibri" w:hAnsi="Times New Roman" w:cs="Times New Roman"/>
          <w:b/>
          <w:bCs/>
          <w:sz w:val="28"/>
          <w:szCs w:val="28"/>
        </w:rPr>
      </w:pPr>
      <w:r w:rsidRPr="00E97719">
        <w:rPr>
          <w:rFonts w:ascii="Times New Roman" w:eastAsia="Calibri" w:hAnsi="Times New Roman" w:cs="Times New Roman"/>
          <w:b/>
          <w:bCs/>
          <w:sz w:val="28"/>
          <w:szCs w:val="28"/>
        </w:rPr>
        <w:t>IX. ФІНАНСОВО–ГОСПОДАРСЬКА ДІЯЛЬНІСТЬ</w:t>
      </w:r>
      <w:r w:rsidRPr="00E97719">
        <w:rPr>
          <w:rFonts w:ascii="Times New Roman" w:eastAsia="Calibri" w:hAnsi="Times New Roman" w:cs="Times New Roman"/>
          <w:sz w:val="28"/>
          <w:szCs w:val="28"/>
        </w:rPr>
        <w:t xml:space="preserve">                    </w:t>
      </w:r>
    </w:p>
    <w:p w:rsidR="007120AB" w:rsidRPr="00E97719" w:rsidRDefault="007120AB" w:rsidP="00A63E09">
      <w:pPr>
        <w:pStyle w:val="a5"/>
        <w:tabs>
          <w:tab w:val="num" w:pos="0"/>
        </w:tabs>
        <w:spacing w:line="360" w:lineRule="auto"/>
        <w:ind w:firstLine="360"/>
        <w:jc w:val="both"/>
        <w:rPr>
          <w:rFonts w:ascii="Times New Roman" w:hAnsi="Times New Roman" w:cs="Times New Roman"/>
          <w:color w:val="000000"/>
          <w:shd w:val="clear" w:color="auto" w:fill="FFFFFF"/>
        </w:rPr>
      </w:pPr>
      <w:r w:rsidRPr="00E97719">
        <w:rPr>
          <w:rFonts w:ascii="Times New Roman" w:hAnsi="Times New Roman" w:cs="Times New Roman"/>
          <w:color w:val="000000"/>
          <w:shd w:val="clear" w:color="auto" w:fill="FFFFFF"/>
        </w:rPr>
        <w:t>9.1.</w:t>
      </w:r>
      <w:r w:rsidR="00DE740D" w:rsidRPr="00E97719">
        <w:rPr>
          <w:rFonts w:ascii="Times New Roman" w:hAnsi="Times New Roman" w:cs="Times New Roman"/>
          <w:color w:val="000000"/>
          <w:shd w:val="clear" w:color="auto" w:fill="FFFFFF"/>
        </w:rPr>
        <w:t> </w:t>
      </w:r>
      <w:r w:rsidRPr="00E97719">
        <w:rPr>
          <w:rFonts w:ascii="Times New Roman" w:hAnsi="Times New Roman" w:cs="Times New Roman"/>
          <w:color w:val="000000"/>
          <w:shd w:val="clear" w:color="auto" w:fill="FFFFFF"/>
        </w:rPr>
        <w:t>Матеріально-технічна база Центру включає будівлі, споруди, приміщення, комунікації, обладнання, транспортні засоби, інші матеріальні цінності, вартість яких відображена у балансі.</w:t>
      </w:r>
    </w:p>
    <w:p w:rsidR="007120AB" w:rsidRPr="00E97719" w:rsidRDefault="007120AB" w:rsidP="00A63E09">
      <w:pPr>
        <w:pStyle w:val="a5"/>
        <w:tabs>
          <w:tab w:val="num" w:pos="0"/>
        </w:tabs>
        <w:spacing w:line="360" w:lineRule="auto"/>
        <w:ind w:firstLine="284"/>
        <w:jc w:val="both"/>
        <w:rPr>
          <w:rFonts w:ascii="Times New Roman" w:hAnsi="Times New Roman" w:cs="Times New Roman"/>
          <w:color w:val="000000"/>
          <w:shd w:val="clear" w:color="auto" w:fill="FFFFFF"/>
        </w:rPr>
      </w:pPr>
      <w:r w:rsidRPr="00E97719">
        <w:rPr>
          <w:rFonts w:ascii="Times New Roman" w:hAnsi="Times New Roman" w:cs="Times New Roman"/>
        </w:rPr>
        <w:t>9.2.</w:t>
      </w:r>
      <w:r w:rsidRPr="00E97719">
        <w:rPr>
          <w:rStyle w:val="apple-converted-space"/>
          <w:rFonts w:ascii="Times New Roman" w:hAnsi="Times New Roman" w:cs="Times New Roman"/>
          <w:color w:val="000000"/>
          <w:shd w:val="clear" w:color="auto" w:fill="FFFFFF"/>
        </w:rPr>
        <w:t> </w:t>
      </w:r>
      <w:r w:rsidRPr="00E97719">
        <w:rPr>
          <w:rFonts w:ascii="Times New Roman" w:hAnsi="Times New Roman" w:cs="Times New Roman"/>
          <w:color w:val="000000"/>
          <w:shd w:val="clear" w:color="auto" w:fill="FFFFFF"/>
        </w:rPr>
        <w:t>Майно, закріплене за Центром, належить йому на праві оперативного управління та не може бути вилученим, якщо інше не передбачено законодавством.</w:t>
      </w:r>
    </w:p>
    <w:p w:rsidR="00FB6581" w:rsidRPr="00E97719" w:rsidRDefault="00FB6581" w:rsidP="00A63E09">
      <w:pPr>
        <w:shd w:val="clear" w:color="auto" w:fill="FFFFFF"/>
        <w:tabs>
          <w:tab w:val="left" w:pos="0"/>
        </w:tabs>
        <w:spacing w:after="0" w:line="360" w:lineRule="auto"/>
        <w:ind w:firstLine="284"/>
        <w:jc w:val="both"/>
        <w:rPr>
          <w:rFonts w:ascii="Times New Roman" w:eastAsia="Calibri" w:hAnsi="Times New Roman" w:cs="Times New Roman"/>
          <w:sz w:val="28"/>
          <w:szCs w:val="28"/>
        </w:rPr>
      </w:pPr>
      <w:r w:rsidRPr="00E97719">
        <w:rPr>
          <w:rFonts w:ascii="Times New Roman" w:hAnsi="Times New Roman" w:cs="Times New Roman"/>
          <w:sz w:val="28"/>
          <w:szCs w:val="28"/>
        </w:rPr>
        <w:t>9.3</w:t>
      </w:r>
      <w:r w:rsidR="007120AB" w:rsidRPr="00E97719">
        <w:rPr>
          <w:rFonts w:ascii="Times New Roman" w:hAnsi="Times New Roman" w:cs="Times New Roman"/>
          <w:sz w:val="28"/>
          <w:szCs w:val="28"/>
        </w:rPr>
        <w:t>. </w:t>
      </w:r>
      <w:r w:rsidRPr="00E97719">
        <w:rPr>
          <w:rFonts w:ascii="Times New Roman" w:eastAsia="Calibri" w:hAnsi="Times New Roman" w:cs="Times New Roman"/>
          <w:color w:val="000000"/>
          <w:spacing w:val="-6"/>
          <w:sz w:val="28"/>
          <w:szCs w:val="28"/>
        </w:rPr>
        <w:t>ІРЦ фінансується його засновником (власником) через уповноважений  орган управління освітою як розпорядника коштів вищого рівня  відповідно до встановленого</w:t>
      </w:r>
      <w:r w:rsidRPr="00E97719">
        <w:rPr>
          <w:rFonts w:ascii="Times New Roman" w:eastAsia="Calibri" w:hAnsi="Times New Roman" w:cs="Times New Roman"/>
          <w:sz w:val="28"/>
          <w:szCs w:val="28"/>
        </w:rPr>
        <w:t xml:space="preserve"> </w:t>
      </w:r>
      <w:r w:rsidRPr="00E97719">
        <w:rPr>
          <w:rFonts w:ascii="Times New Roman" w:eastAsia="Calibri" w:hAnsi="Times New Roman" w:cs="Times New Roman"/>
          <w:spacing w:val="-8"/>
          <w:sz w:val="28"/>
          <w:szCs w:val="28"/>
        </w:rPr>
        <w:t>законодавством порядку.</w:t>
      </w:r>
    </w:p>
    <w:p w:rsidR="007120AB" w:rsidRPr="00E97719" w:rsidRDefault="007120AB" w:rsidP="00A63E09">
      <w:pPr>
        <w:pStyle w:val="a5"/>
        <w:tabs>
          <w:tab w:val="num" w:pos="0"/>
        </w:tabs>
        <w:spacing w:line="360" w:lineRule="auto"/>
        <w:ind w:firstLine="360"/>
        <w:jc w:val="both"/>
        <w:rPr>
          <w:rFonts w:ascii="Times New Roman" w:hAnsi="Times New Roman" w:cs="Times New Roman"/>
          <w:color w:val="000000"/>
          <w:shd w:val="clear" w:color="auto" w:fill="FFFFFF"/>
        </w:rPr>
      </w:pPr>
      <w:r w:rsidRPr="00E97719">
        <w:rPr>
          <w:rFonts w:ascii="Times New Roman" w:hAnsi="Times New Roman" w:cs="Times New Roman"/>
        </w:rPr>
        <w:t>9.4.</w:t>
      </w:r>
      <w:r w:rsidR="00DE740D" w:rsidRPr="00E97719">
        <w:rPr>
          <w:rFonts w:ascii="Times New Roman" w:hAnsi="Times New Roman" w:cs="Times New Roman"/>
          <w:color w:val="000000"/>
          <w:shd w:val="clear" w:color="auto" w:fill="FFFFFF"/>
        </w:rPr>
        <w:t> </w:t>
      </w:r>
      <w:r w:rsidRPr="00E97719">
        <w:rPr>
          <w:rFonts w:ascii="Times New Roman" w:hAnsi="Times New Roman" w:cs="Times New Roman"/>
          <w:color w:val="000000"/>
          <w:shd w:val="clear" w:color="auto" w:fill="FFFFFF"/>
        </w:rPr>
        <w:t>Джерелами фінансування Центру є кошти засновника, благодійні внески юридичних та фізичних осіб, інші джерела, не заборонені законодавством.</w:t>
      </w:r>
    </w:p>
    <w:p w:rsidR="00E97719" w:rsidRPr="00E97719" w:rsidRDefault="00E97719" w:rsidP="00A63E09">
      <w:pPr>
        <w:pStyle w:val="ac"/>
        <w:spacing w:line="360" w:lineRule="auto"/>
        <w:ind w:firstLine="360"/>
        <w:jc w:val="both"/>
        <w:rPr>
          <w:rFonts w:ascii="Times New Roman" w:hAnsi="Times New Roman"/>
          <w:sz w:val="28"/>
          <w:szCs w:val="28"/>
          <w:lang w:val="uk-UA"/>
        </w:rPr>
      </w:pPr>
      <w:r w:rsidRPr="00E97719">
        <w:rPr>
          <w:rFonts w:ascii="Times New Roman" w:hAnsi="Times New Roman"/>
          <w:color w:val="000000"/>
          <w:sz w:val="28"/>
          <w:szCs w:val="28"/>
          <w:shd w:val="clear" w:color="auto" w:fill="FFFFFF"/>
          <w:lang w:val="uk-UA"/>
        </w:rPr>
        <w:t xml:space="preserve">9.5. </w:t>
      </w:r>
      <w:r w:rsidRPr="00E97719">
        <w:rPr>
          <w:rFonts w:ascii="Times New Roman" w:hAnsi="Times New Roman"/>
          <w:sz w:val="28"/>
          <w:szCs w:val="28"/>
          <w:lang w:val="uk-UA"/>
        </w:rPr>
        <w:t>Кошти (доходи, прибутки) закладу, одержані від здійснення або на здійснення діяльності, передбаченої Статутом, не вважається прибутком, не оподатковується та використовується виключно для фінансування видатків на утримання закладу, реалізації мети (цілей, завдань) та напрямів діяльності, визначених цим Статутом. Отримані доходи (прибутки) або їх частини забороняється розподіляти серед засновників (учасників), членів органу управління, інших пов’язаних з ними осіб та працівників закладу (крім оплати їх праці,нарахування єдиного соціального внеску).</w:t>
      </w:r>
    </w:p>
    <w:p w:rsidR="00E97719" w:rsidRPr="00E97719" w:rsidRDefault="00E97719" w:rsidP="00A63E09">
      <w:pPr>
        <w:pStyle w:val="ac"/>
        <w:spacing w:line="360" w:lineRule="auto"/>
        <w:ind w:firstLine="360"/>
        <w:jc w:val="both"/>
        <w:rPr>
          <w:rFonts w:ascii="Times New Roman" w:hAnsi="Times New Roman"/>
          <w:sz w:val="28"/>
          <w:szCs w:val="28"/>
          <w:lang w:val="uk-UA"/>
        </w:rPr>
      </w:pPr>
      <w:r w:rsidRPr="00E97719">
        <w:rPr>
          <w:rFonts w:ascii="Times New Roman" w:hAnsi="Times New Roman"/>
          <w:sz w:val="28"/>
          <w:szCs w:val="28"/>
          <w:lang w:val="uk-UA"/>
        </w:rPr>
        <w:lastRenderedPageBreak/>
        <w:t>9.6. Порядок діловодства і бухгалтерського обліку в закладі визначається законодавством, нормативно-правовими актами МОН та іншими центральними органами виконавчої влади. Бухгалтерський облік здійснюється через централізовану бухгалтерію, або у випадку фінансової автономії, може здійснюватися самостійно.</w:t>
      </w:r>
    </w:p>
    <w:p w:rsidR="00E97719" w:rsidRPr="00E97719" w:rsidRDefault="00E97719" w:rsidP="00A63E09">
      <w:pPr>
        <w:spacing w:after="0" w:line="360" w:lineRule="auto"/>
        <w:ind w:firstLine="360"/>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9.7. Звітність про діяльність закладу ведеться відповідно до законодавства.</w:t>
      </w:r>
    </w:p>
    <w:p w:rsidR="007904A2" w:rsidRPr="00E97719" w:rsidRDefault="007904A2" w:rsidP="00A63E09">
      <w:pPr>
        <w:spacing w:after="0" w:line="360" w:lineRule="auto"/>
        <w:jc w:val="both"/>
        <w:rPr>
          <w:rFonts w:ascii="Times New Roman" w:eastAsia="Calibri" w:hAnsi="Times New Roman" w:cs="Times New Roman"/>
          <w:b/>
          <w:bCs/>
          <w:sz w:val="28"/>
          <w:szCs w:val="28"/>
        </w:rPr>
      </w:pPr>
    </w:p>
    <w:p w:rsidR="00EE7977" w:rsidRPr="00A63E09" w:rsidRDefault="007904A2" w:rsidP="00A63E09">
      <w:pPr>
        <w:spacing w:after="0" w:line="360" w:lineRule="auto"/>
        <w:ind w:firstLine="709"/>
        <w:jc w:val="center"/>
        <w:rPr>
          <w:rFonts w:ascii="Times New Roman" w:eastAsia="Calibri" w:hAnsi="Times New Roman" w:cs="Times New Roman"/>
          <w:b/>
          <w:bCs/>
          <w:sz w:val="28"/>
          <w:szCs w:val="28"/>
        </w:rPr>
      </w:pPr>
      <w:r w:rsidRPr="00E97719">
        <w:rPr>
          <w:rFonts w:ascii="Times New Roman" w:eastAsia="Calibri" w:hAnsi="Times New Roman" w:cs="Times New Roman"/>
          <w:b/>
          <w:bCs/>
          <w:sz w:val="28"/>
          <w:szCs w:val="28"/>
        </w:rPr>
        <w:t>X. ПРИПИНЕННЯ ДІЯЛЬНОСТІ ІРЦ</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10.1.</w:t>
      </w:r>
      <w:r w:rsidR="00DE740D" w:rsidRPr="00E97719">
        <w:rPr>
          <w:rFonts w:ascii="Times New Roman" w:eastAsia="Calibri" w:hAnsi="Times New Roman" w:cs="Times New Roman"/>
          <w:sz w:val="28"/>
          <w:szCs w:val="28"/>
        </w:rPr>
        <w:t> </w:t>
      </w:r>
      <w:r w:rsidRPr="00E97719">
        <w:rPr>
          <w:rFonts w:ascii="Times New Roman" w:eastAsia="Calibri" w:hAnsi="Times New Roman" w:cs="Times New Roman"/>
          <w:sz w:val="28"/>
          <w:szCs w:val="28"/>
        </w:rPr>
        <w:t xml:space="preserve">Діяльність ІРЦ припиняється в результаті його реорганізації (злиття, приєднання, поділу, перетворення) або ліквідації. Рішення про реорганізацію або ліквідацію ІРЦ приймається засновником. Припинення діяльності ІРЦ здійснюється комісією з припинення (комісією з реорганізації, ліквідаційною комісією), утвореною в установленому законодавством порядку.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 xml:space="preserve">10.2. Під час реорганізації ІРЦ його права та обов’язки переходять до правонаступника, що визначається Засновником.                                                            </w:t>
      </w:r>
    </w:p>
    <w:p w:rsidR="007904A2" w:rsidRPr="00E97719" w:rsidRDefault="007904A2" w:rsidP="00A63E09">
      <w:pPr>
        <w:spacing w:after="0" w:line="360" w:lineRule="auto"/>
        <w:ind w:firstLine="709"/>
        <w:jc w:val="both"/>
        <w:rPr>
          <w:rFonts w:ascii="Times New Roman" w:eastAsia="Calibri" w:hAnsi="Times New Roman" w:cs="Times New Roman"/>
          <w:sz w:val="28"/>
          <w:szCs w:val="28"/>
        </w:rPr>
      </w:pPr>
      <w:r w:rsidRPr="00E97719">
        <w:rPr>
          <w:rFonts w:ascii="Times New Roman" w:eastAsia="Calibri" w:hAnsi="Times New Roman" w:cs="Times New Roman"/>
          <w:sz w:val="28"/>
          <w:szCs w:val="28"/>
        </w:rPr>
        <w:t>10.3. ІРЦ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E97719" w:rsidRPr="00E97719" w:rsidRDefault="00E97719" w:rsidP="00A63E09">
      <w:pPr>
        <w:widowControl w:val="0"/>
        <w:shd w:val="clear" w:color="auto" w:fill="FFFFFF"/>
        <w:tabs>
          <w:tab w:val="left" w:pos="0"/>
        </w:tabs>
        <w:autoSpaceDE w:val="0"/>
        <w:autoSpaceDN w:val="0"/>
        <w:adjustRightInd w:val="0"/>
        <w:spacing w:after="0" w:line="360" w:lineRule="auto"/>
        <w:jc w:val="both"/>
        <w:rPr>
          <w:rFonts w:ascii="Times New Roman" w:hAnsi="Times New Roman"/>
          <w:color w:val="000000"/>
          <w:spacing w:val="-20"/>
          <w:sz w:val="28"/>
          <w:szCs w:val="28"/>
        </w:rPr>
      </w:pPr>
      <w:r w:rsidRPr="00E97719">
        <w:rPr>
          <w:rFonts w:ascii="Times New Roman" w:hAnsi="Times New Roman"/>
          <w:color w:val="000000"/>
          <w:spacing w:val="-20"/>
          <w:sz w:val="28"/>
          <w:szCs w:val="28"/>
        </w:rPr>
        <w:tab/>
        <w:t xml:space="preserve">10.4. </w:t>
      </w:r>
      <w:r w:rsidRPr="00E97719">
        <w:rPr>
          <w:rFonts w:ascii="Times New Roman" w:hAnsi="Times New Roman"/>
          <w:sz w:val="28"/>
          <w:szCs w:val="28"/>
        </w:rPr>
        <w:t xml:space="preserve">У разі припинення діяльності ІРЦ активи передаються одній або кільком неприбутковим юридичним особам відповідного виду або в дохід місцевого бюджету. </w:t>
      </w:r>
      <w:r w:rsidRPr="00E97719">
        <w:rPr>
          <w:rFonts w:ascii="Times New Roman" w:hAnsi="Times New Roman"/>
          <w:color w:val="000000"/>
          <w:spacing w:val="-8"/>
          <w:sz w:val="28"/>
          <w:szCs w:val="28"/>
        </w:rPr>
        <w:t>Припинення юридичної особи відбувається в порядку визначеному законодавством.</w:t>
      </w:r>
    </w:p>
    <w:p w:rsidR="007904A2" w:rsidRPr="00E97719" w:rsidRDefault="007904A2" w:rsidP="00A63E09">
      <w:pPr>
        <w:spacing w:after="0" w:line="360" w:lineRule="auto"/>
        <w:jc w:val="both"/>
        <w:rPr>
          <w:rFonts w:ascii="Times New Roman" w:eastAsia="Calibri" w:hAnsi="Times New Roman" w:cs="Times New Roman"/>
          <w:sz w:val="28"/>
          <w:szCs w:val="28"/>
        </w:rPr>
      </w:pPr>
    </w:p>
    <w:p w:rsidR="00EE7977" w:rsidRPr="00E97719" w:rsidRDefault="007904A2" w:rsidP="00A63E09">
      <w:pPr>
        <w:spacing w:after="0" w:line="360" w:lineRule="auto"/>
        <w:ind w:firstLine="709"/>
        <w:jc w:val="center"/>
        <w:rPr>
          <w:rFonts w:ascii="Times New Roman" w:eastAsia="Calibri" w:hAnsi="Times New Roman" w:cs="Times New Roman"/>
          <w:b/>
          <w:bCs/>
          <w:sz w:val="28"/>
          <w:szCs w:val="28"/>
        </w:rPr>
      </w:pPr>
      <w:r w:rsidRPr="00E97719">
        <w:rPr>
          <w:rFonts w:ascii="Times New Roman" w:eastAsia="Calibri" w:hAnsi="Times New Roman" w:cs="Times New Roman"/>
          <w:b/>
          <w:bCs/>
          <w:sz w:val="28"/>
          <w:szCs w:val="28"/>
        </w:rPr>
        <w:t>XI. ВНЕСЕННЯ ЗМІН ТА ДОПОВНЕНЬ ДО СТАТУТ</w:t>
      </w:r>
      <w:r w:rsidR="00EE7977" w:rsidRPr="00E97719">
        <w:rPr>
          <w:rFonts w:ascii="Times New Roman" w:eastAsia="Calibri" w:hAnsi="Times New Roman" w:cs="Times New Roman"/>
          <w:b/>
          <w:bCs/>
          <w:sz w:val="28"/>
          <w:szCs w:val="28"/>
        </w:rPr>
        <w:t>У</w:t>
      </w:r>
      <w:r w:rsidRPr="00E97719">
        <w:rPr>
          <w:rFonts w:ascii="Times New Roman" w:eastAsia="Calibri" w:hAnsi="Times New Roman" w:cs="Times New Roman"/>
          <w:b/>
          <w:bCs/>
          <w:sz w:val="28"/>
          <w:szCs w:val="28"/>
        </w:rPr>
        <w:t xml:space="preserve">    </w:t>
      </w:r>
    </w:p>
    <w:p w:rsidR="007904A2" w:rsidRPr="00E97719" w:rsidRDefault="007904A2" w:rsidP="00A63E09">
      <w:pPr>
        <w:spacing w:after="0" w:line="360" w:lineRule="auto"/>
        <w:ind w:firstLine="709"/>
        <w:rPr>
          <w:rFonts w:ascii="Times New Roman" w:eastAsia="Calibri" w:hAnsi="Times New Roman" w:cs="Times New Roman"/>
          <w:sz w:val="28"/>
          <w:szCs w:val="28"/>
        </w:rPr>
      </w:pPr>
      <w:r w:rsidRPr="00E97719">
        <w:rPr>
          <w:rFonts w:ascii="Times New Roman" w:eastAsia="Calibri" w:hAnsi="Times New Roman" w:cs="Times New Roman"/>
          <w:sz w:val="28"/>
          <w:szCs w:val="28"/>
        </w:rPr>
        <w:t>11.1.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rsidR="007904A2" w:rsidRPr="00E97719" w:rsidRDefault="007904A2" w:rsidP="00A63E09">
      <w:pPr>
        <w:spacing w:after="0" w:line="360" w:lineRule="auto"/>
        <w:jc w:val="both"/>
        <w:rPr>
          <w:rFonts w:ascii="Times New Roman" w:eastAsia="Calibri" w:hAnsi="Times New Roman" w:cs="Times New Roman"/>
          <w:sz w:val="28"/>
          <w:szCs w:val="28"/>
        </w:rPr>
      </w:pPr>
    </w:p>
    <w:p w:rsidR="00EE7977" w:rsidRPr="00E97719" w:rsidRDefault="00EE7977" w:rsidP="00A63E09">
      <w:pPr>
        <w:spacing w:after="0" w:line="360" w:lineRule="auto"/>
        <w:jc w:val="both"/>
        <w:rPr>
          <w:rFonts w:ascii="Times New Roman" w:eastAsia="Calibri" w:hAnsi="Times New Roman" w:cs="Times New Roman"/>
          <w:sz w:val="28"/>
          <w:szCs w:val="28"/>
        </w:rPr>
      </w:pPr>
    </w:p>
    <w:p w:rsidR="007904A2" w:rsidRPr="00E97719" w:rsidRDefault="007904A2" w:rsidP="00A63E09">
      <w:pPr>
        <w:spacing w:after="0" w:line="360" w:lineRule="auto"/>
        <w:ind w:firstLine="142"/>
        <w:jc w:val="both"/>
        <w:rPr>
          <w:rFonts w:ascii="Times New Roman" w:eastAsia="Calibri" w:hAnsi="Times New Roman" w:cs="Times New Roman"/>
          <w:sz w:val="28"/>
          <w:szCs w:val="28"/>
        </w:rPr>
      </w:pPr>
      <w:proofErr w:type="spellStart"/>
      <w:r w:rsidRPr="00E97719">
        <w:rPr>
          <w:rFonts w:ascii="Times New Roman" w:eastAsia="Calibri" w:hAnsi="Times New Roman" w:cs="Times New Roman"/>
          <w:sz w:val="28"/>
          <w:szCs w:val="28"/>
        </w:rPr>
        <w:t>Романівський</w:t>
      </w:r>
      <w:proofErr w:type="spellEnd"/>
      <w:r w:rsidRPr="00E97719">
        <w:rPr>
          <w:rFonts w:ascii="Times New Roman" w:eastAsia="Calibri" w:hAnsi="Times New Roman" w:cs="Times New Roman"/>
          <w:sz w:val="28"/>
          <w:szCs w:val="28"/>
        </w:rPr>
        <w:t xml:space="preserve"> селищний голова                               Володимир САВЧЕНКО</w:t>
      </w:r>
      <w:r w:rsidRPr="00E97719">
        <w:rPr>
          <w:rFonts w:ascii="Times New Roman" w:eastAsia="Times New Roman" w:hAnsi="Times New Roman" w:cs="Times New Roman"/>
          <w:sz w:val="28"/>
          <w:szCs w:val="28"/>
          <w:lang w:eastAsia="ru-RU"/>
        </w:rPr>
        <w:t xml:space="preserve">                                                                                       </w:t>
      </w:r>
    </w:p>
    <w:sectPr w:rsidR="007904A2" w:rsidRPr="00E97719" w:rsidSect="00044326">
      <w:headerReference w:type="default" r:id="rId9"/>
      <w:pgSz w:w="11906" w:h="16838" w:code="9"/>
      <w:pgMar w:top="993"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EA0" w:rsidRDefault="00874EA0" w:rsidP="00FB6581">
      <w:pPr>
        <w:spacing w:after="0" w:line="240" w:lineRule="auto"/>
      </w:pPr>
      <w:r>
        <w:separator/>
      </w:r>
    </w:p>
  </w:endnote>
  <w:endnote w:type="continuationSeparator" w:id="0">
    <w:p w:rsidR="00874EA0" w:rsidRDefault="00874EA0" w:rsidP="00FB6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EA0" w:rsidRDefault="00874EA0" w:rsidP="00FB6581">
      <w:pPr>
        <w:spacing w:after="0" w:line="240" w:lineRule="auto"/>
      </w:pPr>
      <w:r>
        <w:separator/>
      </w:r>
    </w:p>
  </w:footnote>
  <w:footnote w:type="continuationSeparator" w:id="0">
    <w:p w:rsidR="00874EA0" w:rsidRDefault="00874EA0" w:rsidP="00FB65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3118"/>
      <w:gridCol w:w="3119"/>
      <w:gridCol w:w="3117"/>
    </w:tblGrid>
    <w:tr w:rsidR="00EE7977">
      <w:trPr>
        <w:trHeight w:val="720"/>
      </w:trPr>
      <w:tc>
        <w:tcPr>
          <w:tcW w:w="1667" w:type="pct"/>
        </w:tcPr>
        <w:p w:rsidR="00EE7977" w:rsidRPr="00EE7977" w:rsidRDefault="00EE7977">
          <w:pPr>
            <w:pStyle w:val="a6"/>
            <w:tabs>
              <w:tab w:val="clear" w:pos="4677"/>
              <w:tab w:val="clear" w:pos="9355"/>
            </w:tabs>
            <w:rPr>
              <w:rFonts w:ascii="Times New Roman" w:hAnsi="Times New Roman" w:cs="Times New Roman"/>
              <w:color w:val="4472C4" w:themeColor="accent1"/>
            </w:rPr>
          </w:pPr>
        </w:p>
      </w:tc>
      <w:tc>
        <w:tcPr>
          <w:tcW w:w="1667" w:type="pct"/>
        </w:tcPr>
        <w:p w:rsidR="00EE7977" w:rsidRDefault="00EE7977">
          <w:pPr>
            <w:pStyle w:val="a6"/>
            <w:tabs>
              <w:tab w:val="clear" w:pos="4677"/>
              <w:tab w:val="clear" w:pos="9355"/>
            </w:tabs>
            <w:jc w:val="center"/>
            <w:rPr>
              <w:color w:val="4472C4" w:themeColor="accent1"/>
            </w:rPr>
          </w:pPr>
        </w:p>
      </w:tc>
      <w:tc>
        <w:tcPr>
          <w:tcW w:w="1666" w:type="pct"/>
        </w:tcPr>
        <w:p w:rsidR="00EE7977" w:rsidRPr="009A2401" w:rsidRDefault="00BF4696">
          <w:pPr>
            <w:pStyle w:val="a6"/>
            <w:tabs>
              <w:tab w:val="clear" w:pos="4677"/>
              <w:tab w:val="clear" w:pos="9355"/>
            </w:tabs>
            <w:jc w:val="right"/>
            <w:rPr>
              <w:rFonts w:ascii="Times New Roman" w:hAnsi="Times New Roman" w:cs="Times New Roman"/>
              <w:color w:val="000000" w:themeColor="text1"/>
            </w:rPr>
          </w:pPr>
          <w:r w:rsidRPr="009A2401">
            <w:rPr>
              <w:rFonts w:ascii="Times New Roman" w:hAnsi="Times New Roman" w:cs="Times New Roman"/>
              <w:color w:val="000000" w:themeColor="text1"/>
              <w:sz w:val="24"/>
              <w:szCs w:val="24"/>
            </w:rPr>
            <w:fldChar w:fldCharType="begin"/>
          </w:r>
          <w:r w:rsidR="00EE7977" w:rsidRPr="009A2401">
            <w:rPr>
              <w:rFonts w:ascii="Times New Roman" w:hAnsi="Times New Roman" w:cs="Times New Roman"/>
              <w:color w:val="000000" w:themeColor="text1"/>
              <w:sz w:val="24"/>
              <w:szCs w:val="24"/>
            </w:rPr>
            <w:instrText>PAGE   \* MERGEFORMAT</w:instrText>
          </w:r>
          <w:r w:rsidRPr="009A2401">
            <w:rPr>
              <w:rFonts w:ascii="Times New Roman" w:hAnsi="Times New Roman" w:cs="Times New Roman"/>
              <w:color w:val="000000" w:themeColor="text1"/>
              <w:sz w:val="24"/>
              <w:szCs w:val="24"/>
            </w:rPr>
            <w:fldChar w:fldCharType="separate"/>
          </w:r>
          <w:r w:rsidR="00D40858" w:rsidRPr="00D40858">
            <w:rPr>
              <w:rFonts w:ascii="Times New Roman" w:hAnsi="Times New Roman" w:cs="Times New Roman"/>
              <w:noProof/>
              <w:color w:val="000000" w:themeColor="text1"/>
              <w:sz w:val="24"/>
              <w:szCs w:val="24"/>
              <w:lang w:val="ru-RU"/>
            </w:rPr>
            <w:t>21</w:t>
          </w:r>
          <w:r w:rsidRPr="009A2401">
            <w:rPr>
              <w:rFonts w:ascii="Times New Roman" w:hAnsi="Times New Roman" w:cs="Times New Roman"/>
              <w:color w:val="000000" w:themeColor="text1"/>
              <w:sz w:val="24"/>
              <w:szCs w:val="24"/>
            </w:rPr>
            <w:fldChar w:fldCharType="end"/>
          </w:r>
        </w:p>
      </w:tc>
    </w:tr>
  </w:tbl>
  <w:p w:rsidR="00EE7977" w:rsidRDefault="00EE797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2808"/>
    <w:multiLevelType w:val="multilevel"/>
    <w:tmpl w:val="E6A86A96"/>
    <w:lvl w:ilvl="0">
      <w:start w:val="1"/>
      <w:numFmt w:val="decimal"/>
      <w:lvlText w:val="%1."/>
      <w:lvlJc w:val="left"/>
      <w:pPr>
        <w:ind w:left="432" w:hanging="432"/>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36D72172"/>
    <w:multiLevelType w:val="multilevel"/>
    <w:tmpl w:val="76F4E632"/>
    <w:lvl w:ilvl="0">
      <w:start w:val="1"/>
      <w:numFmt w:val="decimal"/>
      <w:lvlText w:val="%1"/>
      <w:lvlJc w:val="left"/>
      <w:pPr>
        <w:ind w:left="660" w:hanging="660"/>
      </w:pPr>
      <w:rPr>
        <w:rFonts w:cs="Times New Roman" w:hint="default"/>
      </w:rPr>
    </w:lvl>
    <w:lvl w:ilvl="1">
      <w:start w:val="1"/>
      <w:numFmt w:val="decimal"/>
      <w:lvlText w:val="%1.%2"/>
      <w:lvlJc w:val="left"/>
      <w:pPr>
        <w:ind w:left="1369" w:hanging="6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65595876"/>
    <w:multiLevelType w:val="multilevel"/>
    <w:tmpl w:val="C302BAAE"/>
    <w:lvl w:ilvl="0">
      <w:start w:val="1"/>
      <w:numFmt w:val="decimal"/>
      <w:lvlText w:val="%1."/>
      <w:lvlJc w:val="left"/>
      <w:pPr>
        <w:ind w:left="432" w:hanging="432"/>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nsid w:val="6C7055B2"/>
    <w:multiLevelType w:val="multilevel"/>
    <w:tmpl w:val="ABA8C7F2"/>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C2E00"/>
    <w:rsid w:val="00044326"/>
    <w:rsid w:val="00067F68"/>
    <w:rsid w:val="000A4AAD"/>
    <w:rsid w:val="00186AFC"/>
    <w:rsid w:val="001C3C45"/>
    <w:rsid w:val="001F1D3C"/>
    <w:rsid w:val="00267BC9"/>
    <w:rsid w:val="0027548C"/>
    <w:rsid w:val="002940E3"/>
    <w:rsid w:val="002E155F"/>
    <w:rsid w:val="002F0F37"/>
    <w:rsid w:val="002F7258"/>
    <w:rsid w:val="003774BF"/>
    <w:rsid w:val="003A60B6"/>
    <w:rsid w:val="00517B7A"/>
    <w:rsid w:val="00525112"/>
    <w:rsid w:val="00575CA8"/>
    <w:rsid w:val="00651E31"/>
    <w:rsid w:val="006C0B77"/>
    <w:rsid w:val="007120AB"/>
    <w:rsid w:val="007122CF"/>
    <w:rsid w:val="007904A2"/>
    <w:rsid w:val="008242FF"/>
    <w:rsid w:val="00870751"/>
    <w:rsid w:val="00874EA0"/>
    <w:rsid w:val="00884147"/>
    <w:rsid w:val="00914EB9"/>
    <w:rsid w:val="00922C48"/>
    <w:rsid w:val="0096483F"/>
    <w:rsid w:val="009A2401"/>
    <w:rsid w:val="009A31CE"/>
    <w:rsid w:val="00A63E09"/>
    <w:rsid w:val="00A8194B"/>
    <w:rsid w:val="00AD1E92"/>
    <w:rsid w:val="00AD7414"/>
    <w:rsid w:val="00B545C3"/>
    <w:rsid w:val="00B553D7"/>
    <w:rsid w:val="00B915B7"/>
    <w:rsid w:val="00BC2E00"/>
    <w:rsid w:val="00BE37A0"/>
    <w:rsid w:val="00BF4696"/>
    <w:rsid w:val="00C21E07"/>
    <w:rsid w:val="00CF543A"/>
    <w:rsid w:val="00D40858"/>
    <w:rsid w:val="00D9414A"/>
    <w:rsid w:val="00DC3B46"/>
    <w:rsid w:val="00DE740D"/>
    <w:rsid w:val="00E43236"/>
    <w:rsid w:val="00E96883"/>
    <w:rsid w:val="00E97719"/>
    <w:rsid w:val="00EA59DF"/>
    <w:rsid w:val="00EE4070"/>
    <w:rsid w:val="00EE7977"/>
    <w:rsid w:val="00F12C76"/>
    <w:rsid w:val="00F76EA3"/>
    <w:rsid w:val="00F77896"/>
    <w:rsid w:val="00F929D1"/>
    <w:rsid w:val="00FB6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4A2"/>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A2"/>
    <w:pPr>
      <w:ind w:left="720"/>
      <w:contextualSpacing/>
    </w:pPr>
  </w:style>
  <w:style w:type="character" w:customStyle="1" w:styleId="a4">
    <w:name w:val="Основной текст с отступом Знак"/>
    <w:aliases w:val=" Знак Знак"/>
    <w:link w:val="a5"/>
    <w:locked/>
    <w:rsid w:val="007120AB"/>
    <w:rPr>
      <w:rFonts w:ascii="Calibri" w:eastAsia="Calibri" w:hAnsi="Calibri"/>
      <w:sz w:val="28"/>
      <w:szCs w:val="28"/>
      <w:lang w:val="uk-UA" w:eastAsia="ru-RU"/>
    </w:rPr>
  </w:style>
  <w:style w:type="paragraph" w:styleId="a5">
    <w:name w:val="Body Text Indent"/>
    <w:aliases w:val=" Знак"/>
    <w:basedOn w:val="a"/>
    <w:link w:val="a4"/>
    <w:rsid w:val="007120AB"/>
    <w:pPr>
      <w:spacing w:after="0" w:line="240" w:lineRule="auto"/>
      <w:ind w:firstLine="567"/>
    </w:pPr>
    <w:rPr>
      <w:rFonts w:ascii="Calibri" w:eastAsia="Calibri" w:hAnsi="Calibri"/>
      <w:sz w:val="28"/>
      <w:szCs w:val="28"/>
      <w:lang w:eastAsia="ru-RU"/>
    </w:rPr>
  </w:style>
  <w:style w:type="character" w:customStyle="1" w:styleId="1">
    <w:name w:val="Основной текст с отступом Знак1"/>
    <w:basedOn w:val="a0"/>
    <w:uiPriority w:val="99"/>
    <w:semiHidden/>
    <w:rsid w:val="007120AB"/>
    <w:rPr>
      <w:lang w:val="uk-UA"/>
    </w:rPr>
  </w:style>
  <w:style w:type="character" w:customStyle="1" w:styleId="apple-converted-space">
    <w:name w:val="apple-converted-space"/>
    <w:basedOn w:val="a0"/>
    <w:rsid w:val="007120AB"/>
  </w:style>
  <w:style w:type="paragraph" w:styleId="a6">
    <w:name w:val="header"/>
    <w:basedOn w:val="a"/>
    <w:link w:val="a7"/>
    <w:uiPriority w:val="99"/>
    <w:unhideWhenUsed/>
    <w:rsid w:val="00FB658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B6581"/>
    <w:rPr>
      <w:lang w:val="uk-UA"/>
    </w:rPr>
  </w:style>
  <w:style w:type="paragraph" w:styleId="a8">
    <w:name w:val="footer"/>
    <w:basedOn w:val="a"/>
    <w:link w:val="a9"/>
    <w:uiPriority w:val="99"/>
    <w:unhideWhenUsed/>
    <w:rsid w:val="00FB658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B6581"/>
    <w:rPr>
      <w:lang w:val="uk-UA"/>
    </w:rPr>
  </w:style>
  <w:style w:type="paragraph" w:styleId="aa">
    <w:name w:val="Balloon Text"/>
    <w:basedOn w:val="a"/>
    <w:link w:val="ab"/>
    <w:uiPriority w:val="99"/>
    <w:semiHidden/>
    <w:unhideWhenUsed/>
    <w:rsid w:val="002F0F37"/>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F0F37"/>
    <w:rPr>
      <w:rFonts w:ascii="Segoe UI" w:hAnsi="Segoe UI" w:cs="Segoe UI"/>
      <w:sz w:val="18"/>
      <w:szCs w:val="18"/>
      <w:lang w:val="uk-UA"/>
    </w:rPr>
  </w:style>
  <w:style w:type="paragraph" w:styleId="ac">
    <w:name w:val="No Spacing"/>
    <w:uiPriority w:val="1"/>
    <w:qFormat/>
    <w:rsid w:val="00E9771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57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E954A-D961-4774-9CFB-D6AAF5566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21</Pages>
  <Words>26187</Words>
  <Characters>14927</Characters>
  <Application>Microsoft Office Word</Application>
  <DocSecurity>0</DocSecurity>
  <Lines>124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РСР</cp:lastModifiedBy>
  <cp:revision>27</cp:revision>
  <cp:lastPrinted>2020-12-23T08:56:00Z</cp:lastPrinted>
  <dcterms:created xsi:type="dcterms:W3CDTF">2020-12-18T07:34:00Z</dcterms:created>
  <dcterms:modified xsi:type="dcterms:W3CDTF">2021-05-17T07:28:00Z</dcterms:modified>
</cp:coreProperties>
</file>