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0C" w:rsidRPr="00F22F29" w:rsidRDefault="00217B0C" w:rsidP="00217B0C">
      <w:pPr>
        <w:pStyle w:val="a9"/>
        <w:jc w:val="left"/>
        <w:rPr>
          <w:sz w:val="24"/>
          <w:szCs w:val="24"/>
        </w:rPr>
      </w:pPr>
    </w:p>
    <w:p w:rsidR="00217B0C" w:rsidRDefault="00217B0C" w:rsidP="00217B0C">
      <w:pPr>
        <w:pStyle w:val="a3"/>
        <w:spacing w:before="0" w:beforeAutospacing="0" w:after="0" w:afterAutospacing="0"/>
        <w:jc w:val="center"/>
        <w:rPr>
          <w:b/>
        </w:rPr>
      </w:pPr>
      <w:r>
        <w:rPr>
          <w:rFonts w:ascii="MS Sans Serif" w:hAnsi="MS Sans Serif"/>
          <w:noProof/>
          <w:sz w:val="11"/>
        </w:rPr>
        <w:drawing>
          <wp:inline distT="0" distB="0" distL="0" distR="0">
            <wp:extent cx="542290" cy="69088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B0C" w:rsidRPr="00A63A37" w:rsidRDefault="00217B0C" w:rsidP="00217B0C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</w:t>
      </w:r>
      <w:r w:rsidRPr="00A63A37">
        <w:rPr>
          <w:b/>
        </w:rPr>
        <w:t>УКРАЇНА</w:t>
      </w:r>
      <w:r>
        <w:rPr>
          <w:b/>
        </w:rPr>
        <w:t xml:space="preserve">                                                     </w:t>
      </w:r>
    </w:p>
    <w:p w:rsidR="00217B0C" w:rsidRPr="00A63A37" w:rsidRDefault="00217B0C" w:rsidP="00217B0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 xml:space="preserve">РОМАНІВСЬКА </w:t>
      </w:r>
      <w:r>
        <w:rPr>
          <w:b/>
          <w:sz w:val="28"/>
          <w:szCs w:val="28"/>
        </w:rPr>
        <w:t>СЕЛИЩ</w:t>
      </w:r>
      <w:r w:rsidRPr="00A63A37">
        <w:rPr>
          <w:b/>
          <w:sz w:val="28"/>
          <w:szCs w:val="28"/>
        </w:rPr>
        <w:t>НА РАДА</w:t>
      </w:r>
    </w:p>
    <w:p w:rsidR="00217B0C" w:rsidRDefault="00217B0C" w:rsidP="00217B0C">
      <w:pPr>
        <w:pStyle w:val="c9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rFonts w:eastAsia="Courier New"/>
          <w:b/>
          <w:bCs/>
          <w:sz w:val="28"/>
          <w:szCs w:val="28"/>
        </w:rPr>
        <w:t>ЖИТОМИРСЬКОГО РАЙОНУ</w:t>
      </w:r>
    </w:p>
    <w:p w:rsidR="00217B0C" w:rsidRPr="00A63A37" w:rsidRDefault="00217B0C" w:rsidP="00217B0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ЖИТОМИРСЬКОЇ ОБЛАСТІ</w:t>
      </w:r>
    </w:p>
    <w:p w:rsidR="00217B0C" w:rsidRDefault="00217B0C" w:rsidP="00217B0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17B0C" w:rsidRPr="00A63A37" w:rsidRDefault="00217B0C" w:rsidP="00217B0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63A3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 xml:space="preserve"> </w:t>
      </w:r>
      <w:r w:rsidRPr="00503117">
        <w:rPr>
          <w:bCs/>
          <w:sz w:val="28"/>
          <w:szCs w:val="28"/>
        </w:rPr>
        <w:t>№</w:t>
      </w:r>
      <w:r w:rsidR="000D7AC8">
        <w:rPr>
          <w:b/>
          <w:bCs/>
          <w:sz w:val="28"/>
          <w:szCs w:val="28"/>
        </w:rPr>
        <w:t xml:space="preserve">    -11/21</w:t>
      </w:r>
    </w:p>
    <w:p w:rsidR="00217B0C" w:rsidRPr="00BF2F7B" w:rsidRDefault="00217B0C" w:rsidP="00217B0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(11</w:t>
      </w:r>
      <w:r w:rsidRPr="00BF2F7B">
        <w:rPr>
          <w:bCs/>
          <w:sz w:val="28"/>
          <w:szCs w:val="28"/>
        </w:rPr>
        <w:t xml:space="preserve"> сесія </w:t>
      </w:r>
      <w:r>
        <w:rPr>
          <w:bCs/>
          <w:sz w:val="28"/>
          <w:szCs w:val="28"/>
        </w:rPr>
        <w:t xml:space="preserve">восьмого </w:t>
      </w:r>
      <w:r w:rsidRPr="00BF2F7B">
        <w:rPr>
          <w:bCs/>
          <w:sz w:val="28"/>
          <w:szCs w:val="28"/>
        </w:rPr>
        <w:t>скликання</w:t>
      </w:r>
      <w:r>
        <w:rPr>
          <w:bCs/>
          <w:sz w:val="28"/>
          <w:szCs w:val="28"/>
        </w:rPr>
        <w:t>)</w:t>
      </w:r>
    </w:p>
    <w:p w:rsidR="00217B0C" w:rsidRPr="00AC021D" w:rsidRDefault="00217B0C" w:rsidP="00217B0C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217B0C" w:rsidRPr="00BF2F7B" w:rsidRDefault="00217B0C" w:rsidP="00217B0C">
      <w:pPr>
        <w:pStyle w:val="a3"/>
        <w:spacing w:before="0" w:beforeAutospacing="0" w:after="0" w:afterAutospacing="0"/>
        <w:rPr>
          <w:sz w:val="28"/>
          <w:szCs w:val="28"/>
        </w:rPr>
      </w:pPr>
      <w:r w:rsidRPr="00BF2F7B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>14 лип</w:t>
      </w:r>
      <w:r w:rsidRPr="00BF2F7B">
        <w:rPr>
          <w:bCs/>
          <w:sz w:val="28"/>
          <w:szCs w:val="28"/>
        </w:rPr>
        <w:t>ня</w:t>
      </w:r>
      <w:r>
        <w:rPr>
          <w:bCs/>
          <w:sz w:val="28"/>
          <w:szCs w:val="28"/>
        </w:rPr>
        <w:t xml:space="preserve"> 2021</w:t>
      </w:r>
      <w:r w:rsidRPr="00BF2F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смт. Романів </w:t>
      </w:r>
    </w:p>
    <w:p w:rsidR="00217B0C" w:rsidRPr="00AC021D" w:rsidRDefault="00217B0C" w:rsidP="00217B0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7B0C" w:rsidRDefault="00217B0C"/>
    <w:p w:rsidR="00217B0C" w:rsidRPr="00217B0C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Програми охорони </w:t>
      </w:r>
    </w:p>
    <w:p w:rsidR="00217B0C" w:rsidRPr="00217B0C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навколишнього природного середовища </w:t>
      </w:r>
    </w:p>
    <w:p w:rsidR="00217B0C" w:rsidRPr="00217B0C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Романівської територіальної громади </w:t>
      </w:r>
    </w:p>
    <w:p w:rsidR="00217B0C" w:rsidRPr="00217B0C" w:rsidRDefault="00217B0C">
      <w:pPr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на 2021 рік </w:t>
      </w:r>
    </w:p>
    <w:p w:rsidR="00217B0C" w:rsidRPr="00217B0C" w:rsidRDefault="00217B0C">
      <w:pPr>
        <w:rPr>
          <w:rFonts w:ascii="Times New Roman" w:hAnsi="Times New Roman" w:cs="Times New Roman"/>
          <w:sz w:val="28"/>
          <w:szCs w:val="28"/>
        </w:rPr>
      </w:pPr>
    </w:p>
    <w:p w:rsidR="00217B0C" w:rsidRDefault="00217B0C"/>
    <w:p w:rsidR="00217B0C" w:rsidRDefault="00217B0C" w:rsidP="00217B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17B0C">
        <w:rPr>
          <w:rFonts w:ascii="Times New Roman" w:hAnsi="Times New Roman" w:cs="Times New Roman"/>
          <w:sz w:val="28"/>
          <w:szCs w:val="28"/>
        </w:rPr>
        <w:t>Керуючись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>47 Закону України «Про охорону навколишнього природного середовища»,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sz w:val="28"/>
          <w:szCs w:val="28"/>
        </w:rPr>
        <w:t xml:space="preserve">в Україні», постановою КМУ «Про затвердження переліку видів діяльності, що належать до природоохоронних заходів» від 17.09.1996 №1147, враховуючи рекомендації постійних комісій, </w:t>
      </w:r>
      <w:r>
        <w:rPr>
          <w:rFonts w:ascii="Times New Roman" w:hAnsi="Times New Roman" w:cs="Times New Roman"/>
          <w:sz w:val="28"/>
          <w:szCs w:val="28"/>
        </w:rPr>
        <w:t xml:space="preserve">Романівська селища рада </w:t>
      </w:r>
    </w:p>
    <w:p w:rsidR="00217B0C" w:rsidRDefault="00217B0C" w:rsidP="00217B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17B0C" w:rsidRPr="00217B0C" w:rsidRDefault="00217B0C" w:rsidP="00217B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217B0C" w:rsidRDefault="00217B0C" w:rsidP="00217B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17B0C" w:rsidRDefault="00217B0C" w:rsidP="001155A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17B0C">
        <w:rPr>
          <w:rFonts w:ascii="Times New Roman" w:hAnsi="Times New Roman" w:cs="Times New Roman"/>
          <w:sz w:val="28"/>
          <w:szCs w:val="28"/>
        </w:rPr>
        <w:t xml:space="preserve">1. Затвердити Програму охорони навколишнього природного середовища Романівської територіальної громади на 2021 рік (далі – Програма), що додається. </w:t>
      </w:r>
    </w:p>
    <w:p w:rsidR="001155AB" w:rsidRPr="001155AB" w:rsidRDefault="001155AB" w:rsidP="001155AB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Рішення набуває чинності з моменту його опублікування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веб-</w:t>
      </w:r>
      <w:r w:rsidRPr="001155AB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1155AB">
        <w:rPr>
          <w:rFonts w:ascii="Times New Roman" w:hAnsi="Times New Roman" w:cs="Times New Roman"/>
          <w:sz w:val="28"/>
          <w:szCs w:val="28"/>
        </w:rPr>
        <w:t xml:space="preserve"> Романівської селищної ради.</w:t>
      </w:r>
    </w:p>
    <w:p w:rsidR="001155AB" w:rsidRPr="001155AB" w:rsidRDefault="001155AB" w:rsidP="001155A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55AB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постійну комісію Романівської селищної  ради з питань бюджету та комунальної власності. </w:t>
      </w:r>
    </w:p>
    <w:p w:rsidR="001155AB" w:rsidRDefault="001155AB" w:rsidP="001155AB">
      <w:pPr>
        <w:ind w:firstLine="567"/>
        <w:rPr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Pr="001155AB" w:rsidRDefault="001155AB" w:rsidP="001155AB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1155AB">
        <w:rPr>
          <w:rFonts w:ascii="Times New Roman" w:hAnsi="Times New Roman"/>
          <w:b/>
          <w:sz w:val="28"/>
          <w:szCs w:val="28"/>
        </w:rPr>
        <w:t>Селищний голова                                                      Володимир САВЧЕНКО</w:t>
      </w:r>
    </w:p>
    <w:p w:rsidR="001155AB" w:rsidRDefault="001155AB" w:rsidP="001155A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Default="001155AB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Default="001155AB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Default="001155AB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0C7B28" w:rsidRDefault="000C7B28" w:rsidP="000C7B28">
      <w:pPr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</w:p>
    <w:p w:rsidR="001155AB" w:rsidRDefault="001155AB"/>
    <w:tbl>
      <w:tblPr>
        <w:tblStyle w:val="a8"/>
        <w:tblW w:w="0" w:type="auto"/>
        <w:tblInd w:w="5920" w:type="dxa"/>
        <w:tblLook w:val="04A0"/>
      </w:tblPr>
      <w:tblGrid>
        <w:gridCol w:w="3934"/>
      </w:tblGrid>
      <w:tr w:rsidR="004A04C8" w:rsidTr="004A04C8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сесії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Романівської селищної ради</w:t>
            </w:r>
          </w:p>
          <w:p w:rsidR="004A04C8" w:rsidRDefault="004A04C8" w:rsidP="004A04C8">
            <w:pPr>
              <w:shd w:val="clear" w:color="auto" w:fill="FFFFFF" w:themeFill="background1"/>
              <w:outlineLvl w:val="0"/>
              <w:rPr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14.07.2021</w:t>
            </w: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A04C8">
              <w:rPr>
                <w:rFonts w:ascii="Times New Roman" w:hAnsi="Times New Roman" w:cs="Times New Roman"/>
                <w:b/>
                <w:sz w:val="28"/>
                <w:szCs w:val="28"/>
              </w:rPr>
              <w:t>-11/21</w:t>
            </w:r>
          </w:p>
        </w:tc>
      </w:tr>
    </w:tbl>
    <w:p w:rsidR="004A04C8" w:rsidRDefault="004A04C8" w:rsidP="004A04C8">
      <w:pPr>
        <w:rPr>
          <w:sz w:val="28"/>
          <w:szCs w:val="28"/>
        </w:rPr>
      </w:pP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Програма </w:t>
      </w: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охорони навколишнього природного середовища </w:t>
      </w: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ської </w:t>
      </w: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територіальної громади </w:t>
      </w:r>
    </w:p>
    <w:p w:rsidR="00227456" w:rsidRP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на 202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1</w:t>
      </w:r>
      <w:r w:rsidR="004A04C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</w:t>
      </w:r>
      <w:r w:rsidR="00E06AE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рік</w:t>
      </w:r>
    </w:p>
    <w:p w:rsidR="00227456" w:rsidRPr="00227456" w:rsidRDefault="00227456" w:rsidP="00E06AE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                  </w:t>
      </w:r>
    </w:p>
    <w:p w:rsidR="00E06AEB" w:rsidRPr="00E06AEB" w:rsidRDefault="00E06AEB" w:rsidP="00E06A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AE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06AEB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06AEB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29"/>
        <w:gridCol w:w="3689"/>
        <w:gridCol w:w="5348"/>
      </w:tblGrid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06AE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E06AEB" w:rsidRPr="00E06AEB" w:rsidRDefault="00E06AEB" w:rsidP="00DB1926">
            <w:pPr>
              <w:pStyle w:val="a6"/>
              <w:jc w:val="left"/>
              <w:outlineLvl w:val="0"/>
              <w:rPr>
                <w:szCs w:val="28"/>
              </w:rPr>
            </w:pP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pStyle w:val="a6"/>
              <w:jc w:val="left"/>
              <w:outlineLvl w:val="0"/>
              <w:rPr>
                <w:b w:val="0"/>
                <w:szCs w:val="28"/>
              </w:rPr>
            </w:pPr>
            <w:r w:rsidRPr="00E06AEB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E06AEB" w:rsidRPr="00E06AEB" w:rsidTr="00DB1926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4A04C8" w:rsidRDefault="004A04C8" w:rsidP="004A04C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Забезпечення екологічної безпеки, захисту життя і здоров'я мешканців населених пунктів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4A04C8" w:rsidRDefault="004A04C8" w:rsidP="00B06FAC">
            <w:pPr>
              <w:pStyle w:val="a4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4A04C8">
              <w:rPr>
                <w:sz w:val="28"/>
                <w:szCs w:val="28"/>
                <w:lang w:val="uk-UA"/>
              </w:rPr>
              <w:t xml:space="preserve">В межах </w:t>
            </w:r>
            <w:r>
              <w:rPr>
                <w:sz w:val="28"/>
                <w:szCs w:val="28"/>
                <w:lang w:val="uk-UA"/>
              </w:rPr>
              <w:t>фінансових можливостей місцевого бюджету</w:t>
            </w:r>
            <w:r w:rsidR="00F23AF3">
              <w:rPr>
                <w:sz w:val="28"/>
                <w:szCs w:val="28"/>
                <w:lang w:val="uk-UA"/>
              </w:rPr>
              <w:t>, фонду охорони навколишнього природного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06AEB" w:rsidRDefault="00E06AEB" w:rsidP="00E06AE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2. Загальні  положення</w:t>
      </w:r>
    </w:p>
    <w:p w:rsidR="00227456" w:rsidRPr="00227456" w:rsidRDefault="00227456" w:rsidP="004A04C8">
      <w:pPr>
        <w:pStyle w:val="a6"/>
        <w:ind w:firstLine="567"/>
        <w:jc w:val="both"/>
        <w:outlineLvl w:val="0"/>
        <w:rPr>
          <w:rFonts w:ascii="Arial" w:hAnsi="Arial" w:cs="Arial"/>
          <w:b w:val="0"/>
          <w:color w:val="333333"/>
          <w:sz w:val="21"/>
          <w:szCs w:val="21"/>
          <w:lang w:eastAsia="uk-UA"/>
        </w:rPr>
      </w:pPr>
      <w:r w:rsidRPr="00227456">
        <w:rPr>
          <w:b w:val="0"/>
          <w:color w:val="333333"/>
          <w:szCs w:val="28"/>
          <w:lang w:eastAsia="uk-UA"/>
        </w:rPr>
        <w:t xml:space="preserve">Програма охорони навколишнього природного середовища </w:t>
      </w:r>
      <w:r w:rsidR="004A04C8" w:rsidRPr="004A04C8">
        <w:rPr>
          <w:b w:val="0"/>
          <w:color w:val="333333"/>
          <w:szCs w:val="28"/>
          <w:lang w:eastAsia="uk-UA"/>
        </w:rPr>
        <w:t>Романів</w:t>
      </w:r>
      <w:r w:rsidRPr="00227456">
        <w:rPr>
          <w:b w:val="0"/>
          <w:color w:val="333333"/>
          <w:szCs w:val="28"/>
          <w:lang w:eastAsia="uk-UA"/>
        </w:rPr>
        <w:t>ської територіальної громади на 202</w:t>
      </w:r>
      <w:r w:rsidR="004A04C8" w:rsidRPr="004A04C8">
        <w:rPr>
          <w:b w:val="0"/>
          <w:color w:val="333333"/>
          <w:szCs w:val="28"/>
          <w:lang w:eastAsia="uk-UA"/>
        </w:rPr>
        <w:t>1 рік</w:t>
      </w:r>
      <w:r w:rsidRPr="00227456">
        <w:rPr>
          <w:b w:val="0"/>
          <w:color w:val="333333"/>
          <w:szCs w:val="28"/>
          <w:lang w:eastAsia="uk-UA"/>
        </w:rPr>
        <w:t xml:space="preserve"> (далі - Програма) розроблена </w:t>
      </w:r>
      <w:r w:rsidR="004A04C8">
        <w:rPr>
          <w:b w:val="0"/>
          <w:color w:val="333333"/>
          <w:szCs w:val="28"/>
          <w:lang w:eastAsia="uk-UA"/>
        </w:rPr>
        <w:t>в</w:t>
      </w:r>
      <w:r w:rsidR="004A04C8" w:rsidRPr="004A04C8">
        <w:rPr>
          <w:b w:val="0"/>
          <w:szCs w:val="28"/>
        </w:rPr>
        <w:t>ідділ</w:t>
      </w:r>
      <w:r w:rsidR="004A04C8">
        <w:rPr>
          <w:b w:val="0"/>
          <w:szCs w:val="28"/>
        </w:rPr>
        <w:t>ом</w:t>
      </w:r>
      <w:r w:rsidR="004A04C8" w:rsidRPr="004A04C8">
        <w:rPr>
          <w:b w:val="0"/>
          <w:szCs w:val="28"/>
        </w:rPr>
        <w:t xml:space="preserve"> житлово-комунального господарства, архітектури, будівництва,</w:t>
      </w:r>
      <w:r w:rsidR="004A04C8">
        <w:rPr>
          <w:b w:val="0"/>
          <w:szCs w:val="28"/>
        </w:rPr>
        <w:t xml:space="preserve"> </w:t>
      </w:r>
      <w:r w:rsidR="004A04C8" w:rsidRPr="004A04C8">
        <w:rPr>
          <w:b w:val="0"/>
          <w:szCs w:val="28"/>
        </w:rPr>
        <w:t>благоустрою та комунальної власності Романівської селищної ради</w:t>
      </w:r>
      <w:r w:rsidR="004A04C8" w:rsidRPr="004A04C8">
        <w:rPr>
          <w:b w:val="0"/>
          <w:color w:val="333333"/>
          <w:szCs w:val="28"/>
          <w:lang w:eastAsia="uk-UA"/>
        </w:rPr>
        <w:t xml:space="preserve"> </w:t>
      </w:r>
      <w:r w:rsidRPr="00227456">
        <w:rPr>
          <w:b w:val="0"/>
          <w:color w:val="333333"/>
          <w:szCs w:val="28"/>
          <w:lang w:eastAsia="uk-UA"/>
        </w:rPr>
        <w:t>відповідно до вимог Закону України від 25.06.1991 «Про охорону навколишнього природного середовища»; Постанови КМУ «Про затвердження переліку видів діяльності, що належать до природоохоронних заходів» від 17 вересня 1996 №1147.</w:t>
      </w:r>
    </w:p>
    <w:p w:rsidR="004A04C8" w:rsidRDefault="00227456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Підставою для розроблення Програми є існування екологічних проблем на території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громади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, розв'язання яких потребує залучення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коштів </w:t>
      </w:r>
      <w:r w:rsidR="00F23AF3">
        <w:rPr>
          <w:sz w:val="28"/>
          <w:szCs w:val="28"/>
        </w:rPr>
        <w:t>фонду охорони навколишнього природного середовища,</w:t>
      </w:r>
      <w:r w:rsidR="00F23AF3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бюджетних коштів,</w:t>
      </w:r>
      <w:r w:rsidR="00F23AF3" w:rsidRPr="00F23AF3">
        <w:rPr>
          <w:sz w:val="28"/>
          <w:szCs w:val="28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спільних дій виконавчого комітету ради, підприємств, установ, організацій та населення.</w:t>
      </w:r>
    </w:p>
    <w:p w:rsidR="00F23AF3" w:rsidRDefault="00F23AF3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1155AB" w:rsidRPr="00227456" w:rsidRDefault="001155AB" w:rsidP="001155A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3. Мета Програми</w:t>
      </w:r>
    </w:p>
    <w:p w:rsidR="001155AB" w:rsidRDefault="001155AB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забрудненням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навколишнього природного середовища, досягнення гармонії взаємодії суспільства і природи.</w:t>
      </w:r>
    </w:p>
    <w:p w:rsidR="004A04C8" w:rsidRPr="000C7B28" w:rsidRDefault="004A04C8" w:rsidP="004A04C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0C7B2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lastRenderedPageBreak/>
        <w:t>2</w:t>
      </w:r>
    </w:p>
    <w:p w:rsidR="004A04C8" w:rsidRDefault="004A04C8" w:rsidP="004A04C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Екологічна ситуація на території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Романів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ської селищної ради, характеризується відносною стабільністю показників. Серед головних факторів, що негативно впливають на екологічну ситуацію є: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1. </w:t>
      </w:r>
      <w:proofErr w:type="spellStart"/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Несанкційоване</w:t>
      </w:r>
      <w:proofErr w:type="spellEnd"/>
      <w:r w:rsidR="00217B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самовільне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розміщення твердих побутових відходів. Накопичення побутового сміття в лісонасадженнях, в водоохоронних зонах річок, в зоні житлової забудови - є одним з потенційних джерел забруднення довкілля, що призводить до негативного впливу на земельні, водні та лісові ресурси селищної ради і здоров'я людей.</w:t>
      </w:r>
    </w:p>
    <w:p w:rsidR="00227456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Одним з пріоритетних питань захисту навколишнього природного середовища на території ради є організація робіт з вивезення побутових відходів, локалізація стихійних звалищ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 а також утримання в належному санітарно-експлуатаційному стані діючих сміттєзвалищ.</w:t>
      </w:r>
    </w:p>
    <w:p w:rsidR="009839E0" w:rsidRDefault="009839E0" w:rsidP="004A04C8">
      <w:pPr>
        <w:shd w:val="clear" w:color="auto" w:fill="FFFFFF" w:themeFill="background1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Стан зелених насаджень на території селищної ради.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Дерева, які становлять загрозу, а також сухостої та фаутні дерева  потребують видалення.</w:t>
      </w: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839E0" w:rsidRDefault="009839E0" w:rsidP="009839E0">
      <w:pPr>
        <w:shd w:val="clear" w:color="auto" w:fill="FFFFFF" w:themeFill="background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Підлягають знищенню також карантинні </w:t>
      </w:r>
      <w:r w:rsidR="00F23A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отруйні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рослини.</w:t>
      </w:r>
    </w:p>
    <w:p w:rsidR="000E3B2C" w:rsidRDefault="009839E0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3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Щорічне зменшення рівня води у річках, пересихання озер та боліт, зникнення води у колодязях гостро відчуваються в останні роки. </w:t>
      </w:r>
    </w:p>
    <w:p w:rsidR="00227456" w:rsidRDefault="000E3B2C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Метою є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відновлення і підтримання сприятливого гідрологічного режиму та санітарного стану водоймищ.</w:t>
      </w:r>
    </w:p>
    <w:p w:rsidR="000E3B2C" w:rsidRPr="00227456" w:rsidRDefault="000E3B2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4. Основні завдання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Враховуючи реальний стан довкілля, який сформувався на території, основними завданнями Програми охорони навколишнього природного середовища та пріоритетними напрямками екологічної політики селищної ради є:</w:t>
      </w:r>
    </w:p>
    <w:p w:rsidR="000E3B2C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Розвиток сфери поводження з твердими побутовими відходами.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Запобігання забруднення підземних та поверхневих вод.</w:t>
      </w:r>
    </w:p>
    <w:p w:rsidR="00227456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Покращення санітарно-екологічного стану водних об'єктів.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Охорона і раціональне використання природних рослинних ресурсів.</w:t>
      </w:r>
    </w:p>
    <w:p w:rsidR="009839E0" w:rsidRPr="009839E0" w:rsidRDefault="00266639" w:rsidP="00266639">
      <w:pPr>
        <w:shd w:val="clear" w:color="auto" w:fill="FFFFFF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Виконання робіт по ліквідації карантинних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та отруйних рослин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 </w:t>
      </w:r>
    </w:p>
    <w:p w:rsidR="004A04C8" w:rsidRDefault="004A04C8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5. Очікувані результати заходів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Виконання Програми дасть можливість забезпечити: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Реалізацію державної політики у сфері охорони навколишнього середовища;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2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Покращення екологічної ситуації на території в двох напрямках:</w:t>
      </w:r>
    </w:p>
    <w:p w:rsidR="00227456" w:rsidRPr="00227456" w:rsidRDefault="00703658" w:rsidP="0070365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зменшення прямого та опосередкованого впливу людей і господарств на природу в цілому та (або) окремі її елементи;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формування сприятливого та безпечного навколишнього середовища, комфортного для проживання мешканців.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 Програми</w:t>
      </w:r>
      <w:r w:rsidR="001155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(додаються)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дозволить досягти наступних результатів:</w:t>
      </w:r>
    </w:p>
    <w:p w:rsidR="000E3B2C" w:rsidRDefault="00266639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забезпечити ліквідацію стихійних звалищ ТПВ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утримання діючих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сміттєзвалищ у належному санітарно-експлуатаційному стані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;</w:t>
      </w:r>
    </w:p>
    <w:p w:rsidR="00F23AF3" w:rsidRDefault="00F23AF3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F23AF3" w:rsidRPr="001155AB" w:rsidRDefault="00F23AF3" w:rsidP="00F23AF3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1155A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lastRenderedPageBreak/>
        <w:t>3</w:t>
      </w:r>
    </w:p>
    <w:p w:rsidR="00F23AF3" w:rsidRDefault="00F23AF3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  </w:t>
      </w:r>
    </w:p>
    <w:p w:rsidR="00266639" w:rsidRDefault="00F23AF3" w:rsidP="00266639">
      <w:pPr>
        <w:shd w:val="clear" w:color="auto" w:fill="FFFFFF" w:themeFill="background1"/>
        <w:ind w:firstLine="360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підтримати гідрологічний режим та санітарний стан річок;</w:t>
      </w:r>
      <w:r w:rsidR="00266639"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</w:p>
    <w:p w:rsidR="000C7B28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C7B28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зберегти наявний водний баланс та ресурси;</w:t>
      </w:r>
    </w:p>
    <w:p w:rsidR="001155AB" w:rsidRPr="00266639" w:rsidRDefault="00266639" w:rsidP="00266639">
      <w:pPr>
        <w:shd w:val="clear" w:color="auto" w:fill="FFFFFF" w:themeFill="background1"/>
        <w:ind w:firstLine="567"/>
        <w:jc w:val="lef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забезпечити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задовільний стан зелених насаджень.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155AB" w:rsidRDefault="001155AB" w:rsidP="004A04C8">
      <w:pPr>
        <w:shd w:val="clear" w:color="auto" w:fill="FFFFFF" w:themeFill="background1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6. Джерела фінансування заходів Програми</w:t>
      </w:r>
    </w:p>
    <w:p w:rsidR="00703658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Основним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джерелами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фінансування Програми є кош</w:t>
      </w:r>
      <w:r w:rsidR="00E06A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спеціального фонду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охорони навколишнього природного середовища,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місцевий бюджет та інші джерела фінансування, не заборонені законодавством.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</w:t>
      </w: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Pr="00227456" w:rsidRDefault="004A04C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03658" w:rsidRDefault="0070365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66639" w:rsidRDefault="00266639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Default="00227456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Додаток</w:t>
      </w:r>
      <w:r w:rsidR="007036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 П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рограми</w:t>
      </w:r>
    </w:p>
    <w:p w:rsidR="000C7B28" w:rsidRDefault="000C7B2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</w:t>
      </w:r>
      <w:r w:rsidRPr="00217B0C">
        <w:rPr>
          <w:rFonts w:ascii="Times New Roman" w:hAnsi="Times New Roman" w:cs="Times New Roman"/>
          <w:b/>
          <w:sz w:val="28"/>
          <w:szCs w:val="28"/>
        </w:rPr>
        <w:t>Програми охорони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b/>
          <w:sz w:val="28"/>
          <w:szCs w:val="28"/>
        </w:rPr>
        <w:t>навколишнього природного середовища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Романівської територіальної громади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на 2021 рік</w:t>
      </w:r>
    </w:p>
    <w:p w:rsidR="000C7B28" w:rsidRPr="00227456" w:rsidRDefault="000C7B28" w:rsidP="00703658">
      <w:pPr>
        <w:shd w:val="clear" w:color="auto" w:fill="FFFFFF" w:themeFill="background1"/>
        <w:jc w:val="righ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"/>
        <w:gridCol w:w="7451"/>
        <w:gridCol w:w="1701"/>
      </w:tblGrid>
      <w:tr w:rsidR="00703658" w:rsidRPr="00227456" w:rsidTr="000E3B2C">
        <w:trPr>
          <w:trHeight w:val="613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703658" w:rsidP="0070365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заходів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703658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фінансування, тис.грн.</w:t>
            </w:r>
          </w:p>
        </w:tc>
      </w:tr>
      <w:tr w:rsidR="00703658" w:rsidRPr="00227456" w:rsidTr="008B5D30">
        <w:trPr>
          <w:trHeight w:val="93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03658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Поводження з твердими побутовими відходами:</w:t>
            </w:r>
          </w:p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утримання в належному санітарно-експ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</w:t>
            </w: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уатаційному стані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діючих сміттєзвалищ</w:t>
            </w:r>
            <w:r w:rsidR="008B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(рекультивація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;</w:t>
            </w:r>
            <w:r w:rsidR="008B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ущільнення, підгортання, обваловування тощо); </w:t>
            </w:r>
          </w:p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036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ліквідація стихійних сміттєзвалищ</w:t>
            </w:r>
            <w:r w:rsidR="009345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0E3B2C" w:rsidP="008B5D3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  <w:tr w:rsidR="00703658" w:rsidRPr="00227456" w:rsidTr="000E3B2C">
        <w:trPr>
          <w:trHeight w:val="2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і раціональне використання водних ресурсів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відновлення, підтримання сприятливого санітарно-екологічного стану річ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інших водойм  на території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громади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санітарн</w:t>
            </w:r>
            <w:r w:rsidR="00115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 очистка прибережних смуг річок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водойм</w:t>
            </w:r>
            <w:r w:rsidR="009345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0E3B2C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  <w:tr w:rsidR="00266639" w:rsidRPr="00227456" w:rsidTr="000E3B2C">
        <w:trPr>
          <w:trHeight w:val="2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Pr="00227456" w:rsidRDefault="00266639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Default="00266639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</w:rPr>
              <w:t>Охорона і раціональне використання природних рослинних ресурсів:</w:t>
            </w:r>
          </w:p>
          <w:p w:rsidR="00266639" w:rsidRDefault="00266639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 xml:space="preserve">- ліквідація аварійних, фаутних дерев та сухостою, </w:t>
            </w:r>
            <w:proofErr w:type="spellStart"/>
            <w:r>
              <w:rPr>
                <w:color w:val="333333"/>
              </w:rPr>
              <w:t>кронування</w:t>
            </w:r>
            <w:proofErr w:type="spellEnd"/>
            <w:r>
              <w:rPr>
                <w:color w:val="333333"/>
              </w:rPr>
              <w:t xml:space="preserve"> дерев;</w:t>
            </w:r>
          </w:p>
          <w:p w:rsidR="00F23AF3" w:rsidRDefault="00266639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- знищення карантинних </w:t>
            </w:r>
            <w:r w:rsidR="00F23AF3">
              <w:rPr>
                <w:color w:val="333333"/>
              </w:rPr>
              <w:t>та отруйних рослин;</w:t>
            </w:r>
          </w:p>
          <w:p w:rsidR="00266639" w:rsidRPr="00227456" w:rsidRDefault="00F23AF3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333333"/>
              </w:rPr>
              <w:t>- ліквідація надзвичайних ситуацій.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Default="00266639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6639" w:rsidRDefault="00266639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</w:tbl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AF3" w:rsidRDefault="00F23AF3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Pr="00C3437B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1155A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1155AB">
        <w:rPr>
          <w:rFonts w:ascii="Times New Roman" w:hAnsi="Times New Roman"/>
          <w:sz w:val="28"/>
          <w:szCs w:val="28"/>
          <w:lang w:val="uk-UA"/>
        </w:rPr>
        <w:t xml:space="preserve">рій ЧУМАЧЕНКО </w:t>
      </w:r>
    </w:p>
    <w:p w:rsidR="00AC0980" w:rsidRDefault="00AC0980" w:rsidP="00E06AEB">
      <w:pPr>
        <w:shd w:val="clear" w:color="auto" w:fill="FFFFFF" w:themeFill="background1"/>
      </w:pPr>
    </w:p>
    <w:sectPr w:rsidR="00AC0980" w:rsidSect="001155AB">
      <w:pgSz w:w="11906" w:h="16838"/>
      <w:pgMar w:top="567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AEC"/>
    <w:multiLevelType w:val="multilevel"/>
    <w:tmpl w:val="E7C8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E83AE0"/>
    <w:multiLevelType w:val="multilevel"/>
    <w:tmpl w:val="CED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F6702B"/>
    <w:multiLevelType w:val="multilevel"/>
    <w:tmpl w:val="F896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/>
  <w:rsids>
    <w:rsidRoot w:val="00227456"/>
    <w:rsid w:val="00041068"/>
    <w:rsid w:val="000C7B28"/>
    <w:rsid w:val="000D7AC8"/>
    <w:rsid w:val="000E3B2C"/>
    <w:rsid w:val="001155AB"/>
    <w:rsid w:val="001605B6"/>
    <w:rsid w:val="001D0755"/>
    <w:rsid w:val="00217B0C"/>
    <w:rsid w:val="00227456"/>
    <w:rsid w:val="00266639"/>
    <w:rsid w:val="0029045C"/>
    <w:rsid w:val="003E25EA"/>
    <w:rsid w:val="00437D9B"/>
    <w:rsid w:val="00452868"/>
    <w:rsid w:val="004A04C8"/>
    <w:rsid w:val="00666DD8"/>
    <w:rsid w:val="00696241"/>
    <w:rsid w:val="00703658"/>
    <w:rsid w:val="00706459"/>
    <w:rsid w:val="00792D3F"/>
    <w:rsid w:val="00794140"/>
    <w:rsid w:val="007B301F"/>
    <w:rsid w:val="00853F76"/>
    <w:rsid w:val="008B5D30"/>
    <w:rsid w:val="008D38E6"/>
    <w:rsid w:val="008D39BC"/>
    <w:rsid w:val="0093458F"/>
    <w:rsid w:val="009839E0"/>
    <w:rsid w:val="00AC0980"/>
    <w:rsid w:val="00B4202C"/>
    <w:rsid w:val="00B81B19"/>
    <w:rsid w:val="00CA5FCF"/>
    <w:rsid w:val="00CD13AD"/>
    <w:rsid w:val="00D2031D"/>
    <w:rsid w:val="00E06AEB"/>
    <w:rsid w:val="00E268A9"/>
    <w:rsid w:val="00EF115E"/>
    <w:rsid w:val="00F23AF3"/>
    <w:rsid w:val="00FA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link w:val="10"/>
    <w:uiPriority w:val="9"/>
    <w:qFormat/>
    <w:rsid w:val="0022745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4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2274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nhideWhenUsed/>
    <w:rsid w:val="00E06AEB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E06A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06AEB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6A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4A0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qFormat/>
    <w:rsid w:val="00217B0C"/>
    <w:pPr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217B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17B0C"/>
  </w:style>
  <w:style w:type="paragraph" w:styleId="aa">
    <w:name w:val="Balloon Text"/>
    <w:basedOn w:val="a"/>
    <w:link w:val="ab"/>
    <w:uiPriority w:val="99"/>
    <w:semiHidden/>
    <w:unhideWhenUsed/>
    <w:rsid w:val="00217B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B0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C7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0C7B28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c">
    <w:name w:val="List Paragraph"/>
    <w:basedOn w:val="a"/>
    <w:uiPriority w:val="34"/>
    <w:qFormat/>
    <w:rsid w:val="00266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4619</Words>
  <Characters>2634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Віктор Фещенко</cp:lastModifiedBy>
  <cp:revision>3</cp:revision>
  <cp:lastPrinted>2021-07-07T13:44:00Z</cp:lastPrinted>
  <dcterms:created xsi:type="dcterms:W3CDTF">2021-07-07T06:53:00Z</dcterms:created>
  <dcterms:modified xsi:type="dcterms:W3CDTF">2021-07-09T11:25:00Z</dcterms:modified>
</cp:coreProperties>
</file>