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D59" w:rsidRPr="007B0936" w:rsidRDefault="00493255" w:rsidP="007B093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B0936"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2A146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1D59"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AC1D59" w:rsidRPr="007B0936" w:rsidRDefault="007B0936" w:rsidP="007B093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D59" w:rsidRPr="007B0936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 Романівської</w:t>
      </w:r>
      <w:r w:rsidR="00AC1D59"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</w:p>
    <w:p w:rsidR="00AC1D59" w:rsidRPr="007B0936" w:rsidRDefault="007B0936" w:rsidP="007B0936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D59" w:rsidRPr="007B0936">
        <w:rPr>
          <w:rFonts w:ascii="Times New Roman" w:hAnsi="Times New Roman" w:cs="Times New Roman"/>
          <w:sz w:val="28"/>
          <w:szCs w:val="28"/>
          <w:lang w:val="uk-UA"/>
        </w:rPr>
        <w:t>від  «</w:t>
      </w:r>
      <w:r w:rsidRPr="007B09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D2BE3" w:rsidRPr="002A146B">
        <w:rPr>
          <w:rFonts w:ascii="Times New Roman" w:hAnsi="Times New Roman" w:cs="Times New Roman"/>
          <w:sz w:val="28"/>
          <w:szCs w:val="28"/>
        </w:rPr>
        <w:t>6</w:t>
      </w:r>
      <w:r w:rsidR="00AC1D59"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92A22" w:rsidRPr="007B0936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AC1D59"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Pr="007B093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73338">
        <w:rPr>
          <w:rFonts w:ascii="Times New Roman" w:hAnsi="Times New Roman" w:cs="Times New Roman"/>
          <w:sz w:val="28"/>
          <w:szCs w:val="28"/>
          <w:lang w:val="uk-UA"/>
        </w:rPr>
        <w:t xml:space="preserve"> 176-6/21</w:t>
      </w:r>
      <w:bookmarkStart w:id="0" w:name="_GoBack"/>
      <w:bookmarkEnd w:id="0"/>
    </w:p>
    <w:p w:rsidR="001E70D4" w:rsidRPr="00B05E4C" w:rsidRDefault="001E70D4" w:rsidP="001E70D4">
      <w:pPr>
        <w:spacing w:after="0" w:line="240" w:lineRule="auto"/>
        <w:jc w:val="right"/>
        <w:rPr>
          <w:rFonts w:ascii="Times New Roman" w:eastAsia="Kozuka Gothic Pro M" w:hAnsi="Times New Roman" w:cs="Times New Roman"/>
          <w:sz w:val="24"/>
          <w:szCs w:val="24"/>
          <w:lang w:val="uk-UA" w:eastAsia="ru-RU"/>
        </w:rPr>
      </w:pPr>
    </w:p>
    <w:p w:rsidR="001E70D4" w:rsidRPr="00572603" w:rsidRDefault="001E70D4" w:rsidP="001E70D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</w:p>
    <w:p w:rsidR="001E70D4" w:rsidRPr="00572603" w:rsidRDefault="001E70D4" w:rsidP="001E70D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 про порядок 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</w:t>
      </w:r>
      <w:proofErr w:type="spellEnd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земельних</w:t>
      </w:r>
      <w:proofErr w:type="spellEnd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ділянок</w:t>
      </w:r>
      <w:proofErr w:type="spellEnd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громадянам</w:t>
      </w:r>
      <w:proofErr w:type="spellEnd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ведення</w:t>
      </w:r>
      <w:proofErr w:type="spellEnd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особистого</w:t>
      </w:r>
      <w:proofErr w:type="spellEnd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селянського</w:t>
      </w:r>
      <w:proofErr w:type="spellEnd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господарства</w:t>
      </w:r>
      <w:proofErr w:type="spellEnd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за 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рахунок</w:t>
      </w:r>
      <w:proofErr w:type="spellEnd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земель </w:t>
      </w:r>
      <w:proofErr w:type="spell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</w:t>
      </w:r>
      <w:r w:rsidR="007B0936"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унальної</w:t>
      </w:r>
      <w:proofErr w:type="spellEnd"/>
      <w:r w:rsidR="007B0936"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B0936"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власності</w:t>
      </w:r>
      <w:proofErr w:type="spellEnd"/>
      <w:r w:rsidR="007B0936"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proofErr w:type="spellStart"/>
      <w:r w:rsidR="007B0936" w:rsidRPr="00572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території</w:t>
      </w:r>
      <w:proofErr w:type="spellEnd"/>
      <w:r w:rsidR="007B0936" w:rsidRPr="00572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7B0936" w:rsidRPr="00572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Романівської</w:t>
      </w:r>
      <w:proofErr w:type="spellEnd"/>
      <w:r w:rsidR="007B0936" w:rsidRPr="00572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2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селищної </w:t>
      </w:r>
      <w:proofErr w:type="gramStart"/>
      <w:r w:rsidRPr="00572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ради</w:t>
      </w:r>
      <w:proofErr w:type="gramEnd"/>
    </w:p>
    <w:p w:rsidR="001E70D4" w:rsidRPr="007B0936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7B093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</w:t>
      </w: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Положення про виділення вільних земельних ділянок  для ведення особистого селянського господ</w:t>
      </w:r>
      <w:r w:rsidR="007B0936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арства на території Романівської</w:t>
      </w: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 (далі Положення) розроблено відповідно до Конституції України, Земельного кодексу України, Закону України «Про особисте селянське господарство», Цивільного кодексу України, Законів України «Про місцеве самоврядування в Україні», «Про основи містобудування», «Про регулювання містобудівної діяльності», Закону України «Про статус ветерані війни, гарантії їх соціального захисту» регулює порядок виділення земельних ділянок для ведення особистого селянського господарства на території </w:t>
      </w:r>
      <w:r w:rsidR="007B0936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Романівської </w:t>
      </w: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селищної ради.</w:t>
      </w:r>
    </w:p>
    <w:p w:rsidR="001E70D4" w:rsidRPr="007B0936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          Це Положення розроблене і буде використовуватися при умові наяв</w:t>
      </w:r>
      <w:r w:rsidR="007B0936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ності на </w:t>
      </w:r>
      <w:proofErr w:type="spellStart"/>
      <w:r w:rsidR="007B0936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територiї</w:t>
      </w:r>
      <w:proofErr w:type="spellEnd"/>
      <w:r w:rsidR="007B0936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  </w:t>
      </w:r>
      <w:proofErr w:type="spellStart"/>
      <w:r w:rsidR="007B0936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Романівської</w:t>
      </w:r>
      <w:proofErr w:type="spellEnd"/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 вільних земельних ділянок, </w:t>
      </w:r>
      <w:r w:rsidR="00C3651C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які відповідно до вимог чинного законодавства</w:t>
      </w: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  можуть бути надані громадянам для ведення особистого селянського господарства.    Основною метою запровадження Положення є створення рівноправних та прозорих умов виділення земельних ділянок для   ведення особистого селянського господарства, використання їх за цільовим призначенням, забезпечення доцільного, економічного та ефективного використання і розпорядження землями, задоволення потреб територіальної громади селища та справедливої реалізації прав громадян на отримання земельної ділянки для ведення особистого селянського господарства.</w:t>
      </w:r>
    </w:p>
    <w:p w:rsidR="001E70D4" w:rsidRPr="00B05E4C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4"/>
          <w:szCs w:val="24"/>
          <w:lang w:val="uk-UA" w:eastAsia="ru-RU"/>
        </w:rPr>
      </w:pPr>
    </w:p>
    <w:p w:rsidR="001E70D4" w:rsidRPr="00016C05" w:rsidRDefault="001E70D4" w:rsidP="001E70D4">
      <w:pPr>
        <w:shd w:val="clear" w:color="auto" w:fill="FFFFFF"/>
        <w:spacing w:after="150" w:line="240" w:lineRule="auto"/>
        <w:jc w:val="center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016C05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1.</w:t>
      </w: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Загальні положення</w:t>
      </w:r>
    </w:p>
    <w:p w:rsidR="001E70D4" w:rsidRPr="007B0936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4"/>
          <w:szCs w:val="24"/>
          <w:lang w:val="uk-UA" w:eastAsia="ru-RU"/>
        </w:rPr>
        <w:t>1</w:t>
      </w: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.1</w:t>
      </w: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. </w:t>
      </w:r>
      <w:r w:rsidR="00926B6A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На о</w:t>
      </w: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тримання земельної ділянки для  ведення особистого селянського господарства мають право усі громадяни України, але переважне право на виділення земельної ділянки для ведення особистого селянського господарства надається, </w:t>
      </w:r>
      <w:r w:rsidRPr="007B0936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 xml:space="preserve">громадянам, які постійно проживають та зареєстровані </w:t>
      </w:r>
      <w:r w:rsidR="00926B6A" w:rsidRPr="007B0936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 xml:space="preserve">на території населених пунктів </w:t>
      </w:r>
      <w:r w:rsidR="007B0936" w:rsidRPr="007B0936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Романівської</w:t>
      </w:r>
      <w:r w:rsidRPr="007B0936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 xml:space="preserve"> селищної </w:t>
      </w:r>
      <w:r w:rsidR="007B0936" w:rsidRPr="007B0936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 xml:space="preserve">ради, </w:t>
      </w:r>
      <w:r w:rsidR="00AC1D59" w:rsidRPr="007B0936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 xml:space="preserve"> впродовж останніх п’яти років.</w:t>
      </w:r>
    </w:p>
    <w:p w:rsidR="001E70D4" w:rsidRPr="00FD2BE3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1.2.</w:t>
      </w: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Земельні ділянки для  ведення особистого селянського господарства над</w:t>
      </w:r>
      <w:r w:rsidR="007B0936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аються на території Романівської</w:t>
      </w: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 за умови наявності вільних земельних д</w:t>
      </w:r>
      <w:r w:rsidR="000D0391"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ілянок  у відповідності до чинного законодавства</w:t>
      </w:r>
      <w:r w:rsidRPr="007B0936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</w:t>
      </w:r>
      <w:r w:rsidR="00FD2BE3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В першу чергу розподілу підлягають земельні ділянки загальною площею до 8га. 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1.3.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Надання земельних ділянок для ведення особистого селянського господ</w:t>
      </w:r>
      <w:r w:rsidR="009F6E52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арства на території Романівської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 здійснюється виключно у порядку черговості, враховуючі заяви, які подані до 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lastRenderedPageBreak/>
        <w:t>затвердження цього Положення.</w:t>
      </w:r>
      <w:r w:rsidR="00FD2BE3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Селищна рада має право запропонувати вільну земельну ділянку заявнику 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1.4.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Розміри земельних ділянок, що виділяються громадянам для ведення особистого селянського господарства, встановлюються </w:t>
      </w:r>
      <w:r w:rsidR="00F22276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селищною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радою у відповідності з генеральним планом, потребами та наявністю вільних земельних ресурсів, але не більше норм, передбачених чинним законодавством.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1.5.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Дозвіл на право отримання земельної ділянки для ведення особистого селянського господарств</w:t>
      </w:r>
      <w:r w:rsidR="009F6E52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а  надається сесією Романівської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радою. </w:t>
      </w:r>
    </w:p>
    <w:p w:rsidR="001E70D4" w:rsidRPr="00572603" w:rsidRDefault="001E70D4" w:rsidP="001E70D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center"/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Облік громадян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2.1.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Земельні ділянки для ведення особистого селянського господарства надаються громадянам України,  які перебувають на обліку.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2.2.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Заяви на виділення земельної ділянки для ведення особистого селянського господ</w:t>
      </w:r>
      <w:r w:rsidR="009F6E52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арства подаються до Романівської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ради, яка приймає і реєструє їх.</w:t>
      </w:r>
      <w:r w:rsidR="00493255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Форма заяви зазначена в додатку 1 до цього Положення.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 До заяви додаються:</w:t>
      </w:r>
    </w:p>
    <w:p w:rsidR="001E70D4" w:rsidRPr="009F6E52" w:rsidRDefault="001E70D4" w:rsidP="001E70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копія паспорта заявника;</w:t>
      </w:r>
    </w:p>
    <w:p w:rsidR="001E70D4" w:rsidRDefault="001E70D4" w:rsidP="001E70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копія реєстраційного номера облікової картки платника       податків (за наявності);</w:t>
      </w:r>
    </w:p>
    <w:p w:rsidR="001E70D4" w:rsidRPr="009F6E52" w:rsidRDefault="001E70D4" w:rsidP="001E70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документи, що посвідчують право громадян бути визнаними такими, що мають переважне право на отримання земельної ділянки (за наявності).</w:t>
      </w:r>
    </w:p>
    <w:p w:rsidR="00016C05" w:rsidRDefault="00B05E4C" w:rsidP="00016C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графічні матеріали, на яких зазначено бажане </w:t>
      </w:r>
      <w:proofErr w:type="spellStart"/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місцерозташування</w:t>
      </w:r>
      <w:proofErr w:type="spellEnd"/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</w:t>
      </w:r>
      <w:r w:rsidR="00016C05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земельної ділянки.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У разі відсутності одного з обов’язкових додатків до заяви, </w:t>
      </w:r>
      <w:r w:rsidR="00F22276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селищна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рада має право не розглядати дану заяву, а сама заява вважається не поданою.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2.3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. Прийом заяв з доданими документами громадян, які бажають отримати земельну ділянку для   ведення особистого селянського господарства, здійснюється </w:t>
      </w:r>
      <w:r w:rsidR="003B4311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ві</w:t>
      </w:r>
      <w:r w:rsidR="009F6E52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дповідальною особою Романівської</w:t>
      </w:r>
      <w:r w:rsidR="003B4311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2.4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Реєстрація заяв ведеться шляхом внесення інформації до Книг обліку заяв громадян для виділення земельної д</w:t>
      </w:r>
      <w:r w:rsidR="009F6E52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ілянки на території Романівської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2.5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У паперовому вигляді книга повинна бути прошнурована у спосіб, що унеможливлює роз’єднати без порушення цілісності, пронумерова</w:t>
      </w:r>
      <w:r w:rsidR="00A509CD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на,  підписана  головою селищної ради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та скріплена печаткою ради. Після закінчення книги заводиться нова, а нумерація продовжується наступним номером згідно валової нумерації.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2.6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Облік громадян на отримання земельної ділянки здійснюється під громадським контролем.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2.7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На підставі поданих заяв формуються вище</w:t>
      </w:r>
      <w:r w:rsidR="00F22276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вказані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книги за відповідним співвідношенням: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lastRenderedPageBreak/>
        <w:t>– одержання земельних ділянок на загальних підставах ;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– першочергового одержання ;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При відсутності черг бажаючих на отримання земельної ділянки, </w:t>
      </w:r>
      <w:r w:rsidR="009F6E52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постійна комісія  Романівської</w:t>
      </w:r>
      <w:r w:rsidR="00A509CD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 </w:t>
      </w:r>
      <w:r w:rsidR="00A509CD" w:rsidRPr="005C4627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з питань </w:t>
      </w:r>
      <w:r w:rsidR="009F6E52" w:rsidRPr="005C4627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земельних відносин будівництва та архітектури </w:t>
      </w:r>
      <w:r w:rsidRPr="005C4627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має пра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во рівномірно розподілити земельні ділянки між чергами, які претендують на земельні ділянки.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2.8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.Право на першочергове надання земельної ділянки мають: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– учасники бойових дій; учасники АТО</w:t>
      </w:r>
      <w:r w:rsidR="008C703C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(ООС)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, учасники війни;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– інваліди війни та прирівняні до них особи;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– сім’ї загиблих військовослужбовців у зоні АТО;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– багатодітні сім’ї;</w:t>
      </w:r>
    </w:p>
    <w:p w:rsidR="008026B7" w:rsidRPr="009F6E52" w:rsidRDefault="008026B7" w:rsidP="008026B7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– ліквідатори, які працювали на Чорнобильській АЕС;</w:t>
      </w:r>
    </w:p>
    <w:p w:rsidR="008026B7" w:rsidRPr="009F6E52" w:rsidRDefault="008026B7" w:rsidP="008026B7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– діти-сироти.</w:t>
      </w:r>
    </w:p>
    <w:p w:rsidR="008026B7" w:rsidRPr="009F6E52" w:rsidRDefault="008026B7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В загальний облік громадян для одержання земельних ділянок для ведення особистого селянського господарства включаються: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– громадяни, які згідно законодавства мають право на пільги, але вже мають у власності земельні ділянки отримані будь-яким шляхом, крім безоплатної передачі у власність земельної ділянки;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2.9.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Документи, на основі яких громадяни ввійшли в списки для одержання земельних ділянок для ведення особистого селянського господарства повинні поновлюватись громадянином кожні 2 роки з дня в</w:t>
      </w:r>
      <w:r w:rsidR="000D0391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ключення їх в загальний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список. У випадку не поновлення документів у вказаний термін земельна ділянка такому громадянину не виділяється.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У випадку не поновлення вказаних документів протягом 4-х років громадянин виключається зі списку.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2.10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Після внесення інформації до Книги обліку заяв громадян для виділення земельної ділянки на територі</w:t>
      </w:r>
      <w:r w:rsidR="009F6E52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ї Романівської </w:t>
      </w:r>
      <w:r w:rsidR="00A509CD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селищної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ради заявнику надається письмове повідомлення про взяття на облік із зазначенням дати та порядкового номера в черзі, та із роз’ясненням вимог пункту 2.9 цього Положення.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2.11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Зняття з черги відбувається після отримання громадянином документа, який би засвідчував його право власності на земельну ділянку. Також зняття з черги відбувається у зв’язку з невиконанням пункту 2.9 цього Положення (автоматично без повідомлення заявника); в разі отримання відповідної заяви про виключення з обліку або в разі наявності документа про смерть заявника.</w:t>
      </w:r>
    </w:p>
    <w:p w:rsidR="001E70D4" w:rsidRPr="009F6E52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2.12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  Списки громадян, які перебувають на обліку для отримання земельних ділянок для  ведення особистого селянського господарства мають загальний доступ.</w:t>
      </w:r>
    </w:p>
    <w:p w:rsidR="001E70D4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2.13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Контроль за станом обліку здійснюється депутатам</w:t>
      </w:r>
      <w:r w:rsidR="009F6E52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и </w:t>
      </w:r>
      <w:proofErr w:type="spellStart"/>
      <w:r w:rsidR="009F6E52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Романівської</w:t>
      </w:r>
      <w:proofErr w:type="spellEnd"/>
      <w:r w:rsidR="00A509CD"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</w:t>
      </w:r>
      <w:r w:rsidRPr="009F6E52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ради.</w:t>
      </w:r>
    </w:p>
    <w:p w:rsidR="001E70D4" w:rsidRPr="00572603" w:rsidRDefault="001E70D4" w:rsidP="001E70D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495"/>
        <w:jc w:val="center"/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lastRenderedPageBreak/>
        <w:t>Умови щодо надання земельних ділянок для  ведення</w:t>
      </w:r>
    </w:p>
    <w:p w:rsidR="001E70D4" w:rsidRPr="009F6E52" w:rsidRDefault="001E70D4" w:rsidP="001E70D4">
      <w:pPr>
        <w:shd w:val="clear" w:color="auto" w:fill="FFFFFF"/>
        <w:spacing w:after="0" w:line="240" w:lineRule="auto"/>
        <w:jc w:val="center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особистого селянського господарства</w:t>
      </w:r>
    </w:p>
    <w:p w:rsidR="001E70D4" w:rsidRPr="00B05E4C" w:rsidRDefault="001E70D4" w:rsidP="001E70D4">
      <w:pPr>
        <w:shd w:val="clear" w:color="auto" w:fill="FFFFFF"/>
        <w:spacing w:after="0" w:line="240" w:lineRule="auto"/>
        <w:jc w:val="center"/>
        <w:rPr>
          <w:rFonts w:ascii="Times New Roman" w:eastAsia="Kozuka Gothic Pro M" w:hAnsi="Times New Roman" w:cs="Times New Roman"/>
          <w:sz w:val="24"/>
          <w:szCs w:val="24"/>
          <w:lang w:val="uk-UA" w:eastAsia="ru-RU"/>
        </w:rPr>
      </w:pP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3.1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Земельні ділянки для ведення особистого селянського господарства надаються  заявникові один раз (згідно з ст. 116 Земельного Кодексу України) з урахуванням даних щодо наявності або відсутності земельної ділянки у власності, отриманої в порядку безоплатної приватизації або отриманої у власність в іншому порядку, шляхом укладання цивільно-правових угод.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3.2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Дозвіл на розробку проекту землеустрою щодо відведення земельної ділянки для   ведення особистого селянського господарства надається рішення</w:t>
      </w:r>
      <w:r w:rsidR="00224250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м Романі</w:t>
      </w:r>
      <w:r w:rsidR="00A509CD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вської селищної</w:t>
      </w:r>
      <w:r w:rsidR="00AC658D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ради терміном на 1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рік.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3.3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Громадяни, які не бажають отримати запропоновану земельну ділянку мають право відмовитись від неї шляхом подання відповідної</w:t>
      </w:r>
      <w:r w:rsidR="00A509CD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заяви на ім’я селищного голови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3.4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Земельна ділянка, що передається у власність в порядку безоплатної приватизації для   ведення особистого селянського господарства передається без інженерних комунікацій (водопостачання, водовідведення, електропостачання, газопостачання і т.д.). Підведення інженерних комунікацій здійснюється власником земельної ділянки самостійно за власний рахунок.  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3.5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Приступати до освоєння земельної ділянки, наданої для ведення особистого селянського господарства, громадяни мають право після державної реєстрації прав на неї відповідно до Закону України «</w:t>
      </w:r>
      <w:hyperlink r:id="rId7" w:history="1">
        <w:r w:rsidRPr="00224250">
          <w:rPr>
            <w:rStyle w:val="a3"/>
            <w:rFonts w:ascii="Times New Roman" w:eastAsia="Kozuka Gothic Pro M" w:hAnsi="Times New Roman" w:cs="Times New Roman"/>
            <w:color w:val="auto"/>
            <w:sz w:val="28"/>
            <w:szCs w:val="28"/>
            <w:u w:val="none"/>
            <w:lang w:val="uk-UA" w:eastAsia="ru-RU"/>
          </w:rPr>
          <w:t>Про державну реєстрацію речових прав на нерухоме майно та їх обтяжень</w:t>
        </w:r>
      </w:hyperlink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». </w:t>
      </w:r>
    </w:p>
    <w:p w:rsidR="005C4627" w:rsidRPr="005C4627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3.6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В раз</w:t>
      </w:r>
      <w:r w:rsidR="00F22276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і не оформлення права на землю 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протягом </w:t>
      </w:r>
      <w:r w:rsidR="00FD2BE3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одного </w:t>
      </w:r>
      <w:r w:rsidR="00A509CD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рок</w:t>
      </w:r>
      <w:r w:rsidR="00FD2BE3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у </w:t>
      </w:r>
      <w:r w:rsidR="00A509CD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з дня прийняття селищною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радою рішення про виділення земельної ділянки, а також використання земельної ділянки не за цільовим призначенн</w:t>
      </w:r>
      <w:r w:rsidR="00224250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ям, </w:t>
      </w:r>
      <w:proofErr w:type="spellStart"/>
      <w:r w:rsidR="00224250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Романівська</w:t>
      </w:r>
      <w:proofErr w:type="spellEnd"/>
      <w:r w:rsidR="00A509CD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селищна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рада має право скасувати рішення про виділення земельної ділянки за рекомендацією </w:t>
      </w:r>
      <w:r w:rsidR="00224250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постійної комісії  Романівської</w:t>
      </w:r>
      <w:r w:rsidR="00A509CD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 </w:t>
      </w:r>
    </w:p>
    <w:p w:rsidR="001E70D4" w:rsidRPr="00224250" w:rsidRDefault="00A509CD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3.7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. </w:t>
      </w:r>
      <w:r w:rsidR="001E70D4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У разі необґрунтованої відмові від запропонованої земельної ділянки під ведення особистого селянського господарства громадян автоматично переноситься у кінець черги. До необґрунтованої відмови належить:      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- розташування земельної ділянки,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- площа земельної ділянки</w:t>
      </w:r>
      <w:r w:rsidR="00F22276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,</w:t>
      </w:r>
    </w:p>
    <w:p w:rsidR="00FD2BE3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- конфігурація земельної ділянки.  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                        </w:t>
      </w:r>
    </w:p>
    <w:p w:rsidR="001E70D4" w:rsidRDefault="001E70D4" w:rsidP="001E70D4">
      <w:pPr>
        <w:shd w:val="clear" w:color="auto" w:fill="FFFFFF"/>
        <w:spacing w:after="150" w:line="240" w:lineRule="auto"/>
        <w:jc w:val="center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572603" w:rsidRDefault="00572603" w:rsidP="001E70D4">
      <w:pPr>
        <w:shd w:val="clear" w:color="auto" w:fill="FFFFFF"/>
        <w:spacing w:after="150" w:line="240" w:lineRule="auto"/>
        <w:jc w:val="center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572603" w:rsidRDefault="00572603" w:rsidP="001E70D4">
      <w:pPr>
        <w:shd w:val="clear" w:color="auto" w:fill="FFFFFF"/>
        <w:spacing w:after="150" w:line="240" w:lineRule="auto"/>
        <w:jc w:val="center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572603" w:rsidRPr="00224250" w:rsidRDefault="00572603" w:rsidP="001E70D4">
      <w:pPr>
        <w:shd w:val="clear" w:color="auto" w:fill="FFFFFF"/>
        <w:spacing w:after="150" w:line="240" w:lineRule="auto"/>
        <w:jc w:val="center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1E70D4" w:rsidRPr="00572603" w:rsidRDefault="001E70D4" w:rsidP="001E70D4">
      <w:pPr>
        <w:shd w:val="clear" w:color="auto" w:fill="FFFFFF"/>
        <w:spacing w:after="150" w:line="240" w:lineRule="auto"/>
        <w:jc w:val="center"/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lastRenderedPageBreak/>
        <w:t>4.Прикінцеві положення.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4.1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</w:t>
      </w:r>
      <w:r w:rsidR="00507035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Це Положення набирає чинності з моменту його затвердження на сесі</w:t>
      </w:r>
      <w:r w:rsidR="00224250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ї Романівської </w:t>
      </w:r>
      <w:r w:rsidR="00A509CD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селищної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ради.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4.2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Подані до набрання чинності цим Положенням заяви про виділення земельних ділянок для   ведення особистого селянського господарства підлягають перегляду, впорядкуванню та взяття їх на облік у порядку, встановленому цим По</w:t>
      </w:r>
      <w:r w:rsidR="00C3651C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ложенням. З цією метою селищний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голова та </w:t>
      </w:r>
      <w:r w:rsidR="00224250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постійна комісія  Романівської</w:t>
      </w:r>
      <w:r w:rsidR="00C3651C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ради </w:t>
      </w:r>
      <w:r w:rsidR="00C3651C" w:rsidRPr="008F3C9F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з питань </w:t>
      </w:r>
      <w:r w:rsidR="005C4627" w:rsidRPr="008F3C9F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земельних відносин, будівництва та</w:t>
      </w:r>
      <w:r w:rsidR="00C3651C" w:rsidRPr="008F3C9F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архітектури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у місячний термін від прийняття цього Положення повідомляє усіх заявників і зобов’язує їх протягом місяця з дня отримання повідомлення поновити заяви та документи відповідно до цього Положення. Взяття на облік громадян, які подали нові заяви здійснюється у порядку, встановленому цим Положенням, за датою реєстрації їх первинних заяв про виділення земельної ділянки (первинні заяви повинні зберігатися у матеріалах облікової справи заявника).</w:t>
      </w:r>
    </w:p>
    <w:p w:rsidR="001E70D4" w:rsidRPr="00224250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  <w:r w:rsidRPr="00572603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>4.3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. Зміни та доповнення до цього Положення вносяться рішенням</w:t>
      </w:r>
      <w:r w:rsidR="00224250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Романівської</w:t>
      </w:r>
      <w:r w:rsidR="00C3651C"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 xml:space="preserve"> селищної </w:t>
      </w: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ради.</w:t>
      </w:r>
    </w:p>
    <w:p w:rsidR="00224250" w:rsidRDefault="00224250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572603" w:rsidRDefault="00572603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572603" w:rsidRDefault="00572603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572603" w:rsidRDefault="00572603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572603" w:rsidRDefault="00572603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572603" w:rsidRDefault="00572603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</w:pPr>
    </w:p>
    <w:p w:rsidR="001E70D4" w:rsidRDefault="001E70D4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</w:pPr>
      <w:r w:rsidRPr="00224250">
        <w:rPr>
          <w:rFonts w:ascii="Times New Roman" w:eastAsia="Kozuka Gothic Pro M" w:hAnsi="Times New Roman" w:cs="Times New Roman"/>
          <w:sz w:val="28"/>
          <w:szCs w:val="28"/>
          <w:lang w:val="uk-UA" w:eastAsia="ru-RU"/>
        </w:rPr>
        <w:t> </w:t>
      </w:r>
      <w:r w:rsidR="00724D7D" w:rsidRPr="00224250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 xml:space="preserve">Секретар селищної ради                                  </w:t>
      </w:r>
      <w:r w:rsidR="00224250" w:rsidRPr="00224250"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  <w:t xml:space="preserve">                      Юрій Чумаченко</w:t>
      </w:r>
    </w:p>
    <w:p w:rsidR="00493255" w:rsidRDefault="00493255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</w:pPr>
    </w:p>
    <w:p w:rsidR="00493255" w:rsidRDefault="00493255" w:rsidP="001E70D4">
      <w:pPr>
        <w:shd w:val="clear" w:color="auto" w:fill="FFFFFF"/>
        <w:spacing w:after="150" w:line="240" w:lineRule="auto"/>
        <w:jc w:val="both"/>
        <w:rPr>
          <w:rFonts w:ascii="Times New Roman" w:eastAsia="Kozuka Gothic Pro M" w:hAnsi="Times New Roman" w:cs="Times New Roman"/>
          <w:b/>
          <w:sz w:val="28"/>
          <w:szCs w:val="28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704591" w:rsidRDefault="00493255" w:rsidP="00493255">
      <w:pPr>
        <w:pStyle w:val="a6"/>
        <w:jc w:val="right"/>
        <w:rPr>
          <w:sz w:val="24"/>
          <w:szCs w:val="24"/>
          <w:lang w:val="uk-UA" w:eastAsia="ru-RU"/>
        </w:rPr>
      </w:pPr>
      <w:r w:rsidRPr="00493255">
        <w:rPr>
          <w:sz w:val="24"/>
          <w:szCs w:val="24"/>
          <w:lang w:eastAsia="ru-RU"/>
        </w:rPr>
        <w:t>              </w:t>
      </w:r>
    </w:p>
    <w:p w:rsidR="00704591" w:rsidRDefault="00704591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FD2BE3" w:rsidRDefault="00FD2BE3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704591" w:rsidRDefault="00704591" w:rsidP="00493255">
      <w:pPr>
        <w:pStyle w:val="a6"/>
        <w:jc w:val="right"/>
        <w:rPr>
          <w:sz w:val="24"/>
          <w:szCs w:val="24"/>
          <w:lang w:val="uk-UA" w:eastAsia="ru-RU"/>
        </w:rPr>
      </w:pPr>
    </w:p>
    <w:p w:rsidR="00493255" w:rsidRPr="00493255" w:rsidRDefault="00493255" w:rsidP="00493255">
      <w:pPr>
        <w:pStyle w:val="a6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93255">
        <w:rPr>
          <w:sz w:val="24"/>
          <w:szCs w:val="24"/>
          <w:lang w:eastAsia="ru-RU"/>
        </w:rPr>
        <w:lastRenderedPageBreak/>
        <w:t xml:space="preserve"> </w:t>
      </w:r>
      <w:proofErr w:type="spellStart"/>
      <w:r w:rsidRPr="00493255">
        <w:rPr>
          <w:rFonts w:ascii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4932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93255">
        <w:rPr>
          <w:rFonts w:ascii="Times New Roman" w:hAnsi="Times New Roman" w:cs="Times New Roman"/>
          <w:sz w:val="24"/>
          <w:szCs w:val="24"/>
          <w:lang w:val="uk-UA" w:eastAsia="ru-RU"/>
        </w:rPr>
        <w:t>1</w:t>
      </w:r>
    </w:p>
    <w:p w:rsidR="00704591" w:rsidRDefault="00493255" w:rsidP="00493255">
      <w:pPr>
        <w:pStyle w:val="a6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93255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       </w:t>
      </w:r>
    </w:p>
    <w:p w:rsidR="00493255" w:rsidRPr="00493255" w:rsidRDefault="00493255" w:rsidP="00493255">
      <w:pPr>
        <w:pStyle w:val="a6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93255">
        <w:rPr>
          <w:rFonts w:ascii="Times New Roman" w:hAnsi="Times New Roman" w:cs="Times New Roman"/>
          <w:sz w:val="24"/>
          <w:szCs w:val="24"/>
          <w:lang w:eastAsia="ru-RU"/>
        </w:rPr>
        <w:t>   </w:t>
      </w:r>
      <w:r w:rsidRPr="00493255"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Pr="00493255">
        <w:rPr>
          <w:rFonts w:ascii="Times New Roman" w:hAnsi="Times New Roman" w:cs="Times New Roman"/>
          <w:sz w:val="24"/>
          <w:szCs w:val="24"/>
          <w:lang w:eastAsia="ru-RU"/>
        </w:rPr>
        <w:t xml:space="preserve">о </w:t>
      </w:r>
      <w:r w:rsidRPr="00493255">
        <w:rPr>
          <w:rFonts w:ascii="Times New Roman" w:hAnsi="Times New Roman" w:cs="Times New Roman"/>
          <w:sz w:val="24"/>
          <w:szCs w:val="24"/>
          <w:lang w:val="uk-UA" w:eastAsia="ru-RU"/>
        </w:rPr>
        <w:t>Положення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</w:t>
      </w: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Селищному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Романівської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селищної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Савченку В.В.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ізвище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ім’я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по-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батькові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який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(ка)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мешка</w:t>
      </w:r>
      <w:proofErr w:type="gram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spellStart"/>
      <w:proofErr w:type="gram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істо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село, район,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індекс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Ідентиф</w:t>
      </w:r>
      <w:proofErr w:type="gram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.__________________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right"/>
        <w:textAlignment w:val="baseline"/>
        <w:rPr>
          <w:rFonts w:ascii="ProbaPro" w:eastAsia="Times New Roman" w:hAnsi="ProbaPro" w:cs="Times New Roman"/>
          <w:color w:val="000000"/>
          <w:sz w:val="24"/>
          <w:szCs w:val="24"/>
          <w:lang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тел._________________________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jc w:val="center"/>
        <w:textAlignment w:val="baseline"/>
        <w:rPr>
          <w:rFonts w:ascii="ProbaPro" w:eastAsia="Times New Roman" w:hAnsi="ProbaPro" w:cs="Times New Roman"/>
          <w:color w:val="000000"/>
          <w:sz w:val="24"/>
          <w:szCs w:val="24"/>
          <w:lang w:eastAsia="ru-RU"/>
        </w:rPr>
      </w:pPr>
      <w:r w:rsidRPr="00493255">
        <w:rPr>
          <w:rFonts w:ascii="ProbaPro" w:eastAsia="Times New Roman" w:hAnsi="ProbaPro" w:cs="Times New Roman"/>
          <w:color w:val="000000"/>
          <w:sz w:val="24"/>
          <w:szCs w:val="24"/>
          <w:lang w:eastAsia="ru-RU"/>
        </w:rPr>
        <w:t>ЗАЯВА</w:t>
      </w:r>
    </w:p>
    <w:p w:rsidR="00493255" w:rsidRPr="00493255" w:rsidRDefault="00493255" w:rsidP="00493255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Прошу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дозвіл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розробку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проекту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землеустрою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відведення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земельної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ділянки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932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у </w:t>
      </w:r>
      <w:proofErr w:type="spellStart"/>
      <w:r w:rsidRPr="004932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власність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орієнтовною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площею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 га</w:t>
      </w:r>
      <w:proofErr w:type="gram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gram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 </w:t>
      </w:r>
      <w:proofErr w:type="spellStart"/>
      <w:r w:rsidRPr="004932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ведення</w:t>
      </w:r>
      <w:proofErr w:type="spellEnd"/>
      <w:r w:rsidRPr="004932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особистого</w:t>
      </w:r>
      <w:proofErr w:type="spellEnd"/>
      <w:r w:rsidRPr="004932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селянського</w:t>
      </w:r>
      <w:proofErr w:type="spellEnd"/>
      <w:r w:rsidRPr="004932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господарства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 запасу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Романівської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селищної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</w:t>
      </w: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Житомирського району Житомирської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3255" w:rsidRPr="00493255" w:rsidRDefault="00493255" w:rsidP="00493255">
      <w:pPr>
        <w:shd w:val="clear" w:color="auto" w:fill="FFFFFF"/>
        <w:spacing w:after="15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_________________________, є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громадянином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право на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безоплатну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приватизацію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земельної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ділянки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даним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цільовим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призначенням</w:t>
      </w:r>
      <w:proofErr w:type="spellEnd"/>
      <w:r w:rsidR="006F04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відповідно до ст.ст.116,118 </w:t>
      </w:r>
      <w:proofErr w:type="gramStart"/>
      <w:r w:rsidR="006F04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Земельного</w:t>
      </w:r>
      <w:proofErr w:type="gramEnd"/>
      <w:r w:rsidR="006F04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кодексу України </w:t>
      </w: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раніше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використав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3255" w:rsidRPr="00493255" w:rsidRDefault="00493255" w:rsidP="00493255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Згода</w:t>
      </w:r>
      <w:proofErr w:type="spellEnd"/>
      <w:r w:rsidR="005726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на </w:t>
      </w:r>
      <w:proofErr w:type="spellStart"/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збі</w:t>
      </w:r>
      <w:proofErr w:type="gramStart"/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</w:t>
      </w:r>
      <w:proofErr w:type="spellEnd"/>
      <w:proofErr w:type="gramEnd"/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обробку</w:t>
      </w:r>
      <w:proofErr w:type="spellEnd"/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персональних</w:t>
      </w:r>
      <w:proofErr w:type="spellEnd"/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даних</w:t>
      </w:r>
      <w:proofErr w:type="spellEnd"/>
    </w:p>
    <w:p w:rsidR="00493255" w:rsidRPr="00493255" w:rsidRDefault="00493255" w:rsidP="00572603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шляхом </w:t>
      </w:r>
      <w:proofErr w:type="spellStart"/>
      <w:proofErr w:type="gram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ідписання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тексту,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Закону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Про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захист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червня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2010 року, №2279-УІ надаю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згоду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збір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обробку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моїх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картотеках та/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допомогою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інформаційно-телекомунікаційних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дій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пов»язаних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оформленням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відведення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земельної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ділянки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3255" w:rsidRDefault="00493255" w:rsidP="00493255">
      <w:pPr>
        <w:shd w:val="clear" w:color="auto" w:fill="FFFFFF"/>
        <w:spacing w:after="15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Зобов</w:t>
      </w:r>
      <w:proofErr w:type="gram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»я</w:t>
      </w:r>
      <w:proofErr w:type="gram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зуюсь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зміні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моїх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надавати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найкоротший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відповідальній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особі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уточнену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подавати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оригінали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моїх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особистих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даних</w:t>
      </w:r>
      <w:proofErr w:type="spellEnd"/>
      <w:r w:rsidRPr="00493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040E" w:rsidRDefault="006F040E" w:rsidP="00493255">
      <w:pPr>
        <w:shd w:val="clear" w:color="auto" w:fill="FFFFFF"/>
        <w:spacing w:after="15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F040E" w:rsidRPr="006F040E" w:rsidRDefault="006F040E" w:rsidP="00493255">
      <w:pPr>
        <w:shd w:val="clear" w:color="auto" w:fill="FFFFFF"/>
        <w:spacing w:after="15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93255" w:rsidRPr="00493255" w:rsidRDefault="00493255" w:rsidP="00493255">
      <w:pPr>
        <w:pStyle w:val="a6"/>
        <w:rPr>
          <w:rFonts w:ascii="ProbaPro" w:hAnsi="ProbaPro"/>
          <w:lang w:val="uk-UA" w:eastAsia="ru-RU"/>
        </w:rPr>
      </w:pPr>
      <w:r w:rsidRPr="00493255">
        <w:rPr>
          <w:lang w:eastAsia="ru-RU"/>
        </w:rPr>
        <w:t>__</w:t>
      </w:r>
      <w:r>
        <w:rPr>
          <w:lang w:eastAsia="ru-RU"/>
        </w:rPr>
        <w:t>________________</w:t>
      </w:r>
      <w:r w:rsidRPr="00493255">
        <w:rPr>
          <w:lang w:eastAsia="ru-RU"/>
        </w:rPr>
        <w:t xml:space="preserve">                                                                    </w:t>
      </w:r>
      <w:r>
        <w:rPr>
          <w:lang w:eastAsia="ru-RU"/>
        </w:rPr>
        <w:t>_____</w:t>
      </w:r>
      <w:r>
        <w:rPr>
          <w:lang w:val="uk-UA" w:eastAsia="ru-RU"/>
        </w:rPr>
        <w:t>_________________</w:t>
      </w:r>
    </w:p>
    <w:p w:rsidR="00493255" w:rsidRPr="00493255" w:rsidRDefault="00493255" w:rsidP="00493255">
      <w:pPr>
        <w:pStyle w:val="a6"/>
        <w:rPr>
          <w:rFonts w:ascii="Times New Roman" w:hAnsi="Times New Roman" w:cs="Times New Roman"/>
          <w:lang w:val="uk-UA" w:eastAsia="ru-RU"/>
        </w:rPr>
      </w:pPr>
      <w:r w:rsidRPr="00493255">
        <w:rPr>
          <w:rFonts w:ascii="Times New Roman" w:hAnsi="Times New Roman" w:cs="Times New Roman"/>
          <w:bdr w:val="none" w:sz="0" w:space="0" w:color="auto" w:frame="1"/>
          <w:lang w:eastAsia="ru-RU"/>
        </w:rPr>
        <w:t> </w:t>
      </w:r>
      <w:r>
        <w:rPr>
          <w:rFonts w:ascii="Times New Roman" w:hAnsi="Times New Roman" w:cs="Times New Roman"/>
          <w:bdr w:val="none" w:sz="0" w:space="0" w:color="auto" w:frame="1"/>
          <w:lang w:val="uk-UA" w:eastAsia="ru-RU"/>
        </w:rPr>
        <w:t xml:space="preserve">           </w:t>
      </w:r>
      <w:r w:rsidRPr="00493255">
        <w:rPr>
          <w:rFonts w:ascii="Times New Roman" w:hAnsi="Times New Roman" w:cs="Times New Roman"/>
          <w:bdr w:val="none" w:sz="0" w:space="0" w:color="auto" w:frame="1"/>
          <w:lang w:val="uk-UA" w:eastAsia="ru-RU"/>
        </w:rPr>
        <w:t>(дата)</w:t>
      </w:r>
      <w:r>
        <w:rPr>
          <w:rFonts w:ascii="Times New Roman" w:hAnsi="Times New Roman" w:cs="Times New Roman"/>
          <w:bdr w:val="none" w:sz="0" w:space="0" w:color="auto" w:frame="1"/>
          <w:lang w:val="uk-UA" w:eastAsia="ru-RU"/>
        </w:rPr>
        <w:t xml:space="preserve">                                                                                          (підпис)</w:t>
      </w:r>
    </w:p>
    <w:sectPr w:rsidR="00493255" w:rsidRPr="00493255" w:rsidSect="0057260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Gothic Pro M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0945"/>
    <w:multiLevelType w:val="multilevel"/>
    <w:tmpl w:val="9232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A02A1C"/>
    <w:multiLevelType w:val="multilevel"/>
    <w:tmpl w:val="758AC6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F24664"/>
    <w:multiLevelType w:val="multilevel"/>
    <w:tmpl w:val="49A0CB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3374"/>
    <w:rsid w:val="00016C05"/>
    <w:rsid w:val="000D0391"/>
    <w:rsid w:val="000F7133"/>
    <w:rsid w:val="00156B85"/>
    <w:rsid w:val="001C6E01"/>
    <w:rsid w:val="001E1272"/>
    <w:rsid w:val="001E70D4"/>
    <w:rsid w:val="00224250"/>
    <w:rsid w:val="002408E1"/>
    <w:rsid w:val="00262710"/>
    <w:rsid w:val="002A146B"/>
    <w:rsid w:val="00352C3D"/>
    <w:rsid w:val="003B4311"/>
    <w:rsid w:val="003C0A71"/>
    <w:rsid w:val="003D7B63"/>
    <w:rsid w:val="004221B7"/>
    <w:rsid w:val="00455BF1"/>
    <w:rsid w:val="00493255"/>
    <w:rsid w:val="004F53FB"/>
    <w:rsid w:val="00507035"/>
    <w:rsid w:val="00572603"/>
    <w:rsid w:val="005C4627"/>
    <w:rsid w:val="006F040E"/>
    <w:rsid w:val="00704591"/>
    <w:rsid w:val="00724D7D"/>
    <w:rsid w:val="0073623D"/>
    <w:rsid w:val="00790962"/>
    <w:rsid w:val="007B0936"/>
    <w:rsid w:val="007D0D3C"/>
    <w:rsid w:val="008026B7"/>
    <w:rsid w:val="00873338"/>
    <w:rsid w:val="00890FE6"/>
    <w:rsid w:val="008C703C"/>
    <w:rsid w:val="008F3C9F"/>
    <w:rsid w:val="008F55A7"/>
    <w:rsid w:val="00900509"/>
    <w:rsid w:val="00922FEB"/>
    <w:rsid w:val="00926B6A"/>
    <w:rsid w:val="00984031"/>
    <w:rsid w:val="009F6E52"/>
    <w:rsid w:val="00A509CD"/>
    <w:rsid w:val="00AC1D59"/>
    <w:rsid w:val="00AC626B"/>
    <w:rsid w:val="00AC658D"/>
    <w:rsid w:val="00B05E4C"/>
    <w:rsid w:val="00C3651C"/>
    <w:rsid w:val="00C43F12"/>
    <w:rsid w:val="00C92A22"/>
    <w:rsid w:val="00D5005B"/>
    <w:rsid w:val="00D80A9A"/>
    <w:rsid w:val="00E23374"/>
    <w:rsid w:val="00F22276"/>
    <w:rsid w:val="00F360AE"/>
    <w:rsid w:val="00F71B8F"/>
    <w:rsid w:val="00F91D76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70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39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B0936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01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70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39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B0936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01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1.rada.gov.ua/laws/show/1952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B5BD0-1C65-423C-8815-0189B855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7852</Words>
  <Characters>4477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РСР</cp:lastModifiedBy>
  <cp:revision>14</cp:revision>
  <cp:lastPrinted>2020-02-19T06:41:00Z</cp:lastPrinted>
  <dcterms:created xsi:type="dcterms:W3CDTF">2020-02-26T08:18:00Z</dcterms:created>
  <dcterms:modified xsi:type="dcterms:W3CDTF">2021-04-06T09:01:00Z</dcterms:modified>
</cp:coreProperties>
</file>