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A71" w:rsidRPr="002F2A71" w:rsidRDefault="002F2A71" w:rsidP="002F2A71">
      <w:pPr>
        <w:autoSpaceDE w:val="0"/>
        <w:autoSpaceDN w:val="0"/>
        <w:adjustRightInd w:val="0"/>
        <w:ind w:right="21"/>
        <w:jc w:val="center"/>
        <w:rPr>
          <w:rFonts w:ascii="Times New Roman" w:eastAsia="Times New Roman" w:hAnsi="Times New Roman" w:cs="Times New Roman"/>
        </w:rPr>
      </w:pPr>
      <w:r w:rsidRPr="002F2A71">
        <w:rPr>
          <w:rFonts w:ascii="Times New Roman" w:eastAsia="Calibri" w:hAnsi="Times New Roman" w:cs="Times New Roman"/>
          <w:noProof/>
          <w:sz w:val="28"/>
          <w:szCs w:val="28"/>
          <w:lang w:bidi="ar-SA"/>
        </w:rPr>
        <w:drawing>
          <wp:inline distT="0" distB="0" distL="0" distR="0" wp14:anchorId="27EB27FF" wp14:editId="036A29CC">
            <wp:extent cx="419100" cy="581025"/>
            <wp:effectExtent l="0" t="0" r="0" b="9525"/>
            <wp:docPr id="63" name="Рисунок 63" descr="Описание: D:\Документи\33b8b33023bb3d8e6e673832dc04a65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D:\Документи\33b8b33023bb3d8e6e673832dc04a65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581025"/>
                    </a:xfrm>
                    <a:prstGeom prst="rect">
                      <a:avLst/>
                    </a:prstGeom>
                    <a:noFill/>
                    <a:ln>
                      <a:noFill/>
                    </a:ln>
                  </pic:spPr>
                </pic:pic>
              </a:graphicData>
            </a:graphic>
          </wp:inline>
        </w:drawing>
      </w:r>
    </w:p>
    <w:p w:rsidR="002F2A71" w:rsidRPr="002F2A71" w:rsidRDefault="002F2A71" w:rsidP="002F2A71">
      <w:pPr>
        <w:autoSpaceDE w:val="0"/>
        <w:autoSpaceDN w:val="0"/>
        <w:adjustRightInd w:val="0"/>
        <w:ind w:right="21"/>
        <w:jc w:val="center"/>
        <w:rPr>
          <w:rFonts w:ascii="Times New Roman" w:eastAsia="Times New Roman" w:hAnsi="Times New Roman" w:cs="Times New Roman"/>
          <w:b/>
        </w:rPr>
      </w:pPr>
      <w:r w:rsidRPr="002F2A71">
        <w:rPr>
          <w:rFonts w:ascii="Times New Roman" w:eastAsia="Times New Roman" w:hAnsi="Times New Roman" w:cs="Times New Roman"/>
          <w:b/>
        </w:rPr>
        <w:t xml:space="preserve"> Україна</w:t>
      </w:r>
    </w:p>
    <w:p w:rsidR="002F2A71" w:rsidRPr="002F2A71" w:rsidRDefault="002F2A71" w:rsidP="002F2A71">
      <w:pPr>
        <w:keepNext/>
        <w:jc w:val="center"/>
        <w:outlineLvl w:val="0"/>
        <w:rPr>
          <w:rFonts w:ascii="Times New Roman" w:eastAsia="Times New Roman" w:hAnsi="Times New Roman" w:cs="Times New Roman"/>
          <w:b/>
        </w:rPr>
      </w:pPr>
      <w:proofErr w:type="spellStart"/>
      <w:r w:rsidRPr="002F2A71">
        <w:rPr>
          <w:rFonts w:ascii="Times New Roman" w:eastAsia="Times New Roman" w:hAnsi="Times New Roman" w:cs="Times New Roman"/>
          <w:b/>
        </w:rPr>
        <w:t>Романівська</w:t>
      </w:r>
      <w:proofErr w:type="spellEnd"/>
      <w:r w:rsidRPr="002F2A71">
        <w:rPr>
          <w:rFonts w:ascii="Times New Roman" w:eastAsia="Times New Roman" w:hAnsi="Times New Roman" w:cs="Times New Roman"/>
          <w:b/>
        </w:rPr>
        <w:t xml:space="preserve"> селищна рада</w:t>
      </w:r>
    </w:p>
    <w:p w:rsidR="002F2A71" w:rsidRPr="002F2A71" w:rsidRDefault="002F2A71" w:rsidP="002F2A71">
      <w:pPr>
        <w:jc w:val="center"/>
        <w:rPr>
          <w:rFonts w:ascii="Times New Roman" w:eastAsia="Times New Roman" w:hAnsi="Times New Roman" w:cs="Times New Roman"/>
          <w:b/>
        </w:rPr>
      </w:pPr>
      <w:r w:rsidRPr="002F2A71">
        <w:rPr>
          <w:rFonts w:ascii="Times New Roman" w:eastAsia="Times New Roman" w:hAnsi="Times New Roman" w:cs="Times New Roman"/>
          <w:b/>
        </w:rPr>
        <w:t>Житомирського району</w:t>
      </w:r>
    </w:p>
    <w:p w:rsidR="002F2A71" w:rsidRPr="002F2A71" w:rsidRDefault="002F2A71" w:rsidP="002F2A71">
      <w:pPr>
        <w:jc w:val="center"/>
        <w:rPr>
          <w:rFonts w:ascii="Times New Roman" w:eastAsia="Times New Roman" w:hAnsi="Times New Roman" w:cs="Times New Roman"/>
          <w:b/>
        </w:rPr>
      </w:pPr>
      <w:r w:rsidRPr="002F2A71">
        <w:rPr>
          <w:rFonts w:ascii="Times New Roman" w:eastAsia="Times New Roman" w:hAnsi="Times New Roman" w:cs="Times New Roman"/>
          <w:b/>
        </w:rPr>
        <w:t>Житомирської області</w:t>
      </w:r>
    </w:p>
    <w:p w:rsidR="002F2A71" w:rsidRPr="002F2A71" w:rsidRDefault="002F2A71" w:rsidP="002F2A71">
      <w:pPr>
        <w:autoSpaceDE w:val="0"/>
        <w:autoSpaceDN w:val="0"/>
        <w:adjustRightInd w:val="0"/>
        <w:jc w:val="center"/>
        <w:rPr>
          <w:rFonts w:ascii="Times New Roman" w:eastAsia="Times New Roman" w:hAnsi="Times New Roman" w:cs="Times New Roman"/>
          <w:b/>
          <w:spacing w:val="-15"/>
        </w:rPr>
      </w:pPr>
      <w:r w:rsidRPr="002F2A71">
        <w:rPr>
          <w:rFonts w:ascii="Times New Roman" w:eastAsia="Times New Roman" w:hAnsi="Times New Roman" w:cs="Times New Roman"/>
          <w:b/>
          <w:bCs/>
          <w:spacing w:val="-15"/>
        </w:rPr>
        <w:t xml:space="preserve">  Р І Ш Е Н </w:t>
      </w:r>
      <w:proofErr w:type="spellStart"/>
      <w:r w:rsidRPr="002F2A71">
        <w:rPr>
          <w:rFonts w:ascii="Times New Roman" w:eastAsia="Times New Roman" w:hAnsi="Times New Roman" w:cs="Times New Roman"/>
          <w:b/>
          <w:bCs/>
          <w:spacing w:val="-15"/>
        </w:rPr>
        <w:t>Н</w:t>
      </w:r>
      <w:proofErr w:type="spellEnd"/>
      <w:r w:rsidRPr="002F2A71">
        <w:rPr>
          <w:rFonts w:ascii="Times New Roman" w:eastAsia="Times New Roman" w:hAnsi="Times New Roman" w:cs="Times New Roman"/>
          <w:b/>
          <w:bCs/>
          <w:spacing w:val="-15"/>
        </w:rPr>
        <w:t xml:space="preserve"> Я </w:t>
      </w:r>
      <w:r w:rsidRPr="002F2A71">
        <w:rPr>
          <w:rFonts w:ascii="Times New Roman" w:eastAsia="Times New Roman" w:hAnsi="Times New Roman" w:cs="Times New Roman"/>
          <w:b/>
          <w:spacing w:val="-15"/>
        </w:rPr>
        <w:t>№388-9/21</w:t>
      </w:r>
    </w:p>
    <w:p w:rsidR="002F2A71" w:rsidRPr="002F2A71" w:rsidRDefault="002F2A71" w:rsidP="002F2A71">
      <w:pPr>
        <w:autoSpaceDE w:val="0"/>
        <w:autoSpaceDN w:val="0"/>
        <w:adjustRightInd w:val="0"/>
        <w:jc w:val="center"/>
        <w:rPr>
          <w:rFonts w:ascii="Times New Roman" w:eastAsia="Times New Roman" w:hAnsi="Times New Roman" w:cs="Times New Roman"/>
          <w:spacing w:val="-15"/>
          <w:u w:val="single"/>
        </w:rPr>
      </w:pPr>
      <w:r w:rsidRPr="002F2A71">
        <w:rPr>
          <w:rFonts w:ascii="Times New Roman" w:eastAsia="Times New Roman" w:hAnsi="Times New Roman" w:cs="Times New Roman"/>
          <w:spacing w:val="-15"/>
          <w:u w:val="single"/>
        </w:rPr>
        <w:t>(9 сесія 8 скликання)</w:t>
      </w:r>
    </w:p>
    <w:p w:rsidR="002F2A71" w:rsidRPr="002F2A71" w:rsidRDefault="002F2A71" w:rsidP="002F2A71">
      <w:pPr>
        <w:autoSpaceDE w:val="0"/>
        <w:autoSpaceDN w:val="0"/>
        <w:adjustRightInd w:val="0"/>
        <w:jc w:val="center"/>
        <w:rPr>
          <w:rFonts w:ascii="Times New Roman" w:eastAsia="Times New Roman" w:hAnsi="Times New Roman" w:cs="Times New Roman"/>
          <w:spacing w:val="-15"/>
        </w:rPr>
      </w:pPr>
    </w:p>
    <w:p w:rsidR="002F2A71" w:rsidRPr="002F2A71" w:rsidRDefault="002F2A71" w:rsidP="002F2A71">
      <w:pPr>
        <w:rPr>
          <w:rFonts w:ascii="Times New Roman" w:eastAsia="Calibri" w:hAnsi="Times New Roman" w:cs="Times New Roman"/>
          <w:bCs/>
          <w:spacing w:val="-15"/>
        </w:rPr>
      </w:pPr>
      <w:r w:rsidRPr="002F2A71">
        <w:rPr>
          <w:rFonts w:ascii="Times New Roman" w:eastAsia="Calibri" w:hAnsi="Times New Roman" w:cs="Times New Roman"/>
          <w:bCs/>
          <w:spacing w:val="-15"/>
        </w:rPr>
        <w:t xml:space="preserve">28.05.2021                                      </w:t>
      </w:r>
      <w:bookmarkStart w:id="0" w:name="_GoBack"/>
      <w:bookmarkEnd w:id="0"/>
      <w:r w:rsidRPr="002F2A71">
        <w:rPr>
          <w:rFonts w:ascii="Times New Roman" w:eastAsia="Calibri" w:hAnsi="Times New Roman" w:cs="Times New Roman"/>
          <w:bCs/>
          <w:spacing w:val="-15"/>
        </w:rPr>
        <w:t xml:space="preserve">                                                                                                               смт Романів</w:t>
      </w:r>
    </w:p>
    <w:p w:rsidR="002F2A71" w:rsidRPr="002F2A71" w:rsidRDefault="002F2A71" w:rsidP="002F2A71">
      <w:pPr>
        <w:shd w:val="clear" w:color="auto" w:fill="FFFFFF"/>
        <w:rPr>
          <w:rFonts w:ascii="Times New Roman" w:eastAsia="Times New Roman" w:hAnsi="Times New Roman" w:cs="Times New Roman"/>
          <w:b/>
          <w:bCs/>
          <w:i/>
          <w:iCs/>
          <w:color w:val="1D1D1B"/>
          <w:sz w:val="26"/>
          <w:szCs w:val="26"/>
        </w:rPr>
      </w:pPr>
    </w:p>
    <w:p w:rsidR="002F2A71" w:rsidRPr="002F2A71" w:rsidRDefault="002F2A71" w:rsidP="002F2A71">
      <w:pPr>
        <w:shd w:val="clear" w:color="auto" w:fill="FFFFFF"/>
        <w:rPr>
          <w:rFonts w:ascii="Times New Roman" w:eastAsia="Times New Roman" w:hAnsi="Times New Roman" w:cs="Times New Roman"/>
          <w:b/>
          <w:bCs/>
          <w:color w:val="1D1D1B"/>
        </w:rPr>
      </w:pPr>
      <w:r w:rsidRPr="002F2A71">
        <w:rPr>
          <w:rFonts w:ascii="Times New Roman" w:eastAsia="Times New Roman" w:hAnsi="Times New Roman" w:cs="Times New Roman"/>
          <w:b/>
          <w:bCs/>
          <w:color w:val="1D1D1B"/>
        </w:rPr>
        <w:t xml:space="preserve">Про прийняття земельних ділянок </w:t>
      </w:r>
    </w:p>
    <w:p w:rsidR="002F2A71" w:rsidRPr="002F2A71" w:rsidRDefault="002F2A71" w:rsidP="002F2A71">
      <w:pPr>
        <w:shd w:val="clear" w:color="auto" w:fill="FFFFFF"/>
        <w:rPr>
          <w:rFonts w:ascii="Times New Roman" w:eastAsia="Times New Roman" w:hAnsi="Times New Roman" w:cs="Times New Roman"/>
          <w:b/>
          <w:bCs/>
          <w:color w:val="1D1D1B"/>
        </w:rPr>
      </w:pPr>
      <w:r w:rsidRPr="002F2A71">
        <w:rPr>
          <w:rFonts w:ascii="Times New Roman" w:eastAsia="Times New Roman" w:hAnsi="Times New Roman" w:cs="Times New Roman"/>
          <w:b/>
          <w:bCs/>
          <w:color w:val="1D1D1B"/>
        </w:rPr>
        <w:t>у комунальну власність  </w:t>
      </w:r>
    </w:p>
    <w:p w:rsidR="002F2A71" w:rsidRPr="002F2A71" w:rsidRDefault="002F2A71" w:rsidP="002F2A71">
      <w:pPr>
        <w:shd w:val="clear" w:color="auto" w:fill="FFFFFF"/>
        <w:rPr>
          <w:rFonts w:ascii="Times New Roman" w:eastAsia="Times New Roman" w:hAnsi="Times New Roman" w:cs="Times New Roman"/>
          <w:b/>
          <w:bCs/>
          <w:color w:val="1D1D1B"/>
        </w:rPr>
      </w:pPr>
      <w:proofErr w:type="spellStart"/>
      <w:r w:rsidRPr="002F2A71">
        <w:rPr>
          <w:rFonts w:ascii="Times New Roman" w:eastAsia="Times New Roman" w:hAnsi="Times New Roman" w:cs="Times New Roman"/>
          <w:b/>
          <w:bCs/>
          <w:color w:val="1D1D1B"/>
        </w:rPr>
        <w:t>Романівської</w:t>
      </w:r>
      <w:proofErr w:type="spellEnd"/>
      <w:r w:rsidRPr="002F2A71">
        <w:rPr>
          <w:rFonts w:ascii="Times New Roman" w:eastAsia="Times New Roman" w:hAnsi="Times New Roman" w:cs="Times New Roman"/>
          <w:b/>
          <w:bCs/>
          <w:color w:val="1D1D1B"/>
        </w:rPr>
        <w:t xml:space="preserve"> селищної   ради</w:t>
      </w:r>
    </w:p>
    <w:p w:rsidR="002F2A71" w:rsidRPr="002F2A71" w:rsidRDefault="002F2A71" w:rsidP="002F2A71">
      <w:pPr>
        <w:shd w:val="clear" w:color="auto" w:fill="FFFFFF"/>
        <w:rPr>
          <w:rFonts w:ascii="Times New Roman" w:eastAsia="Times New Roman" w:hAnsi="Times New Roman" w:cs="Times New Roman"/>
        </w:rPr>
      </w:pPr>
      <w:r w:rsidRPr="002F2A71">
        <w:rPr>
          <w:rFonts w:ascii="Times New Roman" w:eastAsia="Times New Roman" w:hAnsi="Times New Roman" w:cs="Times New Roman"/>
        </w:rPr>
        <w:t> </w:t>
      </w:r>
    </w:p>
    <w:p w:rsidR="002F2A71" w:rsidRPr="002F2A71" w:rsidRDefault="002F2A71" w:rsidP="002F2A71">
      <w:pPr>
        <w:shd w:val="clear" w:color="auto" w:fill="FFFFFF"/>
        <w:jc w:val="both"/>
        <w:rPr>
          <w:rFonts w:ascii="Times New Roman" w:eastAsia="Times New Roman" w:hAnsi="Times New Roman" w:cs="Times New Roman"/>
        </w:rPr>
      </w:pPr>
      <w:r w:rsidRPr="002F2A71">
        <w:rPr>
          <w:rFonts w:ascii="Times New Roman" w:eastAsia="Times New Roman" w:hAnsi="Times New Roman" w:cs="Times New Roman"/>
          <w:color w:val="1D1D1B"/>
        </w:rPr>
        <w:t>          Керуючись  п.34 ч.1 ст.26  Закону України «Про місцеве самоврядування в Україні», відповідно до ст.ст.15</w:t>
      </w:r>
      <w:r w:rsidRPr="002F2A71">
        <w:rPr>
          <w:rFonts w:ascii="Times New Roman" w:eastAsia="Times New Roman" w:hAnsi="Times New Roman" w:cs="Times New Roman"/>
          <w:color w:val="1D1D1B"/>
          <w:vertAlign w:val="superscript"/>
        </w:rPr>
        <w:t>1</w:t>
      </w:r>
      <w:r w:rsidRPr="002F2A71">
        <w:rPr>
          <w:rFonts w:ascii="Times New Roman" w:eastAsia="Times New Roman" w:hAnsi="Times New Roman" w:cs="Times New Roman"/>
          <w:color w:val="1D1D1B"/>
        </w:rPr>
        <w:t xml:space="preserve">, 83, 117,122 та 125 Земельного кодексу України, Указу Президента України від 15 жовтня 2020 року  № 449 «Про деякі заходи щодо прискорення реформ у сфері земельних відносин» та Постанови Кабінету міністрів України від 16.11.2020  № 1113 «Деякі заходи щодо прискорення реформ у сфері земельних відносин», </w:t>
      </w:r>
      <w:r w:rsidRPr="002F2A71">
        <w:rPr>
          <w:rFonts w:ascii="Times New Roman" w:eastAsia="Times New Roman" w:hAnsi="Times New Roman" w:cs="Times New Roman"/>
        </w:rPr>
        <w:t>враховуючи рекомендації постійної комісії селищної ради з питань земельних відносин, будівництва та архітектури, селищна  рада</w:t>
      </w:r>
      <w:r w:rsidRPr="002F2A71">
        <w:rPr>
          <w:rFonts w:ascii="Times New Roman" w:eastAsia="Times New Roman" w:hAnsi="Times New Roman" w:cs="Times New Roman"/>
          <w:b/>
          <w:lang w:eastAsia="ar-SA"/>
        </w:rPr>
        <w:t xml:space="preserve">                                 </w:t>
      </w:r>
      <w:r w:rsidRPr="002F2A71">
        <w:rPr>
          <w:rFonts w:ascii="Times New Roman" w:eastAsia="Times New Roman" w:hAnsi="Times New Roman" w:cs="Times New Roman"/>
          <w:color w:val="1D1D1B"/>
        </w:rPr>
        <w:t xml:space="preserve"> </w:t>
      </w:r>
    </w:p>
    <w:p w:rsidR="002F2A71" w:rsidRPr="002F2A71" w:rsidRDefault="002F2A71" w:rsidP="002F2A71">
      <w:pPr>
        <w:shd w:val="clear" w:color="auto" w:fill="FFFFFF"/>
        <w:rPr>
          <w:rFonts w:ascii="Times New Roman" w:eastAsia="Times New Roman" w:hAnsi="Times New Roman" w:cs="Times New Roman"/>
        </w:rPr>
      </w:pPr>
      <w:r w:rsidRPr="002F2A71">
        <w:rPr>
          <w:rFonts w:ascii="Times New Roman" w:eastAsia="Times New Roman" w:hAnsi="Times New Roman" w:cs="Times New Roman"/>
        </w:rPr>
        <w:t> </w:t>
      </w:r>
    </w:p>
    <w:p w:rsidR="002F2A71" w:rsidRPr="002F2A71" w:rsidRDefault="002F2A71" w:rsidP="002F2A71">
      <w:pPr>
        <w:shd w:val="clear" w:color="auto" w:fill="FFFFFF"/>
        <w:rPr>
          <w:rFonts w:ascii="Times New Roman" w:eastAsia="Times New Roman" w:hAnsi="Times New Roman" w:cs="Times New Roman"/>
        </w:rPr>
      </w:pPr>
      <w:r w:rsidRPr="002F2A71">
        <w:rPr>
          <w:rFonts w:ascii="Times New Roman" w:eastAsia="Times New Roman" w:hAnsi="Times New Roman" w:cs="Times New Roman"/>
          <w:b/>
          <w:bCs/>
          <w:color w:val="1D1D1B"/>
        </w:rPr>
        <w:t> ВИРІШИЛА:</w:t>
      </w:r>
    </w:p>
    <w:p w:rsidR="002F2A71" w:rsidRPr="002F2A71" w:rsidRDefault="002F2A71" w:rsidP="002F2A71">
      <w:pPr>
        <w:shd w:val="clear" w:color="auto" w:fill="FFFFFF"/>
        <w:ind w:firstLine="851"/>
        <w:jc w:val="both"/>
        <w:rPr>
          <w:rFonts w:ascii="Times New Roman" w:eastAsia="Times New Roman" w:hAnsi="Times New Roman" w:cs="Times New Roman"/>
          <w:color w:val="1D1D1B"/>
        </w:rPr>
      </w:pPr>
      <w:r w:rsidRPr="002F2A71">
        <w:rPr>
          <w:rFonts w:ascii="Times New Roman" w:eastAsia="Times New Roman" w:hAnsi="Times New Roman" w:cs="Times New Roman"/>
          <w:color w:val="1D1D1B"/>
        </w:rPr>
        <w:t>1. Прийняти у комунальну власність   </w:t>
      </w:r>
      <w:proofErr w:type="spellStart"/>
      <w:r w:rsidRPr="002F2A71">
        <w:rPr>
          <w:rFonts w:ascii="Times New Roman" w:eastAsia="Times New Roman" w:hAnsi="Times New Roman" w:cs="Times New Roman"/>
          <w:color w:val="1D1D1B"/>
        </w:rPr>
        <w:t>Романівської</w:t>
      </w:r>
      <w:proofErr w:type="spellEnd"/>
      <w:r w:rsidRPr="002F2A71">
        <w:rPr>
          <w:rFonts w:ascii="Times New Roman" w:eastAsia="Times New Roman" w:hAnsi="Times New Roman" w:cs="Times New Roman"/>
          <w:color w:val="1D1D1B"/>
        </w:rPr>
        <w:t xml:space="preserve"> селищної ради земельні ділянки сільськогосподарського призначення державної власності  загальною площею 11,00га, кадастрові номера: </w:t>
      </w:r>
    </w:p>
    <w:p w:rsidR="002F2A71" w:rsidRPr="002F2A71" w:rsidRDefault="002F2A71" w:rsidP="002F2A71">
      <w:pPr>
        <w:shd w:val="clear" w:color="auto" w:fill="FFFFFF"/>
        <w:rPr>
          <w:rFonts w:ascii="Times New Roman" w:eastAsia="Times New Roman" w:hAnsi="Times New Roman" w:cs="Times New Roman"/>
          <w:color w:val="1D1D1B"/>
        </w:rPr>
      </w:pPr>
      <w:r w:rsidRPr="002F2A71">
        <w:rPr>
          <w:rFonts w:ascii="Times New Roman" w:eastAsia="Times New Roman" w:hAnsi="Times New Roman" w:cs="Times New Roman"/>
          <w:color w:val="1D1D1B"/>
        </w:rPr>
        <w:t xml:space="preserve">(1821481500:01:001:0280; 1821481500:01:001:0281; 1821481500:01:001:0282; </w:t>
      </w:r>
    </w:p>
    <w:p w:rsidR="002F2A71" w:rsidRPr="002F2A71" w:rsidRDefault="002F2A71" w:rsidP="002F2A71">
      <w:pPr>
        <w:shd w:val="clear" w:color="auto" w:fill="FFFFFF"/>
        <w:jc w:val="both"/>
        <w:rPr>
          <w:rFonts w:ascii="Times New Roman" w:eastAsia="Times New Roman" w:hAnsi="Times New Roman" w:cs="Times New Roman"/>
          <w:color w:val="1D1D1B"/>
        </w:rPr>
      </w:pPr>
      <w:r w:rsidRPr="002F2A71">
        <w:rPr>
          <w:rFonts w:ascii="Times New Roman" w:eastAsia="Times New Roman" w:hAnsi="Times New Roman" w:cs="Times New Roman"/>
          <w:color w:val="1D1D1B"/>
        </w:rPr>
        <w:t xml:space="preserve"> 1821481500:01:001:0283; 1821481500:01:001:0284; 1821481500:01:001:0279),</w:t>
      </w:r>
    </w:p>
    <w:p w:rsidR="002F2A71" w:rsidRPr="002F2A71" w:rsidRDefault="002F2A71" w:rsidP="002F2A71">
      <w:pPr>
        <w:shd w:val="clear" w:color="auto" w:fill="FFFFFF"/>
        <w:jc w:val="both"/>
        <w:rPr>
          <w:rFonts w:ascii="Times New Roman" w:eastAsia="Times New Roman" w:hAnsi="Times New Roman" w:cs="Times New Roman"/>
        </w:rPr>
      </w:pPr>
      <w:r w:rsidRPr="002F2A71">
        <w:rPr>
          <w:rFonts w:ascii="Times New Roman" w:eastAsia="Times New Roman" w:hAnsi="Times New Roman" w:cs="Times New Roman"/>
          <w:color w:val="1D1D1B"/>
        </w:rPr>
        <w:t xml:space="preserve"> які розташовані в межах с. </w:t>
      </w:r>
      <w:proofErr w:type="spellStart"/>
      <w:r w:rsidRPr="002F2A71">
        <w:rPr>
          <w:rFonts w:ascii="Times New Roman" w:eastAsia="Times New Roman" w:hAnsi="Times New Roman" w:cs="Times New Roman"/>
          <w:color w:val="1D1D1B"/>
        </w:rPr>
        <w:t>Врублівка</w:t>
      </w:r>
      <w:proofErr w:type="spellEnd"/>
      <w:r w:rsidRPr="002F2A71">
        <w:rPr>
          <w:rFonts w:ascii="Times New Roman" w:eastAsia="Times New Roman" w:hAnsi="Times New Roman" w:cs="Times New Roman"/>
          <w:color w:val="1D1D1B"/>
        </w:rPr>
        <w:t xml:space="preserve">  </w:t>
      </w:r>
      <w:proofErr w:type="spellStart"/>
      <w:r w:rsidRPr="002F2A71">
        <w:rPr>
          <w:rFonts w:ascii="Times New Roman" w:eastAsia="Times New Roman" w:hAnsi="Times New Roman" w:cs="Times New Roman"/>
          <w:color w:val="1D1D1B"/>
        </w:rPr>
        <w:t>Романівської</w:t>
      </w:r>
      <w:proofErr w:type="spellEnd"/>
      <w:r w:rsidRPr="002F2A71">
        <w:rPr>
          <w:rFonts w:ascii="Times New Roman" w:eastAsia="Times New Roman" w:hAnsi="Times New Roman" w:cs="Times New Roman"/>
          <w:color w:val="1D1D1B"/>
        </w:rPr>
        <w:t xml:space="preserve"> селищної територіальної громади </w:t>
      </w:r>
      <w:proofErr w:type="spellStart"/>
      <w:r w:rsidRPr="002F2A71">
        <w:rPr>
          <w:rFonts w:ascii="Times New Roman" w:eastAsia="Times New Roman" w:hAnsi="Times New Roman" w:cs="Times New Roman"/>
          <w:color w:val="1D1D1B"/>
        </w:rPr>
        <w:t>Романівського</w:t>
      </w:r>
      <w:proofErr w:type="spellEnd"/>
      <w:r w:rsidRPr="002F2A71">
        <w:rPr>
          <w:rFonts w:ascii="Times New Roman" w:eastAsia="Times New Roman" w:hAnsi="Times New Roman" w:cs="Times New Roman"/>
          <w:color w:val="1D1D1B"/>
        </w:rPr>
        <w:t xml:space="preserve"> (Житомирського) району  Житомирської області. </w:t>
      </w:r>
    </w:p>
    <w:p w:rsidR="002F2A71" w:rsidRPr="002F2A71" w:rsidRDefault="002F2A71" w:rsidP="002F2A71">
      <w:pPr>
        <w:shd w:val="clear" w:color="auto" w:fill="FFFFFF"/>
        <w:spacing w:before="225" w:after="225"/>
        <w:ind w:firstLine="851"/>
        <w:jc w:val="both"/>
        <w:rPr>
          <w:rFonts w:ascii="Times New Roman" w:eastAsia="Times New Roman" w:hAnsi="Times New Roman" w:cs="Times New Roman"/>
        </w:rPr>
      </w:pPr>
      <w:r w:rsidRPr="002F2A71">
        <w:rPr>
          <w:rFonts w:ascii="Times New Roman" w:eastAsia="Times New Roman" w:hAnsi="Times New Roman" w:cs="Times New Roman"/>
          <w:color w:val="1D1D1B"/>
        </w:rPr>
        <w:t xml:space="preserve">2. Зареєструвати за </w:t>
      </w:r>
      <w:proofErr w:type="spellStart"/>
      <w:r w:rsidRPr="002F2A71">
        <w:rPr>
          <w:rFonts w:ascii="Times New Roman" w:eastAsia="Times New Roman" w:hAnsi="Times New Roman" w:cs="Times New Roman"/>
          <w:color w:val="1D1D1B"/>
        </w:rPr>
        <w:t>Романівської</w:t>
      </w:r>
      <w:proofErr w:type="spellEnd"/>
      <w:r w:rsidRPr="002F2A71">
        <w:rPr>
          <w:rFonts w:ascii="Times New Roman" w:eastAsia="Times New Roman" w:hAnsi="Times New Roman" w:cs="Times New Roman"/>
          <w:color w:val="1D1D1B"/>
        </w:rPr>
        <w:t xml:space="preserve"> селищною радою </w:t>
      </w:r>
      <w:proofErr w:type="spellStart"/>
      <w:r w:rsidRPr="002F2A71">
        <w:rPr>
          <w:rFonts w:ascii="Times New Roman" w:eastAsia="Times New Roman" w:hAnsi="Times New Roman" w:cs="Times New Roman"/>
          <w:color w:val="1D1D1B"/>
        </w:rPr>
        <w:t>Романівського</w:t>
      </w:r>
      <w:proofErr w:type="spellEnd"/>
      <w:r w:rsidRPr="002F2A71">
        <w:rPr>
          <w:rFonts w:ascii="Times New Roman" w:eastAsia="Times New Roman" w:hAnsi="Times New Roman" w:cs="Times New Roman"/>
          <w:color w:val="1D1D1B"/>
        </w:rPr>
        <w:t xml:space="preserve"> (Житомирського) району Житомирської області право комунальної власності на земельні ділянки сільськогосподарського призначення  згідно п.1 даного рішення, відповідно до вимог Закону України «Про державну реєстрацію речових прав на нерухоме майно та їх обтяжень».</w:t>
      </w:r>
    </w:p>
    <w:p w:rsidR="002F2A71" w:rsidRPr="002F2A71" w:rsidRDefault="002F2A71" w:rsidP="002F2A71">
      <w:pPr>
        <w:shd w:val="clear" w:color="auto" w:fill="FFFFFF"/>
        <w:spacing w:before="225" w:after="225"/>
        <w:ind w:firstLine="851"/>
        <w:jc w:val="both"/>
        <w:rPr>
          <w:rFonts w:ascii="Times New Roman" w:eastAsia="Times New Roman" w:hAnsi="Times New Roman" w:cs="Times New Roman"/>
        </w:rPr>
      </w:pPr>
      <w:r w:rsidRPr="002F2A71">
        <w:rPr>
          <w:rFonts w:ascii="Times New Roman" w:eastAsia="Times New Roman" w:hAnsi="Times New Roman" w:cs="Times New Roman"/>
          <w:color w:val="1D1D1B"/>
        </w:rPr>
        <w:t> 3.Контроль за виконанням даного  рішення  покласти на постійну комісію з питань  земельних відносин, будівництва та архітектури.</w:t>
      </w:r>
    </w:p>
    <w:p w:rsidR="002F2A71" w:rsidRPr="002F2A71" w:rsidRDefault="002F2A71" w:rsidP="002F2A71">
      <w:pPr>
        <w:shd w:val="clear" w:color="auto" w:fill="FFFFFF"/>
        <w:spacing w:before="225" w:after="225"/>
        <w:ind w:left="240"/>
        <w:rPr>
          <w:rFonts w:ascii="Times New Roman" w:eastAsia="Times New Roman" w:hAnsi="Times New Roman" w:cs="Times New Roman"/>
        </w:rPr>
      </w:pPr>
      <w:r w:rsidRPr="002F2A71">
        <w:rPr>
          <w:rFonts w:ascii="Times New Roman" w:eastAsia="Times New Roman" w:hAnsi="Times New Roman" w:cs="Times New Roman"/>
          <w:color w:val="1D1D1B"/>
          <w:sz w:val="26"/>
          <w:szCs w:val="26"/>
        </w:rPr>
        <w:t> </w:t>
      </w:r>
    </w:p>
    <w:p w:rsidR="002F2A71" w:rsidRPr="002F2A71" w:rsidRDefault="002F2A71" w:rsidP="002F2A71">
      <w:pPr>
        <w:spacing w:line="288" w:lineRule="atLeast"/>
        <w:jc w:val="both"/>
        <w:rPr>
          <w:rFonts w:ascii="Times New Roman" w:eastAsia="Times New Roman" w:hAnsi="Times New Roman" w:cs="Times New Roman"/>
        </w:rPr>
      </w:pPr>
      <w:r w:rsidRPr="002F2A71">
        <w:rPr>
          <w:rFonts w:ascii="Times New Roman" w:eastAsia="Times New Roman" w:hAnsi="Times New Roman" w:cs="Times New Roman"/>
          <w:bCs/>
        </w:rPr>
        <w:t>Селищний голова</w:t>
      </w:r>
      <w:r w:rsidRPr="002F2A71">
        <w:rPr>
          <w:rFonts w:ascii="Times New Roman" w:eastAsia="Times New Roman" w:hAnsi="Times New Roman" w:cs="Times New Roman"/>
          <w:bCs/>
        </w:rPr>
        <w:tab/>
      </w:r>
      <w:r w:rsidRPr="002F2A71">
        <w:rPr>
          <w:rFonts w:ascii="Times New Roman" w:eastAsia="Times New Roman" w:hAnsi="Times New Roman" w:cs="Times New Roman"/>
          <w:bCs/>
        </w:rPr>
        <w:tab/>
      </w:r>
      <w:r w:rsidRPr="002F2A71">
        <w:rPr>
          <w:rFonts w:ascii="Times New Roman" w:eastAsia="Times New Roman" w:hAnsi="Times New Roman" w:cs="Times New Roman"/>
          <w:bCs/>
        </w:rPr>
        <w:tab/>
      </w:r>
      <w:r w:rsidRPr="002F2A71">
        <w:rPr>
          <w:rFonts w:ascii="Times New Roman" w:eastAsia="Times New Roman" w:hAnsi="Times New Roman" w:cs="Times New Roman"/>
          <w:bCs/>
        </w:rPr>
        <w:tab/>
      </w:r>
      <w:r w:rsidRPr="002F2A71">
        <w:rPr>
          <w:rFonts w:ascii="Times New Roman" w:eastAsia="Times New Roman" w:hAnsi="Times New Roman" w:cs="Times New Roman"/>
          <w:bCs/>
        </w:rPr>
        <w:tab/>
        <w:t xml:space="preserve">                               Володимир САВЧЕНКО</w:t>
      </w:r>
    </w:p>
    <w:p w:rsidR="002F2A71" w:rsidRPr="00CA6B09" w:rsidRDefault="002F2A71" w:rsidP="002F2A71"/>
    <w:sectPr w:rsidR="002F2A71" w:rsidRPr="00CA6B09" w:rsidSect="00B361B2">
      <w:pgSz w:w="11906" w:h="16838"/>
      <w:pgMar w:top="850" w:right="850"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B42" w:rsidRDefault="00D10B42" w:rsidP="00EC3D1F">
      <w:r>
        <w:separator/>
      </w:r>
    </w:p>
  </w:endnote>
  <w:endnote w:type="continuationSeparator" w:id="0">
    <w:p w:rsidR="00D10B42" w:rsidRDefault="00D10B42" w:rsidP="00EC3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B42" w:rsidRDefault="00D10B42" w:rsidP="00EC3D1F">
      <w:r>
        <w:separator/>
      </w:r>
    </w:p>
  </w:footnote>
  <w:footnote w:type="continuationSeparator" w:id="0">
    <w:p w:rsidR="00D10B42" w:rsidRDefault="00D10B42" w:rsidP="00EC3D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40EE"/>
    <w:multiLevelType w:val="hybridMultilevel"/>
    <w:tmpl w:val="9B34A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025D62"/>
    <w:multiLevelType w:val="hybridMultilevel"/>
    <w:tmpl w:val="CE6A6F92"/>
    <w:lvl w:ilvl="0" w:tplc="4BF205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E8636C"/>
    <w:multiLevelType w:val="hybridMultilevel"/>
    <w:tmpl w:val="D026C50A"/>
    <w:lvl w:ilvl="0" w:tplc="19ECF08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nsid w:val="1A94469A"/>
    <w:multiLevelType w:val="hybridMultilevel"/>
    <w:tmpl w:val="DA6C09CE"/>
    <w:lvl w:ilvl="0" w:tplc="3B84876C">
      <w:start w:val="1"/>
      <w:numFmt w:val="decimal"/>
      <w:lvlText w:val="%1."/>
      <w:lvlJc w:val="left"/>
      <w:pPr>
        <w:ind w:left="1020" w:hanging="360"/>
      </w:pPr>
      <w:rPr>
        <w:rFonts w:hint="default"/>
      </w:rPr>
    </w:lvl>
    <w:lvl w:ilvl="1" w:tplc="04220019" w:tentative="1">
      <w:start w:val="1"/>
      <w:numFmt w:val="lowerLetter"/>
      <w:lvlText w:val="%2."/>
      <w:lvlJc w:val="left"/>
      <w:pPr>
        <w:ind w:left="1740" w:hanging="360"/>
      </w:pPr>
    </w:lvl>
    <w:lvl w:ilvl="2" w:tplc="0422001B" w:tentative="1">
      <w:start w:val="1"/>
      <w:numFmt w:val="lowerRoman"/>
      <w:lvlText w:val="%3."/>
      <w:lvlJc w:val="right"/>
      <w:pPr>
        <w:ind w:left="2460" w:hanging="180"/>
      </w:pPr>
    </w:lvl>
    <w:lvl w:ilvl="3" w:tplc="0422000F" w:tentative="1">
      <w:start w:val="1"/>
      <w:numFmt w:val="decimal"/>
      <w:lvlText w:val="%4."/>
      <w:lvlJc w:val="left"/>
      <w:pPr>
        <w:ind w:left="3180" w:hanging="360"/>
      </w:pPr>
    </w:lvl>
    <w:lvl w:ilvl="4" w:tplc="04220019" w:tentative="1">
      <w:start w:val="1"/>
      <w:numFmt w:val="lowerLetter"/>
      <w:lvlText w:val="%5."/>
      <w:lvlJc w:val="left"/>
      <w:pPr>
        <w:ind w:left="3900" w:hanging="360"/>
      </w:pPr>
    </w:lvl>
    <w:lvl w:ilvl="5" w:tplc="0422001B" w:tentative="1">
      <w:start w:val="1"/>
      <w:numFmt w:val="lowerRoman"/>
      <w:lvlText w:val="%6."/>
      <w:lvlJc w:val="right"/>
      <w:pPr>
        <w:ind w:left="4620" w:hanging="180"/>
      </w:pPr>
    </w:lvl>
    <w:lvl w:ilvl="6" w:tplc="0422000F" w:tentative="1">
      <w:start w:val="1"/>
      <w:numFmt w:val="decimal"/>
      <w:lvlText w:val="%7."/>
      <w:lvlJc w:val="left"/>
      <w:pPr>
        <w:ind w:left="5340" w:hanging="360"/>
      </w:pPr>
    </w:lvl>
    <w:lvl w:ilvl="7" w:tplc="04220019" w:tentative="1">
      <w:start w:val="1"/>
      <w:numFmt w:val="lowerLetter"/>
      <w:lvlText w:val="%8."/>
      <w:lvlJc w:val="left"/>
      <w:pPr>
        <w:ind w:left="6060" w:hanging="360"/>
      </w:pPr>
    </w:lvl>
    <w:lvl w:ilvl="8" w:tplc="0422001B" w:tentative="1">
      <w:start w:val="1"/>
      <w:numFmt w:val="lowerRoman"/>
      <w:lvlText w:val="%9."/>
      <w:lvlJc w:val="right"/>
      <w:pPr>
        <w:ind w:left="6780" w:hanging="180"/>
      </w:pPr>
    </w:lvl>
  </w:abstractNum>
  <w:abstractNum w:abstractNumId="4">
    <w:nsid w:val="1C2F721E"/>
    <w:multiLevelType w:val="hybridMultilevel"/>
    <w:tmpl w:val="DDD6E97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nsid w:val="21B43500"/>
    <w:multiLevelType w:val="hybridMultilevel"/>
    <w:tmpl w:val="B79EDFD2"/>
    <w:lvl w:ilvl="0" w:tplc="E65E48DE">
      <w:start w:val="1"/>
      <w:numFmt w:val="decimal"/>
      <w:lvlText w:val="%1."/>
      <w:lvlJc w:val="left"/>
      <w:pPr>
        <w:ind w:left="540" w:hanging="360"/>
      </w:pPr>
      <w:rPr>
        <w:rFonts w:hint="default"/>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6">
    <w:nsid w:val="22DE4A82"/>
    <w:multiLevelType w:val="hybridMultilevel"/>
    <w:tmpl w:val="33942E2A"/>
    <w:lvl w:ilvl="0" w:tplc="179AB744">
      <w:start w:val="1"/>
      <w:numFmt w:val="decimal"/>
      <w:lvlText w:val="%1."/>
      <w:lvlJc w:val="left"/>
      <w:pPr>
        <w:ind w:left="1653" w:hanging="94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233727F8"/>
    <w:multiLevelType w:val="hybridMultilevel"/>
    <w:tmpl w:val="2138C066"/>
    <w:lvl w:ilvl="0" w:tplc="EC2E3282">
      <w:start w:val="1"/>
      <w:numFmt w:val="decimal"/>
      <w:lvlText w:val="%1."/>
      <w:lvlJc w:val="left"/>
      <w:pPr>
        <w:ind w:left="660" w:hanging="360"/>
      </w:pPr>
      <w:rPr>
        <w:rFonts w:hint="default"/>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8">
    <w:nsid w:val="244E6B35"/>
    <w:multiLevelType w:val="hybridMultilevel"/>
    <w:tmpl w:val="0C6CE7EE"/>
    <w:lvl w:ilvl="0" w:tplc="569C09F0">
      <w:start w:val="1"/>
      <w:numFmt w:val="decimal"/>
      <w:lvlText w:val="%1."/>
      <w:lvlJc w:val="left"/>
      <w:pPr>
        <w:ind w:left="360" w:hanging="360"/>
      </w:pPr>
      <w:rPr>
        <w:rFonts w:hint="default"/>
        <w:b w:val="0"/>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9">
    <w:nsid w:val="25D63DB2"/>
    <w:multiLevelType w:val="hybridMultilevel"/>
    <w:tmpl w:val="3A30A51A"/>
    <w:lvl w:ilvl="0" w:tplc="19ECF088">
      <w:start w:val="1"/>
      <w:numFmt w:val="decimal"/>
      <w:lvlText w:val="%1"/>
      <w:lvlJc w:val="left"/>
      <w:pPr>
        <w:ind w:left="54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74C3C06"/>
    <w:multiLevelType w:val="hybridMultilevel"/>
    <w:tmpl w:val="A574D0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D26599A"/>
    <w:multiLevelType w:val="hybridMultilevel"/>
    <w:tmpl w:val="D68C537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EE36B95"/>
    <w:multiLevelType w:val="hybridMultilevel"/>
    <w:tmpl w:val="F3A6AA3E"/>
    <w:lvl w:ilvl="0" w:tplc="03F29B4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nsid w:val="30EA3004"/>
    <w:multiLevelType w:val="hybridMultilevel"/>
    <w:tmpl w:val="9880E33A"/>
    <w:lvl w:ilvl="0" w:tplc="23F2791C">
      <w:start w:val="1"/>
      <w:numFmt w:val="decimal"/>
      <w:lvlText w:val="%1."/>
      <w:lvlJc w:val="left"/>
      <w:pPr>
        <w:ind w:left="1185" w:hanging="765"/>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14">
    <w:nsid w:val="338A64AF"/>
    <w:multiLevelType w:val="hybridMultilevel"/>
    <w:tmpl w:val="444097D4"/>
    <w:lvl w:ilvl="0" w:tplc="E65E48D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6036144"/>
    <w:multiLevelType w:val="hybridMultilevel"/>
    <w:tmpl w:val="75023A8A"/>
    <w:lvl w:ilvl="0" w:tplc="3E906BFE">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7AD1DD1"/>
    <w:multiLevelType w:val="hybridMultilevel"/>
    <w:tmpl w:val="33942E2A"/>
    <w:lvl w:ilvl="0" w:tplc="179AB744">
      <w:start w:val="1"/>
      <w:numFmt w:val="decimal"/>
      <w:lvlText w:val="%1."/>
      <w:lvlJc w:val="left"/>
      <w:pPr>
        <w:ind w:left="1653" w:hanging="94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nsid w:val="3B6E1810"/>
    <w:multiLevelType w:val="hybridMultilevel"/>
    <w:tmpl w:val="C00AC5F8"/>
    <w:lvl w:ilvl="0" w:tplc="19ECF088">
      <w:start w:val="1"/>
      <w:numFmt w:val="decimal"/>
      <w:lvlText w:val="%1"/>
      <w:lvlJc w:val="left"/>
      <w:pPr>
        <w:ind w:left="540" w:hanging="54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F696EAC"/>
    <w:multiLevelType w:val="hybridMultilevel"/>
    <w:tmpl w:val="3726F8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0A713ED"/>
    <w:multiLevelType w:val="hybridMultilevel"/>
    <w:tmpl w:val="294C9AC4"/>
    <w:lvl w:ilvl="0" w:tplc="E65E48DE">
      <w:start w:val="1"/>
      <w:numFmt w:val="decimal"/>
      <w:lvlText w:val="%1."/>
      <w:lvlJc w:val="left"/>
      <w:pPr>
        <w:ind w:left="1020" w:hanging="54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0">
    <w:nsid w:val="45661B7F"/>
    <w:multiLevelType w:val="multilevel"/>
    <w:tmpl w:val="CB306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090348"/>
    <w:multiLevelType w:val="hybridMultilevel"/>
    <w:tmpl w:val="FF585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3A129E"/>
    <w:multiLevelType w:val="hybridMultilevel"/>
    <w:tmpl w:val="BB902D10"/>
    <w:lvl w:ilvl="0" w:tplc="19ECF08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3">
    <w:nsid w:val="49C67AA4"/>
    <w:multiLevelType w:val="hybridMultilevel"/>
    <w:tmpl w:val="23943A64"/>
    <w:lvl w:ilvl="0" w:tplc="19ECF08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4">
    <w:nsid w:val="51A024C6"/>
    <w:multiLevelType w:val="hybridMultilevel"/>
    <w:tmpl w:val="7A94F2BC"/>
    <w:lvl w:ilvl="0" w:tplc="13C26AFA">
      <w:start w:val="1"/>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5">
    <w:nsid w:val="52EF7132"/>
    <w:multiLevelType w:val="hybridMultilevel"/>
    <w:tmpl w:val="EF88D1F4"/>
    <w:lvl w:ilvl="0" w:tplc="CB50438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6">
    <w:nsid w:val="60AE2DC9"/>
    <w:multiLevelType w:val="hybridMultilevel"/>
    <w:tmpl w:val="0C6CE7EE"/>
    <w:lvl w:ilvl="0" w:tplc="569C09F0">
      <w:start w:val="1"/>
      <w:numFmt w:val="decimal"/>
      <w:lvlText w:val="%1."/>
      <w:lvlJc w:val="left"/>
      <w:pPr>
        <w:ind w:left="360" w:hanging="360"/>
      </w:pPr>
      <w:rPr>
        <w:rFonts w:hint="default"/>
        <w:b w:val="0"/>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27">
    <w:nsid w:val="6D6D3B7D"/>
    <w:multiLevelType w:val="hybridMultilevel"/>
    <w:tmpl w:val="DB8C4BFA"/>
    <w:lvl w:ilvl="0" w:tplc="19ECF08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8">
    <w:nsid w:val="6F3C309E"/>
    <w:multiLevelType w:val="hybridMultilevel"/>
    <w:tmpl w:val="79760F22"/>
    <w:lvl w:ilvl="0" w:tplc="E65E48DE">
      <w:start w:val="1"/>
      <w:numFmt w:val="decimal"/>
      <w:lvlText w:val="%1."/>
      <w:lvlJc w:val="left"/>
      <w:pPr>
        <w:ind w:left="540" w:hanging="360"/>
      </w:pPr>
      <w:rPr>
        <w:rFonts w:hint="default"/>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29">
    <w:nsid w:val="70C75238"/>
    <w:multiLevelType w:val="hybridMultilevel"/>
    <w:tmpl w:val="FAA084FE"/>
    <w:lvl w:ilvl="0" w:tplc="19ECF08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0">
    <w:nsid w:val="73FC4A3E"/>
    <w:multiLevelType w:val="multilevel"/>
    <w:tmpl w:val="CB306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EE6240"/>
    <w:multiLevelType w:val="hybridMultilevel"/>
    <w:tmpl w:val="F046513E"/>
    <w:lvl w:ilvl="0" w:tplc="40D6AD68">
      <w:start w:val="2"/>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2"/>
  </w:num>
  <w:num w:numId="2">
    <w:abstractNumId w:val="30"/>
  </w:num>
  <w:num w:numId="3">
    <w:abstractNumId w:val="20"/>
  </w:num>
  <w:num w:numId="4">
    <w:abstractNumId w:val="21"/>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11"/>
  </w:num>
  <w:num w:numId="9">
    <w:abstractNumId w:val="10"/>
  </w:num>
  <w:num w:numId="10">
    <w:abstractNumId w:val="22"/>
  </w:num>
  <w:num w:numId="11">
    <w:abstractNumId w:val="19"/>
  </w:num>
  <w:num w:numId="12">
    <w:abstractNumId w:val="17"/>
  </w:num>
  <w:num w:numId="13">
    <w:abstractNumId w:val="9"/>
  </w:num>
  <w:num w:numId="14">
    <w:abstractNumId w:val="13"/>
  </w:num>
  <w:num w:numId="15">
    <w:abstractNumId w:val="23"/>
  </w:num>
  <w:num w:numId="16">
    <w:abstractNumId w:val="15"/>
  </w:num>
  <w:num w:numId="17">
    <w:abstractNumId w:val="3"/>
  </w:num>
  <w:num w:numId="18">
    <w:abstractNumId w:val="27"/>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8"/>
  </w:num>
  <w:num w:numId="22">
    <w:abstractNumId w:val="5"/>
  </w:num>
  <w:num w:numId="23">
    <w:abstractNumId w:val="6"/>
  </w:num>
  <w:num w:numId="24">
    <w:abstractNumId w:val="16"/>
  </w:num>
  <w:num w:numId="25">
    <w:abstractNumId w:val="31"/>
  </w:num>
  <w:num w:numId="26">
    <w:abstractNumId w:val="1"/>
  </w:num>
  <w:num w:numId="27">
    <w:abstractNumId w:val="29"/>
  </w:num>
  <w:num w:numId="28">
    <w:abstractNumId w:val="8"/>
  </w:num>
  <w:num w:numId="29">
    <w:abstractNumId w:val="26"/>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888"/>
    <w:rsid w:val="00030F51"/>
    <w:rsid w:val="00080EF9"/>
    <w:rsid w:val="00085888"/>
    <w:rsid w:val="000C5B8D"/>
    <w:rsid w:val="00133053"/>
    <w:rsid w:val="00146653"/>
    <w:rsid w:val="00162468"/>
    <w:rsid w:val="001D0FFB"/>
    <w:rsid w:val="00201D2E"/>
    <w:rsid w:val="00244F50"/>
    <w:rsid w:val="0029206C"/>
    <w:rsid w:val="002F2A71"/>
    <w:rsid w:val="003060B7"/>
    <w:rsid w:val="0031263C"/>
    <w:rsid w:val="00312B05"/>
    <w:rsid w:val="003B5A22"/>
    <w:rsid w:val="003F1D06"/>
    <w:rsid w:val="004026E0"/>
    <w:rsid w:val="00435768"/>
    <w:rsid w:val="00460BB7"/>
    <w:rsid w:val="004706AE"/>
    <w:rsid w:val="0049221D"/>
    <w:rsid w:val="004A41E9"/>
    <w:rsid w:val="004B42FD"/>
    <w:rsid w:val="00553CAC"/>
    <w:rsid w:val="0057441C"/>
    <w:rsid w:val="00591A4D"/>
    <w:rsid w:val="00634019"/>
    <w:rsid w:val="006A25A6"/>
    <w:rsid w:val="006D56F5"/>
    <w:rsid w:val="006F2534"/>
    <w:rsid w:val="00741921"/>
    <w:rsid w:val="007A3E5C"/>
    <w:rsid w:val="007E2FBA"/>
    <w:rsid w:val="008071DB"/>
    <w:rsid w:val="008160DA"/>
    <w:rsid w:val="008256C4"/>
    <w:rsid w:val="0084688E"/>
    <w:rsid w:val="008813B7"/>
    <w:rsid w:val="00897136"/>
    <w:rsid w:val="00932BA3"/>
    <w:rsid w:val="00945EC0"/>
    <w:rsid w:val="009E1B2F"/>
    <w:rsid w:val="009F0E9C"/>
    <w:rsid w:val="00A75E59"/>
    <w:rsid w:val="00A77EBB"/>
    <w:rsid w:val="00AA2F51"/>
    <w:rsid w:val="00AF17AE"/>
    <w:rsid w:val="00B0186E"/>
    <w:rsid w:val="00B361B2"/>
    <w:rsid w:val="00BA33D3"/>
    <w:rsid w:val="00BB71C6"/>
    <w:rsid w:val="00C160EA"/>
    <w:rsid w:val="00C60A19"/>
    <w:rsid w:val="00C808DB"/>
    <w:rsid w:val="00D041A3"/>
    <w:rsid w:val="00D0562E"/>
    <w:rsid w:val="00D10B42"/>
    <w:rsid w:val="00D246FC"/>
    <w:rsid w:val="00D504BF"/>
    <w:rsid w:val="00D904D2"/>
    <w:rsid w:val="00DB01E8"/>
    <w:rsid w:val="00DB3268"/>
    <w:rsid w:val="00E523B8"/>
    <w:rsid w:val="00E548C9"/>
    <w:rsid w:val="00EC3D1F"/>
    <w:rsid w:val="00ED0692"/>
    <w:rsid w:val="00F22E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1263C"/>
    <w:pPr>
      <w:widowControl w:val="0"/>
      <w:spacing w:after="0" w:line="240" w:lineRule="auto"/>
    </w:pPr>
    <w:rPr>
      <w:rFonts w:ascii="Tahoma" w:eastAsia="Tahoma" w:hAnsi="Tahoma" w:cs="Tahoma"/>
      <w:color w:val="000000"/>
      <w:sz w:val="24"/>
      <w:szCs w:val="24"/>
      <w:lang w:eastAsia="uk-UA" w:bidi="uk-UA"/>
    </w:rPr>
  </w:style>
  <w:style w:type="paragraph" w:styleId="1">
    <w:name w:val="heading 1"/>
    <w:basedOn w:val="a"/>
    <w:next w:val="a"/>
    <w:link w:val="10"/>
    <w:uiPriority w:val="9"/>
    <w:qFormat/>
    <w:rsid w:val="00591A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945EC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263C"/>
    <w:pPr>
      <w:ind w:left="720"/>
      <w:contextualSpacing/>
    </w:pPr>
  </w:style>
  <w:style w:type="character" w:customStyle="1" w:styleId="31">
    <w:name w:val="Основний текст (3)_"/>
    <w:link w:val="32"/>
    <w:rsid w:val="0031263C"/>
    <w:rPr>
      <w:b/>
      <w:bCs/>
      <w:sz w:val="28"/>
      <w:szCs w:val="28"/>
      <w:shd w:val="clear" w:color="auto" w:fill="FFFFFF"/>
    </w:rPr>
  </w:style>
  <w:style w:type="paragraph" w:customStyle="1" w:styleId="32">
    <w:name w:val="Основний текст (3)"/>
    <w:basedOn w:val="a"/>
    <w:link w:val="31"/>
    <w:rsid w:val="0031263C"/>
    <w:pPr>
      <w:shd w:val="clear" w:color="auto" w:fill="FFFFFF"/>
      <w:spacing w:line="322" w:lineRule="exact"/>
    </w:pPr>
    <w:rPr>
      <w:rFonts w:asciiTheme="minorHAnsi" w:eastAsiaTheme="minorHAnsi" w:hAnsiTheme="minorHAnsi" w:cstheme="minorBidi"/>
      <w:b/>
      <w:bCs/>
      <w:color w:val="auto"/>
      <w:sz w:val="28"/>
      <w:szCs w:val="28"/>
      <w:lang w:eastAsia="en-US" w:bidi="ar-SA"/>
    </w:rPr>
  </w:style>
  <w:style w:type="paragraph" w:styleId="a4">
    <w:name w:val="Balloon Text"/>
    <w:basedOn w:val="a"/>
    <w:link w:val="a5"/>
    <w:uiPriority w:val="99"/>
    <w:semiHidden/>
    <w:unhideWhenUsed/>
    <w:rsid w:val="0031263C"/>
    <w:rPr>
      <w:sz w:val="16"/>
      <w:szCs w:val="16"/>
    </w:rPr>
  </w:style>
  <w:style w:type="character" w:customStyle="1" w:styleId="a5">
    <w:name w:val="Текст выноски Знак"/>
    <w:basedOn w:val="a0"/>
    <w:link w:val="a4"/>
    <w:uiPriority w:val="99"/>
    <w:semiHidden/>
    <w:rsid w:val="0031263C"/>
    <w:rPr>
      <w:rFonts w:ascii="Tahoma" w:eastAsia="Tahoma" w:hAnsi="Tahoma" w:cs="Tahoma"/>
      <w:color w:val="000000"/>
      <w:sz w:val="16"/>
      <w:szCs w:val="16"/>
      <w:lang w:eastAsia="uk-UA" w:bidi="uk-UA"/>
    </w:rPr>
  </w:style>
  <w:style w:type="paragraph" w:customStyle="1" w:styleId="4">
    <w:name w:val="заголовок 4"/>
    <w:basedOn w:val="a"/>
    <w:next w:val="a"/>
    <w:rsid w:val="0031263C"/>
    <w:pPr>
      <w:keepNext/>
      <w:widowControl/>
      <w:autoSpaceDE w:val="0"/>
      <w:autoSpaceDN w:val="0"/>
      <w:ind w:firstLine="1701"/>
      <w:jc w:val="both"/>
    </w:pPr>
    <w:rPr>
      <w:rFonts w:ascii="Bookman Old Style" w:eastAsia="Times New Roman" w:hAnsi="Bookman Old Style" w:cs="Times New Roman"/>
      <w:color w:val="auto"/>
      <w:sz w:val="27"/>
      <w:szCs w:val="27"/>
      <w:lang w:val="ru-RU" w:eastAsia="ru-RU" w:bidi="ar-SA"/>
    </w:rPr>
  </w:style>
  <w:style w:type="character" w:customStyle="1" w:styleId="a6">
    <w:name w:val="Основний текст_"/>
    <w:basedOn w:val="a0"/>
    <w:link w:val="11"/>
    <w:rsid w:val="00C60A19"/>
    <w:rPr>
      <w:rFonts w:ascii="Times New Roman" w:eastAsia="Times New Roman" w:hAnsi="Times New Roman" w:cs="Times New Roman"/>
      <w:sz w:val="26"/>
      <w:szCs w:val="26"/>
      <w:shd w:val="clear" w:color="auto" w:fill="FFFFFF"/>
    </w:rPr>
  </w:style>
  <w:style w:type="paragraph" w:customStyle="1" w:styleId="11">
    <w:name w:val="Основний текст1"/>
    <w:basedOn w:val="a"/>
    <w:link w:val="a6"/>
    <w:rsid w:val="00C60A19"/>
    <w:pPr>
      <w:shd w:val="clear" w:color="auto" w:fill="FFFFFF"/>
      <w:spacing w:after="160" w:line="257" w:lineRule="auto"/>
      <w:ind w:firstLine="400"/>
    </w:pPr>
    <w:rPr>
      <w:rFonts w:ascii="Times New Roman" w:eastAsia="Times New Roman" w:hAnsi="Times New Roman" w:cs="Times New Roman"/>
      <w:color w:val="auto"/>
      <w:sz w:val="26"/>
      <w:szCs w:val="26"/>
      <w:lang w:eastAsia="en-US" w:bidi="ar-SA"/>
    </w:rPr>
  </w:style>
  <w:style w:type="paragraph" w:styleId="a7">
    <w:name w:val="No Spacing"/>
    <w:link w:val="a8"/>
    <w:uiPriority w:val="1"/>
    <w:qFormat/>
    <w:rsid w:val="00C60A19"/>
    <w:pPr>
      <w:spacing w:after="0" w:line="240" w:lineRule="auto"/>
    </w:pPr>
  </w:style>
  <w:style w:type="character" w:customStyle="1" w:styleId="a8">
    <w:name w:val="Без интервала Знак"/>
    <w:link w:val="a7"/>
    <w:uiPriority w:val="1"/>
    <w:rsid w:val="00C60A19"/>
  </w:style>
  <w:style w:type="paragraph" w:styleId="a9">
    <w:name w:val="Normal (Web)"/>
    <w:basedOn w:val="a"/>
    <w:uiPriority w:val="99"/>
    <w:rsid w:val="00BB71C6"/>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fontstyle">
    <w:name w:val="fontstyle"/>
    <w:rsid w:val="00BB71C6"/>
  </w:style>
  <w:style w:type="character" w:customStyle="1" w:styleId="30">
    <w:name w:val="Заголовок 3 Знак"/>
    <w:basedOn w:val="a0"/>
    <w:link w:val="3"/>
    <w:uiPriority w:val="9"/>
    <w:semiHidden/>
    <w:rsid w:val="00945EC0"/>
    <w:rPr>
      <w:rFonts w:asciiTheme="majorHAnsi" w:eastAsiaTheme="majorEastAsia" w:hAnsiTheme="majorHAnsi" w:cstheme="majorBidi"/>
      <w:b/>
      <w:bCs/>
      <w:color w:val="4F81BD" w:themeColor="accent1"/>
      <w:sz w:val="24"/>
      <w:szCs w:val="24"/>
      <w:lang w:eastAsia="uk-UA" w:bidi="uk-UA"/>
    </w:rPr>
  </w:style>
  <w:style w:type="character" w:customStyle="1" w:styleId="normaltextrun">
    <w:name w:val="normaltextrun"/>
    <w:rsid w:val="00D246FC"/>
  </w:style>
  <w:style w:type="paragraph" w:styleId="aa">
    <w:name w:val="Title"/>
    <w:basedOn w:val="a"/>
    <w:next w:val="a"/>
    <w:link w:val="ab"/>
    <w:uiPriority w:val="99"/>
    <w:qFormat/>
    <w:rsid w:val="0084688E"/>
    <w:pPr>
      <w:widowControl/>
      <w:spacing w:before="240" w:after="60"/>
      <w:jc w:val="center"/>
      <w:outlineLvl w:val="0"/>
    </w:pPr>
    <w:rPr>
      <w:rFonts w:ascii="Cambria" w:eastAsia="Times New Roman" w:hAnsi="Cambria" w:cs="Times New Roman"/>
      <w:b/>
      <w:bCs/>
      <w:color w:val="auto"/>
      <w:kern w:val="28"/>
      <w:sz w:val="32"/>
      <w:szCs w:val="32"/>
      <w:lang w:val="ru-RU" w:eastAsia="ru-RU" w:bidi="ar-SA"/>
    </w:rPr>
  </w:style>
  <w:style w:type="character" w:customStyle="1" w:styleId="ab">
    <w:name w:val="Название Знак"/>
    <w:basedOn w:val="a0"/>
    <w:link w:val="aa"/>
    <w:uiPriority w:val="99"/>
    <w:rsid w:val="0084688E"/>
    <w:rPr>
      <w:rFonts w:ascii="Cambria" w:eastAsia="Times New Roman" w:hAnsi="Cambria" w:cs="Times New Roman"/>
      <w:b/>
      <w:bCs/>
      <w:kern w:val="28"/>
      <w:sz w:val="32"/>
      <w:szCs w:val="32"/>
      <w:lang w:val="ru-RU" w:eastAsia="ru-RU"/>
    </w:rPr>
  </w:style>
  <w:style w:type="paragraph" w:styleId="HTML">
    <w:name w:val="HTML Preformatted"/>
    <w:basedOn w:val="a"/>
    <w:link w:val="HTML0"/>
    <w:unhideWhenUsed/>
    <w:rsid w:val="00591A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sz w:val="21"/>
      <w:szCs w:val="21"/>
      <w:lang w:val="ru-RU" w:eastAsia="ru-RU" w:bidi="ar-SA"/>
    </w:rPr>
  </w:style>
  <w:style w:type="character" w:customStyle="1" w:styleId="HTML0">
    <w:name w:val="Стандартный HTML Знак"/>
    <w:basedOn w:val="a0"/>
    <w:link w:val="HTML"/>
    <w:rsid w:val="00591A4D"/>
    <w:rPr>
      <w:rFonts w:ascii="Courier New" w:eastAsia="Courier New" w:hAnsi="Courier New" w:cs="Times New Roman"/>
      <w:color w:val="000000"/>
      <w:sz w:val="21"/>
      <w:szCs w:val="21"/>
      <w:lang w:val="ru-RU" w:eastAsia="ru-RU"/>
    </w:rPr>
  </w:style>
  <w:style w:type="character" w:customStyle="1" w:styleId="c6">
    <w:name w:val="c6"/>
    <w:basedOn w:val="a0"/>
    <w:rsid w:val="00591A4D"/>
  </w:style>
  <w:style w:type="character" w:customStyle="1" w:styleId="10">
    <w:name w:val="Заголовок 1 Знак"/>
    <w:basedOn w:val="a0"/>
    <w:link w:val="1"/>
    <w:uiPriority w:val="9"/>
    <w:rsid w:val="00591A4D"/>
    <w:rPr>
      <w:rFonts w:asciiTheme="majorHAnsi" w:eastAsiaTheme="majorEastAsia" w:hAnsiTheme="majorHAnsi" w:cstheme="majorBidi"/>
      <w:b/>
      <w:bCs/>
      <w:color w:val="365F91" w:themeColor="accent1" w:themeShade="BF"/>
      <w:sz w:val="28"/>
      <w:szCs w:val="28"/>
      <w:lang w:eastAsia="uk-UA" w:bidi="uk-UA"/>
    </w:rPr>
  </w:style>
  <w:style w:type="paragraph" w:customStyle="1" w:styleId="Default">
    <w:name w:val="Default"/>
    <w:rsid w:val="00A77EBB"/>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header"/>
    <w:basedOn w:val="a"/>
    <w:link w:val="ad"/>
    <w:uiPriority w:val="99"/>
    <w:unhideWhenUsed/>
    <w:rsid w:val="00EC3D1F"/>
    <w:pPr>
      <w:tabs>
        <w:tab w:val="center" w:pos="4819"/>
        <w:tab w:val="right" w:pos="9639"/>
      </w:tabs>
    </w:pPr>
  </w:style>
  <w:style w:type="character" w:customStyle="1" w:styleId="ad">
    <w:name w:val="Верхний колонтитул Знак"/>
    <w:basedOn w:val="a0"/>
    <w:link w:val="ac"/>
    <w:uiPriority w:val="99"/>
    <w:rsid w:val="00EC3D1F"/>
    <w:rPr>
      <w:rFonts w:ascii="Tahoma" w:eastAsia="Tahoma" w:hAnsi="Tahoma" w:cs="Tahoma"/>
      <w:color w:val="000000"/>
      <w:sz w:val="24"/>
      <w:szCs w:val="24"/>
      <w:lang w:eastAsia="uk-UA" w:bidi="uk-UA"/>
    </w:rPr>
  </w:style>
  <w:style w:type="paragraph" w:styleId="ae">
    <w:name w:val="footer"/>
    <w:basedOn w:val="a"/>
    <w:link w:val="af"/>
    <w:uiPriority w:val="99"/>
    <w:unhideWhenUsed/>
    <w:rsid w:val="00EC3D1F"/>
    <w:pPr>
      <w:tabs>
        <w:tab w:val="center" w:pos="4819"/>
        <w:tab w:val="right" w:pos="9639"/>
      </w:tabs>
    </w:pPr>
  </w:style>
  <w:style w:type="character" w:customStyle="1" w:styleId="af">
    <w:name w:val="Нижний колонтитул Знак"/>
    <w:basedOn w:val="a0"/>
    <w:link w:val="ae"/>
    <w:uiPriority w:val="99"/>
    <w:rsid w:val="00EC3D1F"/>
    <w:rPr>
      <w:rFonts w:ascii="Tahoma" w:eastAsia="Tahoma" w:hAnsi="Tahoma" w:cs="Tahoma"/>
      <w:color w:val="000000"/>
      <w:sz w:val="24"/>
      <w:szCs w:val="24"/>
      <w:lang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1263C"/>
    <w:pPr>
      <w:widowControl w:val="0"/>
      <w:spacing w:after="0" w:line="240" w:lineRule="auto"/>
    </w:pPr>
    <w:rPr>
      <w:rFonts w:ascii="Tahoma" w:eastAsia="Tahoma" w:hAnsi="Tahoma" w:cs="Tahoma"/>
      <w:color w:val="000000"/>
      <w:sz w:val="24"/>
      <w:szCs w:val="24"/>
      <w:lang w:eastAsia="uk-UA" w:bidi="uk-UA"/>
    </w:rPr>
  </w:style>
  <w:style w:type="paragraph" w:styleId="1">
    <w:name w:val="heading 1"/>
    <w:basedOn w:val="a"/>
    <w:next w:val="a"/>
    <w:link w:val="10"/>
    <w:uiPriority w:val="9"/>
    <w:qFormat/>
    <w:rsid w:val="00591A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945EC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263C"/>
    <w:pPr>
      <w:ind w:left="720"/>
      <w:contextualSpacing/>
    </w:pPr>
  </w:style>
  <w:style w:type="character" w:customStyle="1" w:styleId="31">
    <w:name w:val="Основний текст (3)_"/>
    <w:link w:val="32"/>
    <w:rsid w:val="0031263C"/>
    <w:rPr>
      <w:b/>
      <w:bCs/>
      <w:sz w:val="28"/>
      <w:szCs w:val="28"/>
      <w:shd w:val="clear" w:color="auto" w:fill="FFFFFF"/>
    </w:rPr>
  </w:style>
  <w:style w:type="paragraph" w:customStyle="1" w:styleId="32">
    <w:name w:val="Основний текст (3)"/>
    <w:basedOn w:val="a"/>
    <w:link w:val="31"/>
    <w:rsid w:val="0031263C"/>
    <w:pPr>
      <w:shd w:val="clear" w:color="auto" w:fill="FFFFFF"/>
      <w:spacing w:line="322" w:lineRule="exact"/>
    </w:pPr>
    <w:rPr>
      <w:rFonts w:asciiTheme="minorHAnsi" w:eastAsiaTheme="minorHAnsi" w:hAnsiTheme="minorHAnsi" w:cstheme="minorBidi"/>
      <w:b/>
      <w:bCs/>
      <w:color w:val="auto"/>
      <w:sz w:val="28"/>
      <w:szCs w:val="28"/>
      <w:lang w:eastAsia="en-US" w:bidi="ar-SA"/>
    </w:rPr>
  </w:style>
  <w:style w:type="paragraph" w:styleId="a4">
    <w:name w:val="Balloon Text"/>
    <w:basedOn w:val="a"/>
    <w:link w:val="a5"/>
    <w:uiPriority w:val="99"/>
    <w:semiHidden/>
    <w:unhideWhenUsed/>
    <w:rsid w:val="0031263C"/>
    <w:rPr>
      <w:sz w:val="16"/>
      <w:szCs w:val="16"/>
    </w:rPr>
  </w:style>
  <w:style w:type="character" w:customStyle="1" w:styleId="a5">
    <w:name w:val="Текст выноски Знак"/>
    <w:basedOn w:val="a0"/>
    <w:link w:val="a4"/>
    <w:uiPriority w:val="99"/>
    <w:semiHidden/>
    <w:rsid w:val="0031263C"/>
    <w:rPr>
      <w:rFonts w:ascii="Tahoma" w:eastAsia="Tahoma" w:hAnsi="Tahoma" w:cs="Tahoma"/>
      <w:color w:val="000000"/>
      <w:sz w:val="16"/>
      <w:szCs w:val="16"/>
      <w:lang w:eastAsia="uk-UA" w:bidi="uk-UA"/>
    </w:rPr>
  </w:style>
  <w:style w:type="paragraph" w:customStyle="1" w:styleId="4">
    <w:name w:val="заголовок 4"/>
    <w:basedOn w:val="a"/>
    <w:next w:val="a"/>
    <w:rsid w:val="0031263C"/>
    <w:pPr>
      <w:keepNext/>
      <w:widowControl/>
      <w:autoSpaceDE w:val="0"/>
      <w:autoSpaceDN w:val="0"/>
      <w:ind w:firstLine="1701"/>
      <w:jc w:val="both"/>
    </w:pPr>
    <w:rPr>
      <w:rFonts w:ascii="Bookman Old Style" w:eastAsia="Times New Roman" w:hAnsi="Bookman Old Style" w:cs="Times New Roman"/>
      <w:color w:val="auto"/>
      <w:sz w:val="27"/>
      <w:szCs w:val="27"/>
      <w:lang w:val="ru-RU" w:eastAsia="ru-RU" w:bidi="ar-SA"/>
    </w:rPr>
  </w:style>
  <w:style w:type="character" w:customStyle="1" w:styleId="a6">
    <w:name w:val="Основний текст_"/>
    <w:basedOn w:val="a0"/>
    <w:link w:val="11"/>
    <w:rsid w:val="00C60A19"/>
    <w:rPr>
      <w:rFonts w:ascii="Times New Roman" w:eastAsia="Times New Roman" w:hAnsi="Times New Roman" w:cs="Times New Roman"/>
      <w:sz w:val="26"/>
      <w:szCs w:val="26"/>
      <w:shd w:val="clear" w:color="auto" w:fill="FFFFFF"/>
    </w:rPr>
  </w:style>
  <w:style w:type="paragraph" w:customStyle="1" w:styleId="11">
    <w:name w:val="Основний текст1"/>
    <w:basedOn w:val="a"/>
    <w:link w:val="a6"/>
    <w:rsid w:val="00C60A19"/>
    <w:pPr>
      <w:shd w:val="clear" w:color="auto" w:fill="FFFFFF"/>
      <w:spacing w:after="160" w:line="257" w:lineRule="auto"/>
      <w:ind w:firstLine="400"/>
    </w:pPr>
    <w:rPr>
      <w:rFonts w:ascii="Times New Roman" w:eastAsia="Times New Roman" w:hAnsi="Times New Roman" w:cs="Times New Roman"/>
      <w:color w:val="auto"/>
      <w:sz w:val="26"/>
      <w:szCs w:val="26"/>
      <w:lang w:eastAsia="en-US" w:bidi="ar-SA"/>
    </w:rPr>
  </w:style>
  <w:style w:type="paragraph" w:styleId="a7">
    <w:name w:val="No Spacing"/>
    <w:link w:val="a8"/>
    <w:uiPriority w:val="1"/>
    <w:qFormat/>
    <w:rsid w:val="00C60A19"/>
    <w:pPr>
      <w:spacing w:after="0" w:line="240" w:lineRule="auto"/>
    </w:pPr>
  </w:style>
  <w:style w:type="character" w:customStyle="1" w:styleId="a8">
    <w:name w:val="Без интервала Знак"/>
    <w:link w:val="a7"/>
    <w:uiPriority w:val="1"/>
    <w:rsid w:val="00C60A19"/>
  </w:style>
  <w:style w:type="paragraph" w:styleId="a9">
    <w:name w:val="Normal (Web)"/>
    <w:basedOn w:val="a"/>
    <w:uiPriority w:val="99"/>
    <w:rsid w:val="00BB71C6"/>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fontstyle">
    <w:name w:val="fontstyle"/>
    <w:rsid w:val="00BB71C6"/>
  </w:style>
  <w:style w:type="character" w:customStyle="1" w:styleId="30">
    <w:name w:val="Заголовок 3 Знак"/>
    <w:basedOn w:val="a0"/>
    <w:link w:val="3"/>
    <w:uiPriority w:val="9"/>
    <w:semiHidden/>
    <w:rsid w:val="00945EC0"/>
    <w:rPr>
      <w:rFonts w:asciiTheme="majorHAnsi" w:eastAsiaTheme="majorEastAsia" w:hAnsiTheme="majorHAnsi" w:cstheme="majorBidi"/>
      <w:b/>
      <w:bCs/>
      <w:color w:val="4F81BD" w:themeColor="accent1"/>
      <w:sz w:val="24"/>
      <w:szCs w:val="24"/>
      <w:lang w:eastAsia="uk-UA" w:bidi="uk-UA"/>
    </w:rPr>
  </w:style>
  <w:style w:type="character" w:customStyle="1" w:styleId="normaltextrun">
    <w:name w:val="normaltextrun"/>
    <w:rsid w:val="00D246FC"/>
  </w:style>
  <w:style w:type="paragraph" w:styleId="aa">
    <w:name w:val="Title"/>
    <w:basedOn w:val="a"/>
    <w:next w:val="a"/>
    <w:link w:val="ab"/>
    <w:uiPriority w:val="99"/>
    <w:qFormat/>
    <w:rsid w:val="0084688E"/>
    <w:pPr>
      <w:widowControl/>
      <w:spacing w:before="240" w:after="60"/>
      <w:jc w:val="center"/>
      <w:outlineLvl w:val="0"/>
    </w:pPr>
    <w:rPr>
      <w:rFonts w:ascii="Cambria" w:eastAsia="Times New Roman" w:hAnsi="Cambria" w:cs="Times New Roman"/>
      <w:b/>
      <w:bCs/>
      <w:color w:val="auto"/>
      <w:kern w:val="28"/>
      <w:sz w:val="32"/>
      <w:szCs w:val="32"/>
      <w:lang w:val="ru-RU" w:eastAsia="ru-RU" w:bidi="ar-SA"/>
    </w:rPr>
  </w:style>
  <w:style w:type="character" w:customStyle="1" w:styleId="ab">
    <w:name w:val="Название Знак"/>
    <w:basedOn w:val="a0"/>
    <w:link w:val="aa"/>
    <w:uiPriority w:val="99"/>
    <w:rsid w:val="0084688E"/>
    <w:rPr>
      <w:rFonts w:ascii="Cambria" w:eastAsia="Times New Roman" w:hAnsi="Cambria" w:cs="Times New Roman"/>
      <w:b/>
      <w:bCs/>
      <w:kern w:val="28"/>
      <w:sz w:val="32"/>
      <w:szCs w:val="32"/>
      <w:lang w:val="ru-RU" w:eastAsia="ru-RU"/>
    </w:rPr>
  </w:style>
  <w:style w:type="paragraph" w:styleId="HTML">
    <w:name w:val="HTML Preformatted"/>
    <w:basedOn w:val="a"/>
    <w:link w:val="HTML0"/>
    <w:unhideWhenUsed/>
    <w:rsid w:val="00591A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sz w:val="21"/>
      <w:szCs w:val="21"/>
      <w:lang w:val="ru-RU" w:eastAsia="ru-RU" w:bidi="ar-SA"/>
    </w:rPr>
  </w:style>
  <w:style w:type="character" w:customStyle="1" w:styleId="HTML0">
    <w:name w:val="Стандартный HTML Знак"/>
    <w:basedOn w:val="a0"/>
    <w:link w:val="HTML"/>
    <w:rsid w:val="00591A4D"/>
    <w:rPr>
      <w:rFonts w:ascii="Courier New" w:eastAsia="Courier New" w:hAnsi="Courier New" w:cs="Times New Roman"/>
      <w:color w:val="000000"/>
      <w:sz w:val="21"/>
      <w:szCs w:val="21"/>
      <w:lang w:val="ru-RU" w:eastAsia="ru-RU"/>
    </w:rPr>
  </w:style>
  <w:style w:type="character" w:customStyle="1" w:styleId="c6">
    <w:name w:val="c6"/>
    <w:basedOn w:val="a0"/>
    <w:rsid w:val="00591A4D"/>
  </w:style>
  <w:style w:type="character" w:customStyle="1" w:styleId="10">
    <w:name w:val="Заголовок 1 Знак"/>
    <w:basedOn w:val="a0"/>
    <w:link w:val="1"/>
    <w:uiPriority w:val="9"/>
    <w:rsid w:val="00591A4D"/>
    <w:rPr>
      <w:rFonts w:asciiTheme="majorHAnsi" w:eastAsiaTheme="majorEastAsia" w:hAnsiTheme="majorHAnsi" w:cstheme="majorBidi"/>
      <w:b/>
      <w:bCs/>
      <w:color w:val="365F91" w:themeColor="accent1" w:themeShade="BF"/>
      <w:sz w:val="28"/>
      <w:szCs w:val="28"/>
      <w:lang w:eastAsia="uk-UA" w:bidi="uk-UA"/>
    </w:rPr>
  </w:style>
  <w:style w:type="paragraph" w:customStyle="1" w:styleId="Default">
    <w:name w:val="Default"/>
    <w:rsid w:val="00A77EBB"/>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header"/>
    <w:basedOn w:val="a"/>
    <w:link w:val="ad"/>
    <w:uiPriority w:val="99"/>
    <w:unhideWhenUsed/>
    <w:rsid w:val="00EC3D1F"/>
    <w:pPr>
      <w:tabs>
        <w:tab w:val="center" w:pos="4819"/>
        <w:tab w:val="right" w:pos="9639"/>
      </w:tabs>
    </w:pPr>
  </w:style>
  <w:style w:type="character" w:customStyle="1" w:styleId="ad">
    <w:name w:val="Верхний колонтитул Знак"/>
    <w:basedOn w:val="a0"/>
    <w:link w:val="ac"/>
    <w:uiPriority w:val="99"/>
    <w:rsid w:val="00EC3D1F"/>
    <w:rPr>
      <w:rFonts w:ascii="Tahoma" w:eastAsia="Tahoma" w:hAnsi="Tahoma" w:cs="Tahoma"/>
      <w:color w:val="000000"/>
      <w:sz w:val="24"/>
      <w:szCs w:val="24"/>
      <w:lang w:eastAsia="uk-UA" w:bidi="uk-UA"/>
    </w:rPr>
  </w:style>
  <w:style w:type="paragraph" w:styleId="ae">
    <w:name w:val="footer"/>
    <w:basedOn w:val="a"/>
    <w:link w:val="af"/>
    <w:uiPriority w:val="99"/>
    <w:unhideWhenUsed/>
    <w:rsid w:val="00EC3D1F"/>
    <w:pPr>
      <w:tabs>
        <w:tab w:val="center" w:pos="4819"/>
        <w:tab w:val="right" w:pos="9639"/>
      </w:tabs>
    </w:pPr>
  </w:style>
  <w:style w:type="character" w:customStyle="1" w:styleId="af">
    <w:name w:val="Нижний колонтитул Знак"/>
    <w:basedOn w:val="a0"/>
    <w:link w:val="ae"/>
    <w:uiPriority w:val="99"/>
    <w:rsid w:val="00EC3D1F"/>
    <w:rPr>
      <w:rFonts w:ascii="Tahoma" w:eastAsia="Tahoma" w:hAnsi="Tahoma" w:cs="Tahoma"/>
      <w:color w:val="000000"/>
      <w:sz w:val="24"/>
      <w:szCs w:val="24"/>
      <w:lang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1264</Words>
  <Characters>722</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67</cp:revision>
  <dcterms:created xsi:type="dcterms:W3CDTF">2021-06-01T06:05:00Z</dcterms:created>
  <dcterms:modified xsi:type="dcterms:W3CDTF">2021-06-01T07:51:00Z</dcterms:modified>
</cp:coreProperties>
</file>