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D2" w:rsidRPr="00D13B8A" w:rsidRDefault="00E26C59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</w:t>
      </w:r>
      <w:r w:rsidR="005A7BEA" w:rsidRPr="00D13B8A">
        <w:rPr>
          <w:noProof/>
          <w:lang w:val="uk-UA" w:eastAsia="uk-UA"/>
        </w:rPr>
        <w:drawing>
          <wp:inline distT="0" distB="0" distL="0" distR="0">
            <wp:extent cx="432359" cy="598320"/>
            <wp:effectExtent l="0" t="0" r="5791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Україна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proofErr w:type="spellStart"/>
      <w:r w:rsidRPr="00D13B8A">
        <w:rPr>
          <w:b/>
          <w:lang w:val="uk-UA"/>
        </w:rPr>
        <w:t>Романівська</w:t>
      </w:r>
      <w:proofErr w:type="spellEnd"/>
      <w:r w:rsidRPr="00D13B8A">
        <w:rPr>
          <w:b/>
          <w:lang w:val="uk-UA"/>
        </w:rPr>
        <w:t xml:space="preserve"> селищна рада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Житомирського району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Житомирської області</w:t>
      </w:r>
    </w:p>
    <w:p w:rsidR="00EF70D2" w:rsidRPr="00D13B8A" w:rsidRDefault="005A7BEA">
      <w:pPr>
        <w:pStyle w:val="Standard"/>
        <w:jc w:val="center"/>
        <w:rPr>
          <w:lang w:val="uk-UA"/>
        </w:rPr>
      </w:pPr>
      <w:bookmarkStart w:id="0" w:name="_GoBack"/>
      <w:bookmarkEnd w:id="0"/>
      <w:r w:rsidRPr="00D13B8A">
        <w:rPr>
          <w:b/>
          <w:bCs/>
          <w:spacing w:val="-15"/>
          <w:lang w:val="uk-UA"/>
        </w:rPr>
        <w:t xml:space="preserve">Р І Ш Е Н </w:t>
      </w:r>
      <w:proofErr w:type="spellStart"/>
      <w:r w:rsidRPr="00D13B8A">
        <w:rPr>
          <w:b/>
          <w:bCs/>
          <w:spacing w:val="-15"/>
          <w:lang w:val="uk-UA"/>
        </w:rPr>
        <w:t>Н</w:t>
      </w:r>
      <w:proofErr w:type="spellEnd"/>
      <w:r w:rsidRPr="00D13B8A">
        <w:rPr>
          <w:b/>
          <w:bCs/>
          <w:spacing w:val="-15"/>
          <w:lang w:val="uk-UA"/>
        </w:rPr>
        <w:t xml:space="preserve"> Я </w:t>
      </w:r>
      <w:r w:rsidRPr="00D13B8A">
        <w:rPr>
          <w:b/>
          <w:spacing w:val="-15"/>
          <w:lang w:val="uk-UA"/>
        </w:rPr>
        <w:t xml:space="preserve">№ </w:t>
      </w:r>
      <w:r w:rsidR="00DC2A08">
        <w:rPr>
          <w:b/>
          <w:spacing w:val="-15"/>
          <w:lang w:val="uk-UA"/>
        </w:rPr>
        <w:t xml:space="preserve"> </w:t>
      </w:r>
      <w:r w:rsidR="009601BF">
        <w:rPr>
          <w:b/>
          <w:spacing w:val="-15"/>
          <w:lang w:val="uk-UA"/>
        </w:rPr>
        <w:t>798</w:t>
      </w:r>
      <w:r w:rsidR="0026770D">
        <w:rPr>
          <w:b/>
          <w:spacing w:val="-15"/>
          <w:lang w:val="uk-UA"/>
        </w:rPr>
        <w:t>-</w:t>
      </w:r>
      <w:r w:rsidR="00F22745">
        <w:rPr>
          <w:b/>
          <w:spacing w:val="-15"/>
          <w:lang w:val="uk-UA"/>
        </w:rPr>
        <w:t>19</w:t>
      </w:r>
      <w:r w:rsidR="00DC2A08">
        <w:rPr>
          <w:b/>
          <w:spacing w:val="-15"/>
          <w:lang w:val="uk-UA"/>
        </w:rPr>
        <w:t>/21</w:t>
      </w:r>
    </w:p>
    <w:p w:rsidR="00EF70D2" w:rsidRPr="00D13B8A" w:rsidRDefault="005A7BEA">
      <w:pPr>
        <w:pStyle w:val="Standard"/>
        <w:jc w:val="center"/>
        <w:rPr>
          <w:spacing w:val="-15"/>
          <w:u w:val="single"/>
          <w:lang w:val="uk-UA"/>
        </w:rPr>
      </w:pPr>
      <w:r w:rsidRPr="00D13B8A">
        <w:rPr>
          <w:spacing w:val="-15"/>
          <w:u w:val="single"/>
          <w:lang w:val="uk-UA"/>
        </w:rPr>
        <w:t>(1</w:t>
      </w:r>
      <w:r w:rsidR="00F22745">
        <w:rPr>
          <w:spacing w:val="-15"/>
          <w:u w:val="single"/>
          <w:lang w:val="uk-UA"/>
        </w:rPr>
        <w:t>9</w:t>
      </w:r>
      <w:r w:rsidR="00046AEF">
        <w:rPr>
          <w:spacing w:val="-15"/>
          <w:u w:val="single"/>
          <w:lang w:val="uk-UA"/>
        </w:rPr>
        <w:t xml:space="preserve"> </w:t>
      </w:r>
      <w:r w:rsidRPr="00D13B8A">
        <w:rPr>
          <w:spacing w:val="-15"/>
          <w:u w:val="single"/>
          <w:lang w:val="uk-UA"/>
        </w:rPr>
        <w:t>сесія 8 скликання)</w:t>
      </w: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046AEF">
      <w:pPr>
        <w:pStyle w:val="Standard"/>
        <w:rPr>
          <w:lang w:val="uk-UA"/>
        </w:rPr>
      </w:pPr>
      <w:r>
        <w:rPr>
          <w:spacing w:val="-15"/>
          <w:lang w:val="uk-UA"/>
        </w:rPr>
        <w:t xml:space="preserve">від </w:t>
      </w:r>
      <w:r w:rsidR="00DC2A08">
        <w:rPr>
          <w:spacing w:val="-15"/>
          <w:lang w:val="uk-UA"/>
        </w:rPr>
        <w:t>2</w:t>
      </w:r>
      <w:r w:rsidR="00F22745">
        <w:rPr>
          <w:spacing w:val="-15"/>
          <w:lang w:val="uk-UA"/>
        </w:rPr>
        <w:t>4 грудня</w:t>
      </w:r>
      <w:r w:rsidR="005A7BEA" w:rsidRPr="00D13B8A">
        <w:rPr>
          <w:spacing w:val="-15"/>
          <w:lang w:val="uk-UA"/>
        </w:rPr>
        <w:t xml:space="preserve"> 2021</w:t>
      </w:r>
      <w:r w:rsidR="005A7BEA" w:rsidRPr="00D13B8A">
        <w:rPr>
          <w:lang w:val="uk-UA"/>
        </w:rPr>
        <w:t xml:space="preserve"> року                                                                                       </w:t>
      </w:r>
      <w:proofErr w:type="spellStart"/>
      <w:r w:rsidR="005A7BEA" w:rsidRPr="00D13B8A">
        <w:rPr>
          <w:lang w:val="uk-UA"/>
        </w:rPr>
        <w:t>смт</w:t>
      </w:r>
      <w:proofErr w:type="spellEnd"/>
      <w:r w:rsidR="005A7BEA" w:rsidRPr="00D13B8A">
        <w:rPr>
          <w:lang w:val="uk-UA"/>
        </w:rPr>
        <w:t xml:space="preserve"> Романів          </w:t>
      </w:r>
    </w:p>
    <w:p w:rsidR="00EF70D2" w:rsidRPr="00D13B8A" w:rsidRDefault="00EF70D2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</w:tblGrid>
      <w:tr w:rsidR="00EF70D2" w:rsidRPr="00D13B8A" w:rsidTr="00DC2A08">
        <w:trPr>
          <w:trHeight w:val="839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>Про приватизацію земельних ділянок</w:t>
            </w:r>
          </w:p>
          <w:p w:rsidR="00EF70D2" w:rsidRPr="00D13B8A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 xml:space="preserve">в межах </w:t>
            </w:r>
            <w:r w:rsidR="00871AB7">
              <w:rPr>
                <w:b/>
                <w:lang w:val="uk-UA"/>
              </w:rPr>
              <w:t>населених пунктів</w:t>
            </w:r>
            <w:r w:rsidRPr="00D13B8A">
              <w:rPr>
                <w:b/>
                <w:lang w:val="uk-UA"/>
              </w:rPr>
              <w:t xml:space="preserve"> і земель комунальної власності</w:t>
            </w:r>
          </w:p>
          <w:p w:rsidR="00EF70D2" w:rsidRPr="00D13B8A" w:rsidRDefault="00EF70D2">
            <w:pPr>
              <w:pStyle w:val="Standard"/>
              <w:rPr>
                <w:b/>
                <w:lang w:val="uk-UA"/>
              </w:rPr>
            </w:pPr>
          </w:p>
        </w:tc>
      </w:tr>
    </w:tbl>
    <w:p w:rsidR="00EF70D2" w:rsidRPr="00D13B8A" w:rsidRDefault="005A7BEA" w:rsidP="00DC2A08">
      <w:pPr>
        <w:pStyle w:val="Standard"/>
        <w:ind w:firstLine="709"/>
        <w:jc w:val="both"/>
        <w:rPr>
          <w:lang w:val="uk-UA"/>
        </w:rPr>
      </w:pPr>
      <w:r w:rsidRPr="00D13B8A">
        <w:rPr>
          <w:lang w:val="uk-UA"/>
        </w:rPr>
        <w:t>Розглянувши і обговоривши заяви громадян, які користуються земельними ділянками та г</w:t>
      </w:r>
      <w:r w:rsidR="00DC2A08">
        <w:rPr>
          <w:lang w:val="uk-UA"/>
        </w:rPr>
        <w:t>ромадян, до яких перейшло право</w:t>
      </w:r>
      <w:r w:rsidRPr="00D13B8A">
        <w:rPr>
          <w:lang w:val="uk-UA"/>
        </w:rPr>
        <w:t xml:space="preserve"> на житлові будинки, про приватизацію земельних ділянок в межах </w:t>
      </w:r>
      <w:r w:rsidR="001A64A5">
        <w:rPr>
          <w:lang w:val="uk-UA"/>
        </w:rPr>
        <w:t>населених пунктів</w:t>
      </w:r>
      <w:r w:rsidRPr="00D13B8A">
        <w:rPr>
          <w:lang w:val="uk-UA"/>
        </w:rPr>
        <w:t xml:space="preserve"> та на землях комунальної власності,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</w:t>
      </w:r>
      <w:r w:rsidR="00DC2A08">
        <w:rPr>
          <w:lang w:val="uk-UA"/>
        </w:rPr>
        <w:t xml:space="preserve">н, будівництва та архітектури, селищна </w:t>
      </w:r>
      <w:r w:rsidRPr="00D13B8A">
        <w:rPr>
          <w:lang w:val="uk-UA"/>
        </w:rPr>
        <w:t>рада</w:t>
      </w:r>
    </w:p>
    <w:p w:rsidR="00EF70D2" w:rsidRPr="00D13B8A" w:rsidRDefault="00EF70D2">
      <w:pPr>
        <w:pStyle w:val="Standard"/>
        <w:jc w:val="center"/>
        <w:rPr>
          <w:lang w:val="uk-UA"/>
        </w:rPr>
      </w:pPr>
    </w:p>
    <w:p w:rsidR="00EF70D2" w:rsidRDefault="005A7BEA">
      <w:pPr>
        <w:pStyle w:val="Standard"/>
        <w:rPr>
          <w:b/>
          <w:lang w:val="uk-UA"/>
        </w:rPr>
      </w:pPr>
      <w:r w:rsidRPr="00D13B8A">
        <w:rPr>
          <w:b/>
          <w:lang w:val="uk-UA"/>
        </w:rPr>
        <w:t>В И Р І Ш И Л А:</w:t>
      </w:r>
    </w:p>
    <w:p w:rsidR="00EF70D2" w:rsidRDefault="005A7BEA" w:rsidP="00DC2A08">
      <w:pPr>
        <w:pStyle w:val="Standard"/>
        <w:numPr>
          <w:ilvl w:val="0"/>
          <w:numId w:val="4"/>
        </w:numPr>
        <w:ind w:firstLine="709"/>
        <w:jc w:val="both"/>
        <w:rPr>
          <w:lang w:val="uk-UA"/>
        </w:rPr>
      </w:pPr>
      <w:r w:rsidRPr="00D13B8A">
        <w:rPr>
          <w:lang w:val="uk-UA"/>
        </w:rPr>
        <w:t>Дати дозвіл громадянам, які користуються земельними ділянками та до яких перейшло право на будинки та на земельних ділянках, межі яких були встановлені, на складання технічних документацій із з</w:t>
      </w:r>
      <w:r w:rsidR="007E204C">
        <w:rPr>
          <w:lang w:val="uk-UA"/>
        </w:rPr>
        <w:t>емлеустрою, щодо встановлення (</w:t>
      </w:r>
      <w:r w:rsidRPr="00D13B8A">
        <w:rPr>
          <w:lang w:val="uk-UA"/>
        </w:rPr>
        <w:t>відновлення) меж земельних ділянок в натурі (на місцевості) для безплатної передачі у власність.</w:t>
      </w:r>
    </w:p>
    <w:p w:rsidR="00D350E4" w:rsidRPr="00DC2A08" w:rsidRDefault="00D350E4" w:rsidP="00F22745">
      <w:pPr>
        <w:pStyle w:val="Standard"/>
        <w:ind w:left="709"/>
        <w:jc w:val="both"/>
        <w:rPr>
          <w:lang w:val="uk-UA"/>
        </w:rPr>
      </w:pPr>
    </w:p>
    <w:tbl>
      <w:tblPr>
        <w:tblW w:w="9998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2721"/>
        <w:gridCol w:w="2692"/>
        <w:gridCol w:w="1559"/>
        <w:gridCol w:w="1134"/>
        <w:gridCol w:w="1184"/>
      </w:tblGrid>
      <w:tr w:rsidR="00EF70D2" w:rsidRPr="00D13B8A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D13B8A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батькові, адреса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Місце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Цільове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призначення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Площа</w:t>
            </w:r>
          </w:p>
          <w:p w:rsidR="00EF70D2" w:rsidRPr="00D13B8A" w:rsidRDefault="005A7BEA">
            <w:pPr>
              <w:pStyle w:val="Standard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60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6</w:t>
            </w:r>
          </w:p>
        </w:tc>
      </w:tr>
      <w:tr w:rsidR="00DC2A08" w:rsidRPr="00D13B8A" w:rsidTr="00F22463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340635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161102" w:rsidRDefault="00DC2A08" w:rsidP="001C00C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1C00CA">
              <w:rPr>
                <w:lang w:val="uk-UA"/>
              </w:rPr>
              <w:t>огдан Тетяна Василівна</w:t>
            </w:r>
            <w:r>
              <w:rPr>
                <w:lang w:val="uk-UA"/>
              </w:rPr>
              <w:t xml:space="preserve">, </w:t>
            </w:r>
            <w:proofErr w:type="spellStart"/>
            <w:r w:rsidR="00BE481E" w:rsidRPr="00BE481E">
              <w:rPr>
                <w:lang w:val="uk-UA"/>
              </w:rPr>
              <w:t>с.Хотів</w:t>
            </w:r>
            <w:proofErr w:type="spellEnd"/>
            <w:r w:rsidR="00BE481E" w:rsidRPr="00BE481E">
              <w:rPr>
                <w:lang w:val="uk-UA"/>
              </w:rPr>
              <w:t xml:space="preserve">, </w:t>
            </w:r>
            <w:proofErr w:type="spellStart"/>
            <w:r w:rsidR="00BE481E" w:rsidRPr="00BE481E">
              <w:rPr>
                <w:lang w:val="uk-UA"/>
              </w:rPr>
              <w:t>вул.Круглицька</w:t>
            </w:r>
            <w:proofErr w:type="spellEnd"/>
            <w:r w:rsidR="00BE481E">
              <w:rPr>
                <w:lang w:val="uk-UA"/>
              </w:rPr>
              <w:t>, 27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BE481E" w:rsidP="00BE481E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вул.Заводська</w:t>
            </w:r>
            <w:proofErr w:type="spellEnd"/>
            <w:r>
              <w:rPr>
                <w:lang w:val="uk-UA"/>
              </w:rPr>
              <w:t>, 5-Г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BE481E" w:rsidP="00BE481E">
            <w:pPr>
              <w:pStyle w:val="Standard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індив</w:t>
            </w:r>
            <w:proofErr w:type="spellEnd"/>
            <w:r>
              <w:rPr>
                <w:lang w:val="uk-UA"/>
              </w:rPr>
              <w:t xml:space="preserve">. гаражне </w:t>
            </w:r>
            <w:proofErr w:type="spellStart"/>
            <w:r>
              <w:rPr>
                <w:lang w:val="uk-UA"/>
              </w:rPr>
              <w:t>будівн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BE481E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E481E">
              <w:rPr>
                <w:lang w:val="uk-UA"/>
              </w:rPr>
              <w:t>0</w:t>
            </w:r>
            <w:r>
              <w:rPr>
                <w:lang w:val="uk-UA"/>
              </w:rPr>
              <w:t>2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34063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DC2A08" w:rsidTr="00BE481E">
        <w:trPr>
          <w:trHeight w:val="1101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4B3BD5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BE481E" w:rsidP="004B3BD5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Верніцька</w:t>
            </w:r>
            <w:proofErr w:type="spellEnd"/>
            <w:r>
              <w:rPr>
                <w:lang w:val="uk-UA"/>
              </w:rPr>
              <w:t xml:space="preserve"> Алла Дми</w:t>
            </w:r>
            <w:r w:rsidR="001A64A5">
              <w:rPr>
                <w:lang w:val="uk-UA"/>
              </w:rPr>
              <w:t>т</w:t>
            </w:r>
            <w:r>
              <w:rPr>
                <w:lang w:val="uk-UA"/>
              </w:rPr>
              <w:t>рівна</w:t>
            </w:r>
            <w:r w:rsidR="00DC2A08">
              <w:rPr>
                <w:lang w:val="uk-UA"/>
              </w:rPr>
              <w:t xml:space="preserve">,  </w:t>
            </w:r>
          </w:p>
          <w:p w:rsidR="00DC2A08" w:rsidRDefault="00DC2A08" w:rsidP="004B3BD5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DC2A08" w:rsidRDefault="00DC2A08" w:rsidP="00BE481E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, </w:t>
            </w:r>
            <w:r w:rsidR="00BE481E">
              <w:rPr>
                <w:lang w:val="uk-UA"/>
              </w:rPr>
              <w:t>94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BE481E" w:rsidP="004B3BD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BE481E" w:rsidP="004B3BD5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C2A08" w:rsidRDefault="00DC2A08" w:rsidP="004B3BD5">
            <w:pPr>
              <w:pStyle w:val="Standard"/>
              <w:jc w:val="center"/>
              <w:rPr>
                <w:lang w:val="uk-UA"/>
              </w:rPr>
            </w:pPr>
          </w:p>
          <w:p w:rsidR="00DC2A08" w:rsidRDefault="00DC2A08" w:rsidP="004B3BD5">
            <w:pPr>
              <w:pStyle w:val="Standard"/>
              <w:jc w:val="center"/>
              <w:rPr>
                <w:lang w:val="uk-UA"/>
              </w:rPr>
            </w:pPr>
          </w:p>
          <w:p w:rsidR="00DC2A08" w:rsidRPr="00D13B8A" w:rsidRDefault="00DC2A08" w:rsidP="00BE481E">
            <w:pPr>
              <w:pStyle w:val="Standard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BE481E" w:rsidP="004B3BD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0,3</w:t>
            </w:r>
            <w:r w:rsidR="00DC2A08">
              <w:rPr>
                <w:lang w:val="uk-UA"/>
              </w:rPr>
              <w:t>5</w:t>
            </w:r>
          </w:p>
          <w:p w:rsidR="00DC2A08" w:rsidRDefault="00DC2A08" w:rsidP="004B3BD5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81E" w:rsidRDefault="00BE481E" w:rsidP="00BE481E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від 10.11.2021 №7713 </w:t>
            </w:r>
          </w:p>
          <w:p w:rsidR="00DC2A08" w:rsidRDefault="00DC2A08" w:rsidP="004B3BD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DC2A08" w:rsidRPr="00D13B8A" w:rsidTr="00F22463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340635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767" w:rsidRDefault="00BE481E" w:rsidP="00E02E59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Волтарніст</w:t>
            </w:r>
            <w:proofErr w:type="spellEnd"/>
            <w:r>
              <w:rPr>
                <w:lang w:val="uk-UA"/>
              </w:rPr>
              <w:t xml:space="preserve"> Марія Олександрівна</w:t>
            </w:r>
            <w:r w:rsidR="009A6767">
              <w:rPr>
                <w:lang w:val="uk-UA"/>
              </w:rPr>
              <w:t xml:space="preserve"> </w:t>
            </w:r>
          </w:p>
          <w:p w:rsidR="009A6767" w:rsidRDefault="009A6767" w:rsidP="00E02E59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  <w:r w:rsidR="00DC2A08">
              <w:rPr>
                <w:lang w:val="uk-UA"/>
              </w:rPr>
              <w:t xml:space="preserve"> </w:t>
            </w:r>
          </w:p>
          <w:p w:rsidR="00DC2A08" w:rsidRPr="00D13B8A" w:rsidRDefault="009A6767" w:rsidP="00BE481E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</w:t>
            </w:r>
            <w:proofErr w:type="spellEnd"/>
            <w:r w:rsidR="00BE481E">
              <w:rPr>
                <w:lang w:val="uk-UA"/>
              </w:rPr>
              <w:t xml:space="preserve"> Суворова, 6, кв.4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9B7" w:rsidRDefault="002C69B7" w:rsidP="002C69B7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DC2A08" w:rsidRPr="00D13B8A" w:rsidRDefault="002C69B7" w:rsidP="002C69B7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Суворова, 6, кв.4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340635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C2A08" w:rsidRDefault="00DC2A08" w:rsidP="00340635">
            <w:pPr>
              <w:pStyle w:val="Standard"/>
              <w:jc w:val="center"/>
              <w:rPr>
                <w:lang w:val="uk-UA"/>
              </w:rPr>
            </w:pPr>
          </w:p>
          <w:p w:rsidR="00DC2A08" w:rsidRPr="00D13B8A" w:rsidRDefault="00DC2A08" w:rsidP="00BE481E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340635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E481E">
              <w:rPr>
                <w:lang w:val="uk-UA"/>
              </w:rPr>
              <w:t>04</w:t>
            </w:r>
            <w:r>
              <w:rPr>
                <w:lang w:val="uk-UA"/>
              </w:rPr>
              <w:t>5</w:t>
            </w:r>
          </w:p>
          <w:p w:rsidR="00DC2A08" w:rsidRDefault="00DC2A08" w:rsidP="00340635">
            <w:pPr>
              <w:pStyle w:val="Standard"/>
              <w:jc w:val="center"/>
              <w:rPr>
                <w:lang w:val="uk-UA"/>
              </w:rPr>
            </w:pPr>
          </w:p>
          <w:p w:rsidR="00DC2A08" w:rsidRPr="00D13B8A" w:rsidRDefault="00DC2A08" w:rsidP="00BE481E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BE481E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Витяг про реєстрацію права власності  від 1</w:t>
            </w:r>
            <w:r w:rsidR="00BE481E">
              <w:rPr>
                <w:sz w:val="16"/>
                <w:szCs w:val="16"/>
                <w:lang w:val="uk-UA"/>
              </w:rPr>
              <w:t>21.09.2021</w:t>
            </w:r>
            <w:r>
              <w:rPr>
                <w:sz w:val="16"/>
                <w:szCs w:val="16"/>
                <w:lang w:val="uk-UA"/>
              </w:rPr>
              <w:t xml:space="preserve"> року №</w:t>
            </w:r>
            <w:r w:rsidR="00BE481E">
              <w:rPr>
                <w:sz w:val="16"/>
                <w:szCs w:val="16"/>
                <w:lang w:val="uk-UA"/>
              </w:rPr>
              <w:t>44065512</w:t>
            </w:r>
          </w:p>
        </w:tc>
      </w:tr>
      <w:tr w:rsidR="00DC2A08" w:rsidRPr="00D13B8A" w:rsidTr="004D0F3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DD35D9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767" w:rsidRDefault="00BE481E" w:rsidP="00DD35D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Горбатюк Надія Миколаївна</w:t>
            </w:r>
            <w:r w:rsidR="002310A0">
              <w:rPr>
                <w:lang w:val="uk-UA"/>
              </w:rPr>
              <w:t>,</w:t>
            </w:r>
          </w:p>
          <w:p w:rsidR="00CA44D6" w:rsidRDefault="00DC2A08" w:rsidP="00BE481E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BE481E">
              <w:rPr>
                <w:lang w:val="uk-UA"/>
              </w:rPr>
              <w:t>Романівка</w:t>
            </w:r>
            <w:proofErr w:type="spellEnd"/>
            <w:r w:rsidR="009A6767">
              <w:rPr>
                <w:lang w:val="uk-UA"/>
              </w:rPr>
              <w:t xml:space="preserve">, </w:t>
            </w:r>
          </w:p>
          <w:p w:rsidR="00DC2A08" w:rsidRPr="00D13B8A" w:rsidRDefault="009A6767" w:rsidP="00BE481E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BE481E">
              <w:rPr>
                <w:lang w:val="uk-UA"/>
              </w:rPr>
              <w:t>Шкільна, 3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1A64A5" w:rsidRDefault="001A64A5" w:rsidP="001A64A5">
            <w:pPr>
              <w:pStyle w:val="Standard"/>
              <w:ind w:left="-28" w:right="-190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</w:t>
            </w:r>
            <w:r w:rsidR="00CA44D6" w:rsidRPr="001A64A5">
              <w:rPr>
                <w:sz w:val="22"/>
                <w:szCs w:val="22"/>
                <w:lang w:val="uk-UA"/>
              </w:rPr>
              <w:t>Романівка</w:t>
            </w:r>
            <w:proofErr w:type="spellEnd"/>
            <w:r w:rsidR="00CA44D6" w:rsidRPr="001A64A5"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uk-UA"/>
              </w:rPr>
              <w:t>вул.Шкільна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  <w:r w:rsidR="00CA44D6" w:rsidRPr="001A64A5">
              <w:rPr>
                <w:sz w:val="22"/>
                <w:szCs w:val="22"/>
                <w:lang w:val="uk-UA"/>
              </w:rPr>
              <w:t>3,</w:t>
            </w:r>
          </w:p>
          <w:p w:rsidR="00CA44D6" w:rsidRDefault="00CA44D6" w:rsidP="00CA44D6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вул.Молодіжна</w:t>
            </w:r>
            <w:proofErr w:type="spellEnd"/>
            <w:r>
              <w:rPr>
                <w:lang w:val="uk-UA"/>
              </w:rPr>
              <w:t>,</w:t>
            </w:r>
          </w:p>
          <w:p w:rsidR="001A64A5" w:rsidRDefault="001A64A5" w:rsidP="00CA44D6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озером»</w:t>
            </w:r>
          </w:p>
          <w:p w:rsidR="00CA44D6" w:rsidRDefault="001A64A5" w:rsidP="00CA44D6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«Баштан»,</w:t>
            </w:r>
          </w:p>
          <w:p w:rsidR="00CA44D6" w:rsidRPr="00D13B8A" w:rsidRDefault="00CA44D6" w:rsidP="00CA44D6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«Аеродром»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CA44D6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C2A08" w:rsidRPr="00D13B8A" w:rsidRDefault="00DC2A08" w:rsidP="00DD35D9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  <w:p w:rsidR="00DC2A08" w:rsidRPr="00D13B8A" w:rsidRDefault="00DC2A08" w:rsidP="004D0F32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CA44D6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DC2A08" w:rsidRDefault="001A64A5" w:rsidP="00DD35D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0,05</w:t>
            </w:r>
          </w:p>
          <w:p w:rsidR="001A64A5" w:rsidRDefault="001A64A5" w:rsidP="00DD35D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1A64A5" w:rsidRDefault="001A64A5" w:rsidP="00DD35D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0,35</w:t>
            </w:r>
          </w:p>
          <w:p w:rsidR="00DC2A08" w:rsidRPr="00D13B8A" w:rsidRDefault="001A64A5" w:rsidP="001A64A5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DD35D9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від </w:t>
            </w:r>
            <w:r w:rsidR="00CA44D6">
              <w:rPr>
                <w:sz w:val="16"/>
                <w:szCs w:val="16"/>
                <w:lang w:val="uk-UA"/>
              </w:rPr>
              <w:t>18</w:t>
            </w:r>
            <w:r>
              <w:rPr>
                <w:sz w:val="16"/>
                <w:szCs w:val="16"/>
                <w:lang w:val="uk-UA"/>
              </w:rPr>
              <w:t>.1</w:t>
            </w:r>
            <w:r w:rsidR="00CA44D6"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uk-UA"/>
              </w:rPr>
              <w:t>.2021 №</w:t>
            </w:r>
            <w:r w:rsidR="00CA44D6">
              <w:rPr>
                <w:sz w:val="16"/>
                <w:szCs w:val="16"/>
                <w:lang w:val="uk-UA"/>
              </w:rPr>
              <w:t>1000</w:t>
            </w:r>
          </w:p>
          <w:p w:rsidR="00DC2A08" w:rsidRPr="00D13B8A" w:rsidRDefault="00DC2A08" w:rsidP="00DD35D9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DC2A08" w:rsidRPr="00D13B8A" w:rsidTr="004D0F3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DD35D9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CA44D6" w:rsidP="00CA44D6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Горобець Анатолій Миколайович</w:t>
            </w:r>
            <w:r w:rsidR="009A6767"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 w:rsidR="009A6767">
              <w:rPr>
                <w:lang w:val="uk-UA"/>
              </w:rPr>
              <w:t>,</w:t>
            </w:r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вул.Офіцерська</w:t>
            </w:r>
            <w:proofErr w:type="spellEnd"/>
            <w:r w:rsidR="002310A0">
              <w:rPr>
                <w:lang w:val="uk-UA"/>
              </w:rPr>
              <w:t>,</w:t>
            </w:r>
            <w:r>
              <w:rPr>
                <w:lang w:val="uk-UA"/>
              </w:rPr>
              <w:t xml:space="preserve"> 11,</w:t>
            </w:r>
            <w:r w:rsidR="00D350E4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кв.1</w:t>
            </w:r>
            <w:r w:rsidR="00DC2A08">
              <w:rPr>
                <w:lang w:val="uk-UA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9A6767" w:rsidP="00D350E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CA44D6">
              <w:rPr>
                <w:lang w:val="uk-UA"/>
              </w:rPr>
              <w:t>Ягодинка</w:t>
            </w:r>
            <w:proofErr w:type="spellEnd"/>
            <w:r w:rsidR="00D350E4">
              <w:rPr>
                <w:lang w:val="uk-UA"/>
              </w:rPr>
              <w:t xml:space="preserve">, </w:t>
            </w:r>
            <w:proofErr w:type="spellStart"/>
            <w:r w:rsidR="00D350E4">
              <w:rPr>
                <w:lang w:val="uk-UA"/>
              </w:rPr>
              <w:t>вул.Центральна</w:t>
            </w:r>
            <w:proofErr w:type="spellEnd"/>
            <w:r w:rsidR="00D350E4">
              <w:rPr>
                <w:lang w:val="uk-UA"/>
              </w:rPr>
              <w:t xml:space="preserve">, 23, </w:t>
            </w:r>
          </w:p>
          <w:p w:rsidR="00DC2A08" w:rsidRDefault="009A6767" w:rsidP="00D350E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ур</w:t>
            </w:r>
            <w:r w:rsidR="00D350E4">
              <w:rPr>
                <w:lang w:val="uk-UA"/>
              </w:rPr>
              <w:t>очище</w:t>
            </w:r>
            <w:r>
              <w:rPr>
                <w:lang w:val="uk-UA"/>
              </w:rPr>
              <w:t xml:space="preserve"> «</w:t>
            </w:r>
            <w:r w:rsidR="00D350E4">
              <w:rPr>
                <w:lang w:val="uk-UA"/>
              </w:rPr>
              <w:t>Луг</w:t>
            </w:r>
            <w:r w:rsidR="00DC2A08">
              <w:rPr>
                <w:lang w:val="uk-UA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DD35D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D350E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350E4">
              <w:rPr>
                <w:lang w:val="uk-UA"/>
              </w:rPr>
              <w:t>4</w:t>
            </w:r>
            <w:r>
              <w:rPr>
                <w:lang w:val="uk-UA"/>
              </w:rPr>
              <w:t>5</w:t>
            </w:r>
          </w:p>
          <w:p w:rsidR="00D350E4" w:rsidRDefault="00D350E4" w:rsidP="00D350E4">
            <w:pPr>
              <w:pStyle w:val="Standard"/>
              <w:jc w:val="center"/>
              <w:rPr>
                <w:lang w:val="uk-UA"/>
              </w:rPr>
            </w:pPr>
          </w:p>
          <w:p w:rsidR="00D350E4" w:rsidRDefault="00D350E4" w:rsidP="00D350E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350E4" w:rsidP="00DD35D9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 згодою Горобця О.М.</w:t>
            </w:r>
          </w:p>
        </w:tc>
      </w:tr>
      <w:tr w:rsidR="00D350E4" w:rsidRPr="00D13B8A" w:rsidTr="004D0F3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Pr="00D13B8A" w:rsidRDefault="00D350E4" w:rsidP="00DD35D9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9B7" w:rsidRDefault="00D350E4" w:rsidP="00D350E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Гринчу</w:t>
            </w:r>
            <w:r w:rsidR="002C69B7">
              <w:rPr>
                <w:lang w:val="uk-UA"/>
              </w:rPr>
              <w:t>к</w:t>
            </w:r>
            <w:proofErr w:type="spellEnd"/>
            <w:r w:rsidR="002C69B7">
              <w:rPr>
                <w:lang w:val="uk-UA"/>
              </w:rPr>
              <w:t xml:space="preserve"> Валерій Павлович, с. Камінь,</w:t>
            </w:r>
          </w:p>
          <w:p w:rsidR="00D350E4" w:rsidRDefault="00D350E4" w:rsidP="00D350E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Весняна, 6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350E4" w:rsidP="00531A28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Камінь, </w:t>
            </w:r>
          </w:p>
          <w:p w:rsidR="00D350E4" w:rsidRDefault="00D350E4" w:rsidP="00D350E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 Шевченка, 66, </w:t>
            </w:r>
          </w:p>
          <w:p w:rsidR="00D350E4" w:rsidRDefault="002C69B7" w:rsidP="00D350E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D350E4" w:rsidRDefault="00D350E4" w:rsidP="00D350E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«За </w:t>
            </w:r>
            <w:proofErr w:type="spellStart"/>
            <w:r>
              <w:rPr>
                <w:lang w:val="uk-UA"/>
              </w:rPr>
              <w:t>Ніколайчуком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Pr="00D13B8A" w:rsidRDefault="00D350E4" w:rsidP="00531A28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350E4" w:rsidP="00D350E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  <w:p w:rsidR="00D350E4" w:rsidRDefault="00D350E4" w:rsidP="00D350E4">
            <w:pPr>
              <w:pStyle w:val="Standard"/>
              <w:jc w:val="center"/>
              <w:rPr>
                <w:lang w:val="uk-UA"/>
              </w:rPr>
            </w:pPr>
          </w:p>
          <w:p w:rsidR="00D350E4" w:rsidRDefault="002C69B7" w:rsidP="00D350E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350E4">
              <w:rPr>
                <w:lang w:val="uk-UA"/>
              </w:rPr>
              <w:t>16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350E4" w:rsidP="00D350E4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30.11.2021 №521</w:t>
            </w:r>
          </w:p>
        </w:tc>
      </w:tr>
      <w:tr w:rsidR="00D350E4" w:rsidTr="0016110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Pr="00D13B8A" w:rsidRDefault="00D350E4" w:rsidP="007A0F9D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A31CB" w:rsidP="007A0F9D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Гумінська</w:t>
            </w:r>
            <w:proofErr w:type="spellEnd"/>
            <w:r>
              <w:rPr>
                <w:lang w:val="uk-UA"/>
              </w:rPr>
              <w:t xml:space="preserve"> Ніла Миколаївна</w:t>
            </w:r>
          </w:p>
          <w:p w:rsidR="00D350E4" w:rsidRDefault="00D350E4" w:rsidP="007A0F9D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</w:t>
            </w:r>
          </w:p>
          <w:p w:rsidR="00D350E4" w:rsidRPr="00161102" w:rsidRDefault="00D350E4" w:rsidP="00D350E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Мічуріна, 20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350E4" w:rsidP="00D350E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</w:t>
            </w:r>
          </w:p>
          <w:p w:rsidR="00D350E4" w:rsidRDefault="00D350E4" w:rsidP="00D350E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Мічуріна, 20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Pr="00D13B8A" w:rsidRDefault="00D350E4" w:rsidP="00D350E4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350E4" w:rsidRPr="00D13B8A" w:rsidRDefault="00D350E4" w:rsidP="007A0F9D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350E4" w:rsidP="00D350E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D350E4" w:rsidRPr="00D13B8A" w:rsidRDefault="00D350E4" w:rsidP="00D350E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0,57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A31CB" w:rsidP="00D350E4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Витяг з</w:t>
            </w:r>
            <w:r w:rsidR="00D350E4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="00D350E4"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 w:rsidR="00D350E4">
              <w:rPr>
                <w:sz w:val="16"/>
                <w:szCs w:val="16"/>
                <w:lang w:val="uk-UA"/>
              </w:rPr>
              <w:t xml:space="preserve"> речових прав 14.09.2021 р  </w:t>
            </w:r>
          </w:p>
          <w:p w:rsidR="00D350E4" w:rsidRDefault="00D350E4" w:rsidP="00D350E4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 43951820</w:t>
            </w:r>
          </w:p>
        </w:tc>
      </w:tr>
      <w:tr w:rsidR="00D350E4" w:rsidRPr="00D13B8A" w:rsidTr="003D6896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Pr="00D13B8A" w:rsidRDefault="00D350E4" w:rsidP="00B12064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350E4" w:rsidP="00531A28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Дейсан</w:t>
            </w:r>
            <w:proofErr w:type="spellEnd"/>
            <w:r>
              <w:rPr>
                <w:lang w:val="uk-UA"/>
              </w:rPr>
              <w:t xml:space="preserve"> Володимир Миколайович, </w:t>
            </w:r>
          </w:p>
          <w:p w:rsidR="00D350E4" w:rsidRDefault="00DA31CB" w:rsidP="00D350E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с. Камінь,</w:t>
            </w:r>
          </w:p>
          <w:p w:rsidR="00D350E4" w:rsidRDefault="00D350E4" w:rsidP="00D350E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Небесної Сотні, 65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350E4" w:rsidP="00531A28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Камінь, </w:t>
            </w:r>
          </w:p>
          <w:p w:rsidR="00D350E4" w:rsidRDefault="000C6CF4" w:rsidP="00531A28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 Небесної Сотні, 65 </w:t>
            </w:r>
            <w:r w:rsidR="00D350E4">
              <w:rPr>
                <w:lang w:val="uk-UA"/>
              </w:rPr>
              <w:t xml:space="preserve">за меж. </w:t>
            </w:r>
            <w:proofErr w:type="spellStart"/>
            <w:r w:rsidR="00D350E4">
              <w:rPr>
                <w:lang w:val="uk-UA"/>
              </w:rPr>
              <w:t>с.Камінь</w:t>
            </w:r>
            <w:proofErr w:type="spellEnd"/>
            <w:r w:rsidR="00D350E4">
              <w:rPr>
                <w:lang w:val="uk-UA"/>
              </w:rPr>
              <w:t xml:space="preserve">, </w:t>
            </w:r>
          </w:p>
          <w:p w:rsidR="000C6CF4" w:rsidRDefault="00D350E4" w:rsidP="000C6CF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«За </w:t>
            </w:r>
            <w:r w:rsidR="000C6CF4">
              <w:rPr>
                <w:lang w:val="uk-UA"/>
              </w:rPr>
              <w:t>стадіоном</w:t>
            </w:r>
            <w:r>
              <w:rPr>
                <w:lang w:val="uk-UA"/>
              </w:rPr>
              <w:t>»</w:t>
            </w:r>
            <w:r w:rsidR="000C6CF4">
              <w:rPr>
                <w:lang w:val="uk-UA"/>
              </w:rPr>
              <w:t xml:space="preserve">, </w:t>
            </w:r>
          </w:p>
          <w:p w:rsidR="00D350E4" w:rsidRDefault="000C6CF4" w:rsidP="000C6CF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«Біля тракт. стану»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CF4" w:rsidRDefault="000C6CF4" w:rsidP="000C6CF4">
            <w:pPr>
              <w:pStyle w:val="Standard"/>
              <w:jc w:val="center"/>
              <w:rPr>
                <w:lang w:val="uk-UA"/>
              </w:rPr>
            </w:pPr>
          </w:p>
          <w:p w:rsidR="000C6CF4" w:rsidRPr="00D13B8A" w:rsidRDefault="000C6CF4" w:rsidP="000C6CF4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0C6CF4" w:rsidRDefault="000C6CF4" w:rsidP="000C6CF4">
            <w:pPr>
              <w:pStyle w:val="Standard"/>
              <w:rPr>
                <w:lang w:val="uk-UA"/>
              </w:rPr>
            </w:pPr>
          </w:p>
          <w:p w:rsidR="00D350E4" w:rsidRPr="00D13B8A" w:rsidRDefault="00D350E4" w:rsidP="00531A28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CF4" w:rsidRDefault="000C6CF4" w:rsidP="00531A28">
            <w:pPr>
              <w:pStyle w:val="Standard"/>
              <w:jc w:val="center"/>
              <w:rPr>
                <w:lang w:val="uk-UA"/>
              </w:rPr>
            </w:pPr>
          </w:p>
          <w:p w:rsidR="00D350E4" w:rsidRDefault="00D350E4" w:rsidP="00531A28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0C6CF4">
              <w:rPr>
                <w:lang w:val="uk-UA"/>
              </w:rPr>
              <w:t>25</w:t>
            </w:r>
          </w:p>
          <w:p w:rsidR="000C6CF4" w:rsidRDefault="000C6CF4" w:rsidP="00531A28">
            <w:pPr>
              <w:pStyle w:val="Standard"/>
              <w:jc w:val="center"/>
              <w:rPr>
                <w:lang w:val="uk-UA"/>
              </w:rPr>
            </w:pPr>
          </w:p>
          <w:p w:rsidR="00D350E4" w:rsidRDefault="000C6CF4" w:rsidP="00531A28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  <w:p w:rsidR="000C6CF4" w:rsidRDefault="000C6CF4" w:rsidP="00531A28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0E4" w:rsidRDefault="00D350E4" w:rsidP="000C6CF4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 w:rsidR="000C6CF4">
              <w:rPr>
                <w:sz w:val="16"/>
                <w:szCs w:val="16"/>
                <w:lang w:val="uk-UA"/>
              </w:rPr>
              <w:t>24</w:t>
            </w:r>
            <w:r>
              <w:rPr>
                <w:sz w:val="16"/>
                <w:szCs w:val="16"/>
                <w:lang w:val="uk-UA"/>
              </w:rPr>
              <w:t>.11.2021 №5</w:t>
            </w:r>
            <w:r w:rsidR="000C6CF4">
              <w:rPr>
                <w:sz w:val="16"/>
                <w:szCs w:val="16"/>
                <w:lang w:val="uk-UA"/>
              </w:rPr>
              <w:t>08</w:t>
            </w:r>
          </w:p>
        </w:tc>
      </w:tr>
      <w:tr w:rsidR="000C6CF4" w:rsidTr="00D232B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CF4" w:rsidRPr="00D13B8A" w:rsidRDefault="000C6CF4" w:rsidP="00106869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CF4" w:rsidRDefault="000C6CF4" w:rsidP="00531A28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Дейсан</w:t>
            </w:r>
            <w:proofErr w:type="spellEnd"/>
            <w:r>
              <w:rPr>
                <w:lang w:val="uk-UA"/>
              </w:rPr>
              <w:t xml:space="preserve"> </w:t>
            </w:r>
            <w:r w:rsidR="00DA31CB">
              <w:rPr>
                <w:lang w:val="uk-UA"/>
              </w:rPr>
              <w:t>Валентина Ісаківна, с. Камінь,</w:t>
            </w:r>
          </w:p>
          <w:p w:rsidR="000C6CF4" w:rsidRDefault="000C6CF4" w:rsidP="00531A28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Небесної Сотні, 65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CF4" w:rsidRDefault="000C6CF4" w:rsidP="00531A28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0C6CF4" w:rsidRDefault="000C6CF4" w:rsidP="00531A28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  <w:p w:rsidR="000C6CF4" w:rsidRDefault="000C6CF4" w:rsidP="00531A28">
            <w:pPr>
              <w:pStyle w:val="Standard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CF4" w:rsidRPr="00D13B8A" w:rsidRDefault="000C6CF4" w:rsidP="00531A28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CF4" w:rsidRDefault="000C6CF4" w:rsidP="000C6CF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  <w:p w:rsidR="000C6CF4" w:rsidRDefault="000C6CF4" w:rsidP="000C6CF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CF4" w:rsidRDefault="000C6CF4" w:rsidP="000C6CF4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24.11.2021 №509</w:t>
            </w:r>
          </w:p>
        </w:tc>
      </w:tr>
      <w:tr w:rsidR="007E313B" w:rsidTr="00D232B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106869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280FF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Дідик</w:t>
            </w:r>
            <w:proofErr w:type="spellEnd"/>
            <w:r>
              <w:rPr>
                <w:lang w:val="uk-UA"/>
              </w:rPr>
              <w:t xml:space="preserve"> Юлія Олегівна, </w:t>
            </w:r>
          </w:p>
          <w:p w:rsidR="00DA31CB" w:rsidRDefault="007E313B" w:rsidP="00280FF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 </w:t>
            </w:r>
          </w:p>
          <w:p w:rsidR="007E313B" w:rsidRDefault="007E313B" w:rsidP="00280FF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Польова, 22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B414BD" w:rsidP="00280F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Романів,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вул.Лісова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7E313B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7E313B" w:rsidRDefault="00B414BD" w:rsidP="00B414BD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(будинок лісника)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280FF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1CB" w:rsidRDefault="00DA31CB" w:rsidP="007E313B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</w:t>
            </w:r>
          </w:p>
          <w:p w:rsidR="007E313B" w:rsidRDefault="00DA31CB" w:rsidP="007E313B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з </w:t>
            </w:r>
            <w:proofErr w:type="spellStart"/>
            <w:r w:rsidR="007E313B"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 w:rsidR="007E313B">
              <w:rPr>
                <w:sz w:val="16"/>
                <w:szCs w:val="16"/>
                <w:lang w:val="uk-UA"/>
              </w:rPr>
              <w:t xml:space="preserve"> речових  прав 11.12.2021 р  </w:t>
            </w:r>
          </w:p>
          <w:p w:rsidR="007E313B" w:rsidRDefault="007E313B" w:rsidP="007E313B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 45596350</w:t>
            </w:r>
          </w:p>
        </w:tc>
      </w:tr>
      <w:tr w:rsidR="007E313B" w:rsidTr="00136B7B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710D8B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710D8B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Калабай</w:t>
            </w:r>
            <w:proofErr w:type="spellEnd"/>
            <w:r>
              <w:rPr>
                <w:lang w:val="uk-UA"/>
              </w:rPr>
              <w:t xml:space="preserve"> Марія Олександрівна,</w:t>
            </w:r>
          </w:p>
          <w:p w:rsidR="007E313B" w:rsidRDefault="007E313B" w:rsidP="00710D8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 с. </w:t>
            </w:r>
            <w:proofErr w:type="spellStart"/>
            <w:r>
              <w:rPr>
                <w:lang w:val="uk-UA"/>
              </w:rPr>
              <w:t>Химрич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7E313B" w:rsidRDefault="007E313B" w:rsidP="000C6CF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Центральна, 18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0C6CF4" w:rsidRDefault="007E313B" w:rsidP="000C6CF4">
            <w:pPr>
              <w:pStyle w:val="Standard"/>
              <w:rPr>
                <w:lang w:val="uk-UA"/>
              </w:rPr>
            </w:pPr>
            <w:r w:rsidRPr="000C6CF4">
              <w:rPr>
                <w:lang w:val="uk-UA"/>
              </w:rPr>
              <w:t xml:space="preserve">с. </w:t>
            </w:r>
            <w:proofErr w:type="spellStart"/>
            <w:r w:rsidRPr="000C6CF4">
              <w:rPr>
                <w:lang w:val="uk-UA"/>
              </w:rPr>
              <w:t>Химрич</w:t>
            </w:r>
            <w:proofErr w:type="spellEnd"/>
            <w:r w:rsidRPr="000C6CF4">
              <w:rPr>
                <w:lang w:val="uk-UA"/>
              </w:rPr>
              <w:t xml:space="preserve"> </w:t>
            </w:r>
          </w:p>
          <w:p w:rsidR="007E313B" w:rsidRDefault="007E313B" w:rsidP="000C6CF4">
            <w:pPr>
              <w:pStyle w:val="Standard"/>
              <w:rPr>
                <w:lang w:val="uk-UA"/>
              </w:rPr>
            </w:pPr>
            <w:r w:rsidRPr="000C6CF4">
              <w:rPr>
                <w:lang w:val="uk-UA"/>
              </w:rPr>
              <w:t>вул. Центральна, 18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0C6CF4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7E313B" w:rsidRPr="00D13B8A" w:rsidRDefault="007E313B" w:rsidP="00710D8B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990E03" w:rsidP="00710D8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0C6CF4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18.11.2021 №488</w:t>
            </w:r>
          </w:p>
          <w:p w:rsidR="007E313B" w:rsidRDefault="007E313B" w:rsidP="000C6CF4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  з 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речових  прав 24.04.2020 р  </w:t>
            </w:r>
          </w:p>
          <w:p w:rsidR="007E313B" w:rsidRDefault="007E313B" w:rsidP="000C6CF4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 36393001</w:t>
            </w:r>
          </w:p>
        </w:tc>
      </w:tr>
      <w:tr w:rsidR="007E313B" w:rsidTr="00186E56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4158F0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4158F0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Кільніцький</w:t>
            </w:r>
            <w:proofErr w:type="spellEnd"/>
            <w:r>
              <w:rPr>
                <w:lang w:val="uk-UA"/>
              </w:rPr>
              <w:t xml:space="preserve"> Юрій Петрович,</w:t>
            </w:r>
          </w:p>
          <w:p w:rsidR="007E313B" w:rsidRPr="0022298F" w:rsidRDefault="007E313B" w:rsidP="000C6CF4">
            <w:pPr>
              <w:pStyle w:val="Standard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с.Старочуднівська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Гута, </w:t>
            </w:r>
            <w:proofErr w:type="spellStart"/>
            <w:r>
              <w:rPr>
                <w:sz w:val="22"/>
                <w:szCs w:val="22"/>
                <w:lang w:val="uk-UA"/>
              </w:rPr>
              <w:t>вул.Молодіжна</w:t>
            </w:r>
            <w:proofErr w:type="spellEnd"/>
            <w:r w:rsidRPr="0022298F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2298F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435217">
            <w:pPr>
              <w:pStyle w:val="Standard"/>
              <w:rPr>
                <w:lang w:val="uk-UA"/>
              </w:rPr>
            </w:pPr>
            <w:proofErr w:type="spellStart"/>
            <w:r w:rsidRPr="007D3BB5">
              <w:rPr>
                <w:lang w:val="uk-UA"/>
              </w:rPr>
              <w:t>с.Старочуднівська</w:t>
            </w:r>
            <w:proofErr w:type="spellEnd"/>
            <w:r w:rsidRPr="007D3BB5">
              <w:rPr>
                <w:lang w:val="uk-UA"/>
              </w:rPr>
              <w:t xml:space="preserve"> Гута, вул.</w:t>
            </w:r>
            <w:r w:rsidR="00990E03">
              <w:rPr>
                <w:lang w:val="uk-UA"/>
              </w:rPr>
              <w:t xml:space="preserve"> </w:t>
            </w:r>
            <w:r w:rsidRPr="007D3BB5">
              <w:rPr>
                <w:lang w:val="uk-UA"/>
              </w:rPr>
              <w:t>Молодіжна, 15</w:t>
            </w:r>
            <w:r>
              <w:rPr>
                <w:lang w:val="uk-UA"/>
              </w:rPr>
              <w:t>,</w:t>
            </w:r>
          </w:p>
          <w:p w:rsidR="007E313B" w:rsidRDefault="007E313B" w:rsidP="00435217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Чайківка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4158F0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7E313B" w:rsidRDefault="007E313B" w:rsidP="004158F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7E313B" w:rsidRPr="00D13B8A" w:rsidRDefault="007E313B" w:rsidP="0022298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186E56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7E313B" w:rsidRDefault="007E313B" w:rsidP="00186E56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0,0175</w:t>
            </w:r>
          </w:p>
          <w:p w:rsidR="007E313B" w:rsidRDefault="007E313B" w:rsidP="007D3BB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0,2605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7D3BB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16.11.2021 №305</w:t>
            </w:r>
          </w:p>
          <w:p w:rsidR="007E313B" w:rsidRDefault="007E313B" w:rsidP="007D3BB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7E313B" w:rsidTr="00A80BE4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2B697A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531A28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Ковальчук Павло Віталійович,</w:t>
            </w:r>
          </w:p>
          <w:p w:rsidR="007E313B" w:rsidRPr="0022298F" w:rsidRDefault="007E313B" w:rsidP="007D3BB5">
            <w:pPr>
              <w:pStyle w:val="Standard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с.Старочуднівська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Гута, </w:t>
            </w:r>
            <w:proofErr w:type="spellStart"/>
            <w:r>
              <w:rPr>
                <w:sz w:val="22"/>
                <w:szCs w:val="22"/>
                <w:lang w:val="uk-UA"/>
              </w:rPr>
              <w:t>вул.Зелена</w:t>
            </w:r>
            <w:proofErr w:type="spellEnd"/>
            <w:r w:rsidRPr="0022298F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 xml:space="preserve"> 24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531A28">
            <w:pPr>
              <w:pStyle w:val="Standard"/>
              <w:rPr>
                <w:lang w:val="uk-UA"/>
              </w:rPr>
            </w:pPr>
            <w:proofErr w:type="spellStart"/>
            <w:r w:rsidRPr="007D3BB5">
              <w:rPr>
                <w:lang w:val="uk-UA"/>
              </w:rPr>
              <w:t>с.Старочуднівська</w:t>
            </w:r>
            <w:proofErr w:type="spellEnd"/>
            <w:r w:rsidRPr="007D3BB5">
              <w:rPr>
                <w:lang w:val="uk-UA"/>
              </w:rPr>
              <w:t xml:space="preserve"> Гута, вул.</w:t>
            </w:r>
            <w:r>
              <w:rPr>
                <w:lang w:val="uk-UA"/>
              </w:rPr>
              <w:t xml:space="preserve"> Зелена</w:t>
            </w:r>
            <w:r w:rsidRPr="007D3BB5">
              <w:rPr>
                <w:lang w:val="uk-UA"/>
              </w:rPr>
              <w:t xml:space="preserve">, </w:t>
            </w:r>
            <w:r>
              <w:rPr>
                <w:lang w:val="uk-UA"/>
              </w:rPr>
              <w:t>24,</w:t>
            </w:r>
          </w:p>
          <w:p w:rsidR="007E313B" w:rsidRDefault="007E313B" w:rsidP="00531A28">
            <w:pPr>
              <w:pStyle w:val="Standard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531A28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7E313B" w:rsidRPr="00D13B8A" w:rsidRDefault="007E313B" w:rsidP="00531A28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531A28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7E313B" w:rsidRDefault="007E313B" w:rsidP="00531A28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7D3BB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Технічний </w:t>
            </w:r>
          </w:p>
          <w:p w:rsidR="007E313B" w:rsidRDefault="007E313B" w:rsidP="007D3BB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паспорт  на будинок</w:t>
            </w:r>
          </w:p>
          <w:p w:rsidR="007E313B" w:rsidRDefault="007E313B" w:rsidP="00531A28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7E313B" w:rsidTr="003E6FE5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550A3F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550A3F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Мирончук</w:t>
            </w:r>
            <w:proofErr w:type="spellEnd"/>
            <w:r>
              <w:rPr>
                <w:lang w:val="uk-UA"/>
              </w:rPr>
              <w:t xml:space="preserve"> Володимир Михайлович</w:t>
            </w:r>
          </w:p>
          <w:p w:rsidR="007E313B" w:rsidRDefault="007E313B" w:rsidP="00550A3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,  </w:t>
            </w:r>
          </w:p>
          <w:p w:rsidR="007E313B" w:rsidRDefault="007E313B" w:rsidP="007D3BB5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вул.Б.Хмельницького</w:t>
            </w:r>
            <w:proofErr w:type="spellEnd"/>
            <w:r>
              <w:rPr>
                <w:lang w:val="uk-UA"/>
              </w:rPr>
              <w:t>,19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7D3BB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,  </w:t>
            </w:r>
          </w:p>
          <w:p w:rsidR="007E313B" w:rsidRDefault="007E313B" w:rsidP="007D3BB5">
            <w:pPr>
              <w:pStyle w:val="Standard"/>
              <w:ind w:right="-4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вул.Б.Хмельницького</w:t>
            </w:r>
            <w:proofErr w:type="spellEnd"/>
            <w:r>
              <w:rPr>
                <w:lang w:val="uk-UA"/>
              </w:rPr>
              <w:t>,19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550A3F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7E313B" w:rsidRDefault="007E313B" w:rsidP="00550A3F">
            <w:pPr>
              <w:pStyle w:val="Standard"/>
              <w:jc w:val="center"/>
              <w:rPr>
                <w:lang w:val="uk-UA"/>
              </w:rPr>
            </w:pPr>
          </w:p>
          <w:p w:rsidR="007E313B" w:rsidRPr="00D13B8A" w:rsidRDefault="007E313B" w:rsidP="007D3BB5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550A3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7E313B" w:rsidRDefault="007E313B" w:rsidP="00550A3F">
            <w:pPr>
              <w:pStyle w:val="Standard"/>
              <w:jc w:val="center"/>
              <w:rPr>
                <w:lang w:val="uk-UA"/>
              </w:rPr>
            </w:pPr>
          </w:p>
          <w:p w:rsidR="007E313B" w:rsidRDefault="007E313B" w:rsidP="00550A3F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7D3BB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  з 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речових  прав 30.08.2016 р  </w:t>
            </w:r>
          </w:p>
          <w:p w:rsidR="007E313B" w:rsidRDefault="007E313B" w:rsidP="007D3BB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 16225094</w:t>
            </w:r>
          </w:p>
        </w:tc>
      </w:tr>
      <w:tr w:rsidR="007E313B" w:rsidTr="00921C33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DD00BC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DD00BC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Поляковський</w:t>
            </w:r>
            <w:proofErr w:type="spellEnd"/>
            <w:r>
              <w:rPr>
                <w:lang w:val="uk-UA"/>
              </w:rPr>
              <w:t xml:space="preserve"> Леонід Станіславович,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вул.Річна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DD00BC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с.Голубин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вул.Річна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DD00BC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7E313B" w:rsidRPr="00D13B8A" w:rsidRDefault="007E313B" w:rsidP="00DD00BC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570A3E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7E313B" w:rsidRDefault="007E313B" w:rsidP="00570A3E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1,0415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570A3E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17.11.2021 №345</w:t>
            </w:r>
          </w:p>
        </w:tc>
      </w:tr>
      <w:tr w:rsidR="007E313B" w:rsidRPr="00D13B8A" w:rsidTr="00E46CE5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B65390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B65390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Топольніцький</w:t>
            </w:r>
            <w:proofErr w:type="spellEnd"/>
            <w:r>
              <w:rPr>
                <w:lang w:val="uk-UA"/>
              </w:rPr>
              <w:t xml:space="preserve"> Володимир Сергійович</w:t>
            </w:r>
          </w:p>
          <w:p w:rsidR="007E313B" w:rsidRDefault="007E313B" w:rsidP="00570A3E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Разіне</w:t>
            </w:r>
            <w:proofErr w:type="spellEnd"/>
            <w:r>
              <w:rPr>
                <w:lang w:val="uk-UA"/>
              </w:rPr>
              <w:t xml:space="preserve">,  </w:t>
            </w:r>
          </w:p>
          <w:p w:rsidR="007E313B" w:rsidRPr="00D13B8A" w:rsidRDefault="007E313B" w:rsidP="00570A3E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Весняна,11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570A3E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Разіне</w:t>
            </w:r>
            <w:proofErr w:type="spellEnd"/>
            <w:r>
              <w:rPr>
                <w:lang w:val="uk-UA"/>
              </w:rPr>
              <w:t xml:space="preserve">,  </w:t>
            </w:r>
          </w:p>
          <w:p w:rsidR="007E313B" w:rsidRPr="00D13B8A" w:rsidRDefault="007E313B" w:rsidP="00570A3E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Весняна,11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531A28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7E313B" w:rsidRDefault="007E313B" w:rsidP="00531A28">
            <w:pPr>
              <w:pStyle w:val="Standard"/>
              <w:jc w:val="center"/>
              <w:rPr>
                <w:lang w:val="uk-UA"/>
              </w:rPr>
            </w:pPr>
          </w:p>
          <w:p w:rsidR="007E313B" w:rsidRPr="00D13B8A" w:rsidRDefault="007E313B" w:rsidP="00531A28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531A28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7E313B" w:rsidRDefault="007E313B" w:rsidP="00531A28">
            <w:pPr>
              <w:pStyle w:val="Standard"/>
              <w:jc w:val="center"/>
              <w:rPr>
                <w:lang w:val="uk-UA"/>
              </w:rPr>
            </w:pPr>
          </w:p>
          <w:p w:rsidR="007E313B" w:rsidRDefault="007E313B" w:rsidP="00531A28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B65390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18.11.2021 №991</w:t>
            </w:r>
          </w:p>
          <w:p w:rsidR="007E313B" w:rsidRPr="00D13B8A" w:rsidRDefault="007E313B" w:rsidP="00570A3E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Витяг   про  реєстрацію права власності  від 18.02.2021 № 40680285</w:t>
            </w:r>
          </w:p>
        </w:tc>
      </w:tr>
      <w:tr w:rsidR="007E313B" w:rsidTr="00E46CE5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B65390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706660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Щербина Світлана Анатоліївна, </w:t>
            </w:r>
          </w:p>
          <w:p w:rsidR="007E313B" w:rsidRDefault="007E313B" w:rsidP="00706660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вул.Північна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B65390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вул.Північна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Pr="00D13B8A" w:rsidRDefault="007E313B" w:rsidP="00B6539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B6539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313B" w:rsidRDefault="007E313B" w:rsidP="00570A3E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Витяг   про  реєстрацію права власності  від 23.11..2021 № 45212899</w:t>
            </w:r>
          </w:p>
        </w:tc>
      </w:tr>
    </w:tbl>
    <w:p w:rsidR="00EF70D2" w:rsidRPr="00D13B8A" w:rsidRDefault="005A7BEA">
      <w:pPr>
        <w:pStyle w:val="Standard"/>
        <w:tabs>
          <w:tab w:val="left" w:pos="290"/>
        </w:tabs>
        <w:ind w:firstLine="709"/>
        <w:jc w:val="both"/>
        <w:rPr>
          <w:lang w:val="uk-UA"/>
        </w:rPr>
      </w:pPr>
      <w:r w:rsidRPr="00D13B8A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1559E9" w:rsidRPr="00D13B8A" w:rsidRDefault="001559E9">
      <w:pPr>
        <w:pStyle w:val="Standard"/>
        <w:jc w:val="center"/>
        <w:rPr>
          <w:lang w:val="uk-UA"/>
        </w:rPr>
      </w:pPr>
    </w:p>
    <w:p w:rsidR="001C0054" w:rsidRDefault="005A7BEA">
      <w:pPr>
        <w:pStyle w:val="Standard"/>
        <w:rPr>
          <w:lang w:val="uk-UA"/>
        </w:rPr>
      </w:pPr>
      <w:r w:rsidRPr="00D13B8A">
        <w:rPr>
          <w:lang w:val="uk-UA"/>
        </w:rPr>
        <w:t xml:space="preserve">Селищний голова                                                                      </w:t>
      </w:r>
      <w:r w:rsidR="00540287">
        <w:rPr>
          <w:lang w:val="uk-UA"/>
        </w:rPr>
        <w:t>Володимир САВЧЕНКО</w:t>
      </w:r>
    </w:p>
    <w:p w:rsidR="001C0054" w:rsidRDefault="0026770D" w:rsidP="00F22745">
      <w:pPr>
        <w:pStyle w:val="1"/>
        <w:spacing w:after="0" w:line="288" w:lineRule="atLeast"/>
        <w:rPr>
          <w:lang w:val="uk-UA"/>
        </w:rPr>
      </w:pPr>
      <w:r>
        <w:rPr>
          <w:sz w:val="16"/>
          <w:szCs w:val="16"/>
        </w:rPr>
        <w:t>В.МАЗУРКЕВИЧ</w:t>
      </w:r>
    </w:p>
    <w:sectPr w:rsidR="001C0054" w:rsidSect="00B76751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16F" w:rsidRDefault="0078216F">
      <w:pPr>
        <w:spacing w:after="0" w:line="240" w:lineRule="auto"/>
      </w:pPr>
      <w:r>
        <w:separator/>
      </w:r>
    </w:p>
  </w:endnote>
  <w:endnote w:type="continuationSeparator" w:id="0">
    <w:p w:rsidR="0078216F" w:rsidRDefault="00782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16F" w:rsidRDefault="0078216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8216F" w:rsidRDefault="00782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7A86"/>
    <w:multiLevelType w:val="multilevel"/>
    <w:tmpl w:val="93140EA8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1D8072FB"/>
    <w:multiLevelType w:val="hybridMultilevel"/>
    <w:tmpl w:val="D2D4976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62E36C24"/>
    <w:multiLevelType w:val="multilevel"/>
    <w:tmpl w:val="E6B2CF0E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0D2"/>
    <w:rsid w:val="00007F58"/>
    <w:rsid w:val="00034E74"/>
    <w:rsid w:val="00036D68"/>
    <w:rsid w:val="00046AEF"/>
    <w:rsid w:val="000573A3"/>
    <w:rsid w:val="000C6CF4"/>
    <w:rsid w:val="00136B7B"/>
    <w:rsid w:val="001559E9"/>
    <w:rsid w:val="00161102"/>
    <w:rsid w:val="0016755D"/>
    <w:rsid w:val="00186E56"/>
    <w:rsid w:val="0019148E"/>
    <w:rsid w:val="001921F9"/>
    <w:rsid w:val="001A64A5"/>
    <w:rsid w:val="001C0054"/>
    <w:rsid w:val="001C00CA"/>
    <w:rsid w:val="001E01A3"/>
    <w:rsid w:val="001E65EC"/>
    <w:rsid w:val="0020153A"/>
    <w:rsid w:val="0022298F"/>
    <w:rsid w:val="002310A0"/>
    <w:rsid w:val="00264960"/>
    <w:rsid w:val="002659E7"/>
    <w:rsid w:val="0026770D"/>
    <w:rsid w:val="00290A8C"/>
    <w:rsid w:val="002977DF"/>
    <w:rsid w:val="00297F2B"/>
    <w:rsid w:val="002C69B7"/>
    <w:rsid w:val="002E5389"/>
    <w:rsid w:val="00305A38"/>
    <w:rsid w:val="00340635"/>
    <w:rsid w:val="00360CBD"/>
    <w:rsid w:val="00371287"/>
    <w:rsid w:val="00375057"/>
    <w:rsid w:val="00377712"/>
    <w:rsid w:val="00394ED5"/>
    <w:rsid w:val="003C00CB"/>
    <w:rsid w:val="003C1591"/>
    <w:rsid w:val="003D3BCC"/>
    <w:rsid w:val="003D6896"/>
    <w:rsid w:val="003E6FE5"/>
    <w:rsid w:val="00401139"/>
    <w:rsid w:val="00432759"/>
    <w:rsid w:val="00435217"/>
    <w:rsid w:val="00460D1B"/>
    <w:rsid w:val="0046204E"/>
    <w:rsid w:val="00473F97"/>
    <w:rsid w:val="00486958"/>
    <w:rsid w:val="00486E6A"/>
    <w:rsid w:val="004A10CF"/>
    <w:rsid w:val="004C0D71"/>
    <w:rsid w:val="004D0F32"/>
    <w:rsid w:val="004F3FD1"/>
    <w:rsid w:val="00523DA5"/>
    <w:rsid w:val="00540287"/>
    <w:rsid w:val="00552968"/>
    <w:rsid w:val="00570A3E"/>
    <w:rsid w:val="005771B0"/>
    <w:rsid w:val="005A7BEA"/>
    <w:rsid w:val="005B0C0A"/>
    <w:rsid w:val="00601B55"/>
    <w:rsid w:val="006078F2"/>
    <w:rsid w:val="0062731B"/>
    <w:rsid w:val="00632A76"/>
    <w:rsid w:val="00674EC4"/>
    <w:rsid w:val="0067666B"/>
    <w:rsid w:val="006A6AA9"/>
    <w:rsid w:val="006C0E68"/>
    <w:rsid w:val="006D016B"/>
    <w:rsid w:val="006D4887"/>
    <w:rsid w:val="00706660"/>
    <w:rsid w:val="00735308"/>
    <w:rsid w:val="00751F75"/>
    <w:rsid w:val="00753C28"/>
    <w:rsid w:val="0078216F"/>
    <w:rsid w:val="00795757"/>
    <w:rsid w:val="007A4F5C"/>
    <w:rsid w:val="007D0A2D"/>
    <w:rsid w:val="007D339C"/>
    <w:rsid w:val="007D3BB5"/>
    <w:rsid w:val="007D40CE"/>
    <w:rsid w:val="007E03A2"/>
    <w:rsid w:val="007E204C"/>
    <w:rsid w:val="007E313B"/>
    <w:rsid w:val="008276AA"/>
    <w:rsid w:val="008422F0"/>
    <w:rsid w:val="00867950"/>
    <w:rsid w:val="00871AB7"/>
    <w:rsid w:val="00872376"/>
    <w:rsid w:val="0088258D"/>
    <w:rsid w:val="00884634"/>
    <w:rsid w:val="008A33B3"/>
    <w:rsid w:val="008B0BB4"/>
    <w:rsid w:val="0090631B"/>
    <w:rsid w:val="00921C33"/>
    <w:rsid w:val="00925702"/>
    <w:rsid w:val="00946A67"/>
    <w:rsid w:val="009601BF"/>
    <w:rsid w:val="00973D9E"/>
    <w:rsid w:val="00990E03"/>
    <w:rsid w:val="009A6767"/>
    <w:rsid w:val="009B7F71"/>
    <w:rsid w:val="00A80BE4"/>
    <w:rsid w:val="00A9764A"/>
    <w:rsid w:val="00AC118A"/>
    <w:rsid w:val="00AE1DAD"/>
    <w:rsid w:val="00AF4051"/>
    <w:rsid w:val="00B21EB5"/>
    <w:rsid w:val="00B275B9"/>
    <w:rsid w:val="00B413B8"/>
    <w:rsid w:val="00B414BD"/>
    <w:rsid w:val="00B65D8D"/>
    <w:rsid w:val="00B7469D"/>
    <w:rsid w:val="00B76751"/>
    <w:rsid w:val="00B97924"/>
    <w:rsid w:val="00BC0951"/>
    <w:rsid w:val="00BE481E"/>
    <w:rsid w:val="00BE52F7"/>
    <w:rsid w:val="00C0028A"/>
    <w:rsid w:val="00C47325"/>
    <w:rsid w:val="00C82C42"/>
    <w:rsid w:val="00C8728E"/>
    <w:rsid w:val="00CA44D6"/>
    <w:rsid w:val="00CD3DEB"/>
    <w:rsid w:val="00CD5532"/>
    <w:rsid w:val="00CE09B2"/>
    <w:rsid w:val="00CE74CC"/>
    <w:rsid w:val="00D12597"/>
    <w:rsid w:val="00D13B8A"/>
    <w:rsid w:val="00D17B66"/>
    <w:rsid w:val="00D232B2"/>
    <w:rsid w:val="00D350E4"/>
    <w:rsid w:val="00D41F69"/>
    <w:rsid w:val="00D904B3"/>
    <w:rsid w:val="00DA31CB"/>
    <w:rsid w:val="00DC14DA"/>
    <w:rsid w:val="00DC2A08"/>
    <w:rsid w:val="00DF5D73"/>
    <w:rsid w:val="00E02E59"/>
    <w:rsid w:val="00E24BDB"/>
    <w:rsid w:val="00E26C59"/>
    <w:rsid w:val="00E46CE5"/>
    <w:rsid w:val="00E64226"/>
    <w:rsid w:val="00E72A94"/>
    <w:rsid w:val="00E74D99"/>
    <w:rsid w:val="00E85369"/>
    <w:rsid w:val="00E95E7D"/>
    <w:rsid w:val="00EA1FFF"/>
    <w:rsid w:val="00EA7114"/>
    <w:rsid w:val="00EB047B"/>
    <w:rsid w:val="00ED15AC"/>
    <w:rsid w:val="00EF70D2"/>
    <w:rsid w:val="00F05748"/>
    <w:rsid w:val="00F22463"/>
    <w:rsid w:val="00F22745"/>
    <w:rsid w:val="00F7606E"/>
    <w:rsid w:val="00F8558E"/>
    <w:rsid w:val="00F9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76751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rsid w:val="00B76751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B76751"/>
    <w:pPr>
      <w:spacing w:after="120"/>
    </w:pPr>
  </w:style>
  <w:style w:type="paragraph" w:styleId="a3">
    <w:name w:val="List"/>
    <w:basedOn w:val="Textbody"/>
    <w:rsid w:val="00B76751"/>
    <w:rPr>
      <w:rFonts w:cs="Lucida Sans"/>
    </w:rPr>
  </w:style>
  <w:style w:type="paragraph" w:styleId="a4">
    <w:name w:val="caption"/>
    <w:basedOn w:val="Standard"/>
    <w:rsid w:val="00B76751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B76751"/>
    <w:pPr>
      <w:suppressLineNumbers/>
    </w:pPr>
    <w:rPr>
      <w:rFonts w:cs="Lucida Sans"/>
    </w:rPr>
  </w:style>
  <w:style w:type="paragraph" w:styleId="a5">
    <w:name w:val="Balloon Text"/>
    <w:basedOn w:val="Standard"/>
    <w:rsid w:val="00B76751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B76751"/>
    <w:pPr>
      <w:suppressLineNumbers/>
    </w:pPr>
  </w:style>
  <w:style w:type="paragraph" w:customStyle="1" w:styleId="TableHeading">
    <w:name w:val="Table Heading"/>
    <w:basedOn w:val="TableContents"/>
    <w:rsid w:val="00B76751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sid w:val="00B76751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rsid w:val="00B76751"/>
    <w:pPr>
      <w:numPr>
        <w:numId w:val="1"/>
      </w:numPr>
    </w:pPr>
  </w:style>
  <w:style w:type="numbering" w:customStyle="1" w:styleId="WWNum2">
    <w:name w:val="WWNum2"/>
    <w:basedOn w:val="a2"/>
    <w:rsid w:val="00B76751"/>
    <w:pPr>
      <w:numPr>
        <w:numId w:val="2"/>
      </w:numPr>
    </w:pPr>
  </w:style>
  <w:style w:type="numbering" w:customStyle="1" w:styleId="WWNum3">
    <w:name w:val="WWNum3"/>
    <w:basedOn w:val="a2"/>
    <w:rsid w:val="00B76751"/>
    <w:pPr>
      <w:numPr>
        <w:numId w:val="3"/>
      </w:numPr>
    </w:pPr>
  </w:style>
  <w:style w:type="paragraph" w:customStyle="1" w:styleId="a7">
    <w:name w:val="Содержимое таблицы"/>
    <w:basedOn w:val="a"/>
    <w:rsid w:val="005B0C0A"/>
    <w:pPr>
      <w:widowControl/>
      <w:suppressLineNumbers/>
      <w:autoSpaceDN/>
      <w:spacing w:after="0" w:line="100" w:lineRule="atLeast"/>
      <w:textAlignment w:val="auto"/>
    </w:pPr>
    <w:rPr>
      <w:rFonts w:ascii="Times New Roman" w:hAnsi="Times New Roman" w:cs="Times New Roman"/>
      <w:kern w:val="0"/>
      <w:sz w:val="24"/>
      <w:szCs w:val="24"/>
      <w:lang w:val="ru-RU" w:eastAsia="ar-SA"/>
    </w:rPr>
  </w:style>
  <w:style w:type="paragraph" w:customStyle="1" w:styleId="1">
    <w:name w:val="Обычный (веб)1"/>
    <w:basedOn w:val="a"/>
    <w:rsid w:val="0026770D"/>
    <w:pPr>
      <w:widowControl/>
      <w:autoSpaceDN/>
      <w:spacing w:before="28" w:after="100" w:line="100" w:lineRule="atLeas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76751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rsid w:val="00B76751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B76751"/>
    <w:pPr>
      <w:spacing w:after="120"/>
    </w:pPr>
  </w:style>
  <w:style w:type="paragraph" w:styleId="a3">
    <w:name w:val="List"/>
    <w:basedOn w:val="Textbody"/>
    <w:rsid w:val="00B76751"/>
    <w:rPr>
      <w:rFonts w:cs="Lucida Sans"/>
    </w:rPr>
  </w:style>
  <w:style w:type="paragraph" w:styleId="a4">
    <w:name w:val="caption"/>
    <w:basedOn w:val="Standard"/>
    <w:rsid w:val="00B76751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B76751"/>
    <w:pPr>
      <w:suppressLineNumbers/>
    </w:pPr>
    <w:rPr>
      <w:rFonts w:cs="Lucida Sans"/>
    </w:rPr>
  </w:style>
  <w:style w:type="paragraph" w:styleId="a5">
    <w:name w:val="Balloon Text"/>
    <w:basedOn w:val="Standard"/>
    <w:rsid w:val="00B76751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B76751"/>
    <w:pPr>
      <w:suppressLineNumbers/>
    </w:pPr>
  </w:style>
  <w:style w:type="paragraph" w:customStyle="1" w:styleId="TableHeading">
    <w:name w:val="Table Heading"/>
    <w:basedOn w:val="TableContents"/>
    <w:rsid w:val="00B76751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sid w:val="00B76751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rsid w:val="00B76751"/>
    <w:pPr>
      <w:numPr>
        <w:numId w:val="1"/>
      </w:numPr>
    </w:pPr>
  </w:style>
  <w:style w:type="numbering" w:customStyle="1" w:styleId="WWNum2">
    <w:name w:val="WWNum2"/>
    <w:basedOn w:val="a2"/>
    <w:rsid w:val="00B76751"/>
    <w:pPr>
      <w:numPr>
        <w:numId w:val="2"/>
      </w:numPr>
    </w:pPr>
  </w:style>
  <w:style w:type="numbering" w:customStyle="1" w:styleId="WWNum3">
    <w:name w:val="WWNum3"/>
    <w:basedOn w:val="a2"/>
    <w:rsid w:val="00B76751"/>
    <w:pPr>
      <w:numPr>
        <w:numId w:val="3"/>
      </w:numPr>
    </w:pPr>
  </w:style>
  <w:style w:type="paragraph" w:customStyle="1" w:styleId="a7">
    <w:name w:val="Содержимое таблицы"/>
    <w:basedOn w:val="a"/>
    <w:rsid w:val="005B0C0A"/>
    <w:pPr>
      <w:widowControl/>
      <w:suppressLineNumbers/>
      <w:autoSpaceDN/>
      <w:spacing w:after="0" w:line="100" w:lineRule="atLeast"/>
      <w:textAlignment w:val="auto"/>
    </w:pPr>
    <w:rPr>
      <w:rFonts w:ascii="Times New Roman" w:hAnsi="Times New Roman" w:cs="Times New Roman"/>
      <w:kern w:val="0"/>
      <w:sz w:val="24"/>
      <w:szCs w:val="24"/>
      <w:lang w:val="ru-RU" w:eastAsia="ar-SA"/>
    </w:rPr>
  </w:style>
  <w:style w:type="paragraph" w:customStyle="1" w:styleId="1">
    <w:name w:val="Обычный (веб)1"/>
    <w:basedOn w:val="a"/>
    <w:rsid w:val="0026770D"/>
    <w:pPr>
      <w:widowControl/>
      <w:autoSpaceDN/>
      <w:spacing w:before="28" w:after="100" w:line="100" w:lineRule="atLeas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2956</Words>
  <Characters>1685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2021-12-15T16:27:00Z</cp:lastPrinted>
  <dcterms:created xsi:type="dcterms:W3CDTF">2021-12-10T14:07:00Z</dcterms:created>
  <dcterms:modified xsi:type="dcterms:W3CDTF">2021-12-28T11:05:00Z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