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CB0" w:rsidRPr="000B6662" w:rsidRDefault="00B86CB0" w:rsidP="00B86CB0">
      <w:pPr>
        <w:autoSpaceDE w:val="0"/>
        <w:autoSpaceDN w:val="0"/>
        <w:adjustRightInd w:val="0"/>
        <w:ind w:right="21"/>
        <w:jc w:val="center"/>
        <w:rPr>
          <w:lang w:val="uk-UA"/>
        </w:rPr>
      </w:pPr>
      <w:r w:rsidRPr="000B6662">
        <w:rPr>
          <w:lang w:val="uk-UA"/>
        </w:rPr>
        <w:t>.</w:t>
      </w:r>
      <w:r w:rsidRPr="000B6662">
        <w:rPr>
          <w:noProof/>
          <w:lang w:val="uk-UA" w:eastAsia="uk-UA"/>
        </w:rPr>
        <w:t xml:space="preserve"> </w:t>
      </w:r>
      <w:r w:rsidRPr="000B6662">
        <w:rPr>
          <w:noProof/>
          <w:lang w:val="uk-UA" w:eastAsia="uk-UA"/>
        </w:rPr>
        <w:drawing>
          <wp:inline distT="0" distB="0" distL="0" distR="0" wp14:anchorId="27846174" wp14:editId="1C9B541E">
            <wp:extent cx="600075" cy="7524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0075" cy="752475"/>
                    </a:xfrm>
                    <a:prstGeom prst="rect">
                      <a:avLst/>
                    </a:prstGeom>
                    <a:noFill/>
                    <a:ln>
                      <a:noFill/>
                    </a:ln>
                  </pic:spPr>
                </pic:pic>
              </a:graphicData>
            </a:graphic>
          </wp:inline>
        </w:drawing>
      </w:r>
    </w:p>
    <w:p w:rsidR="00B86CB0" w:rsidRPr="000B6662" w:rsidRDefault="00B86CB0" w:rsidP="00B86CB0">
      <w:pPr>
        <w:jc w:val="center"/>
        <w:rPr>
          <w:rFonts w:eastAsia="Calibri"/>
          <w:lang w:val="uk-UA" w:eastAsia="uk-UA"/>
        </w:rPr>
      </w:pPr>
      <w:r w:rsidRPr="000B6662">
        <w:rPr>
          <w:rFonts w:eastAsia="Calibri"/>
          <w:lang w:val="uk-UA" w:eastAsia="uk-UA"/>
        </w:rPr>
        <w:t>Україна</w:t>
      </w:r>
    </w:p>
    <w:p w:rsidR="00B86CB0" w:rsidRPr="000B6662" w:rsidRDefault="00B86CB0" w:rsidP="00B86CB0">
      <w:pPr>
        <w:jc w:val="center"/>
        <w:rPr>
          <w:rFonts w:eastAsia="Calibri"/>
          <w:lang w:val="uk-UA" w:eastAsia="uk-UA"/>
        </w:rPr>
      </w:pPr>
      <w:r w:rsidRPr="000B6662">
        <w:rPr>
          <w:rFonts w:eastAsia="Calibri"/>
          <w:lang w:val="uk-UA" w:eastAsia="uk-UA"/>
        </w:rPr>
        <w:t>Романівська селищна рада</w:t>
      </w:r>
    </w:p>
    <w:p w:rsidR="00B86CB0" w:rsidRPr="000B6662" w:rsidRDefault="00B86CB0" w:rsidP="00B86CB0">
      <w:pPr>
        <w:jc w:val="center"/>
        <w:rPr>
          <w:rFonts w:eastAsia="Calibri"/>
          <w:lang w:val="uk-UA" w:eastAsia="uk-UA"/>
        </w:rPr>
      </w:pPr>
      <w:r w:rsidRPr="000B6662">
        <w:rPr>
          <w:rFonts w:eastAsia="Calibri"/>
          <w:lang w:val="uk-UA" w:eastAsia="uk-UA"/>
        </w:rPr>
        <w:t>Житомирського  району</w:t>
      </w:r>
    </w:p>
    <w:p w:rsidR="00B86CB0" w:rsidRPr="000B6662" w:rsidRDefault="00B86CB0" w:rsidP="00B86CB0">
      <w:pPr>
        <w:jc w:val="center"/>
        <w:rPr>
          <w:rFonts w:eastAsia="Calibri"/>
          <w:lang w:val="uk-UA" w:eastAsia="uk-UA"/>
        </w:rPr>
      </w:pPr>
      <w:r w:rsidRPr="000B6662">
        <w:rPr>
          <w:rFonts w:eastAsia="Calibri"/>
          <w:lang w:val="uk-UA" w:eastAsia="uk-UA"/>
        </w:rPr>
        <w:t>Житомирської області</w:t>
      </w:r>
    </w:p>
    <w:p w:rsidR="00B86CB0" w:rsidRPr="000B6662" w:rsidRDefault="00B86CB0" w:rsidP="00B86CB0">
      <w:pPr>
        <w:jc w:val="center"/>
        <w:rPr>
          <w:rFonts w:eastAsia="Calibri"/>
          <w:lang w:val="uk-UA" w:eastAsia="uk-UA"/>
        </w:rPr>
      </w:pPr>
      <w:r w:rsidRPr="000B6662">
        <w:rPr>
          <w:b/>
          <w:bCs/>
          <w:lang w:val="uk-UA"/>
        </w:rPr>
        <w:t>РІШЕННЯ (проект)</w:t>
      </w:r>
    </w:p>
    <w:p w:rsidR="00B86CB0" w:rsidRPr="000B6662" w:rsidRDefault="00B86CB0" w:rsidP="00B86CB0">
      <w:pPr>
        <w:jc w:val="center"/>
        <w:rPr>
          <w:rFonts w:eastAsia="Calibri"/>
          <w:lang w:val="uk-UA" w:eastAsia="uk-UA"/>
        </w:rPr>
      </w:pPr>
      <w:r w:rsidRPr="000B6662">
        <w:rPr>
          <w:rFonts w:eastAsia="Calibri"/>
          <w:lang w:val="uk-UA" w:eastAsia="uk-UA"/>
        </w:rPr>
        <w:t>( _______сесія ________скликання )</w:t>
      </w:r>
    </w:p>
    <w:p w:rsidR="00B86CB0" w:rsidRPr="000B6662" w:rsidRDefault="00B86CB0" w:rsidP="00B86CB0">
      <w:pPr>
        <w:jc w:val="both"/>
        <w:rPr>
          <w:rFonts w:eastAsia="Calibri"/>
          <w:lang w:val="uk-UA" w:eastAsia="uk-UA"/>
        </w:rPr>
      </w:pPr>
    </w:p>
    <w:p w:rsidR="00B86CB0" w:rsidRPr="000B6662" w:rsidRDefault="00B86CB0" w:rsidP="00B86CB0">
      <w:pPr>
        <w:jc w:val="both"/>
        <w:rPr>
          <w:rFonts w:eastAsia="Calibri"/>
          <w:lang w:val="uk-UA" w:eastAsia="uk-UA"/>
        </w:rPr>
      </w:pPr>
      <w:r w:rsidRPr="000B6662">
        <w:rPr>
          <w:rFonts w:eastAsia="Calibri"/>
          <w:lang w:val="uk-UA" w:eastAsia="uk-UA"/>
        </w:rPr>
        <w:t xml:space="preserve">від _____________року </w:t>
      </w:r>
      <w:r w:rsidRPr="000B6662">
        <w:rPr>
          <w:rFonts w:eastAsia="Calibri"/>
          <w:lang w:val="uk-UA" w:eastAsia="uk-UA"/>
        </w:rPr>
        <w:tab/>
        <w:t xml:space="preserve"> </w:t>
      </w:r>
      <w:r w:rsidRPr="000B6662">
        <w:rPr>
          <w:rFonts w:eastAsia="Calibri"/>
          <w:lang w:val="uk-UA" w:eastAsia="uk-UA"/>
        </w:rPr>
        <w:tab/>
      </w:r>
      <w:r w:rsidRPr="000B6662">
        <w:rPr>
          <w:rFonts w:eastAsia="Calibri"/>
          <w:lang w:val="uk-UA" w:eastAsia="uk-UA"/>
        </w:rPr>
        <w:tab/>
      </w:r>
      <w:r w:rsidRPr="000B6662">
        <w:rPr>
          <w:rFonts w:eastAsia="Calibri"/>
          <w:lang w:val="uk-UA" w:eastAsia="uk-UA"/>
        </w:rPr>
        <w:tab/>
      </w:r>
      <w:r w:rsidRPr="000B6662">
        <w:rPr>
          <w:rFonts w:eastAsia="Calibri"/>
          <w:lang w:val="uk-UA" w:eastAsia="uk-UA"/>
        </w:rPr>
        <w:tab/>
      </w:r>
      <w:r w:rsidRPr="000B6662">
        <w:rPr>
          <w:rFonts w:eastAsia="Calibri"/>
          <w:lang w:val="uk-UA" w:eastAsia="uk-UA"/>
        </w:rPr>
        <w:tab/>
      </w:r>
      <w:r w:rsidRPr="000B6662">
        <w:rPr>
          <w:rFonts w:eastAsia="Calibri"/>
          <w:lang w:val="uk-UA" w:eastAsia="uk-UA"/>
        </w:rPr>
        <w:tab/>
        <w:t>смт. Романів</w:t>
      </w:r>
    </w:p>
    <w:p w:rsidR="00B86CB0" w:rsidRPr="000B6662" w:rsidRDefault="00B86CB0" w:rsidP="00B86CB0">
      <w:pPr>
        <w:jc w:val="center"/>
        <w:rPr>
          <w:lang w:val="uk-UA"/>
        </w:rPr>
      </w:pPr>
      <w:r w:rsidRPr="000B6662">
        <w:rPr>
          <w:b/>
          <w:lang w:val="uk-UA"/>
        </w:rPr>
        <w:tab/>
      </w:r>
    </w:p>
    <w:p w:rsidR="003914C8" w:rsidRDefault="003914C8" w:rsidP="003914C8">
      <w:pPr>
        <w:jc w:val="both"/>
        <w:rPr>
          <w:b/>
          <w:color w:val="000000" w:themeColor="text1"/>
          <w:sz w:val="28"/>
          <w:szCs w:val="28"/>
          <w:bdr w:val="none" w:sz="0" w:space="0" w:color="auto" w:frame="1"/>
        </w:rPr>
      </w:pPr>
      <w:r>
        <w:rPr>
          <w:rFonts w:eastAsia="Calibri"/>
          <w:b/>
          <w:bCs/>
          <w:color w:val="000000" w:themeColor="text1"/>
          <w:spacing w:val="-15"/>
          <w:sz w:val="28"/>
          <w:szCs w:val="28"/>
          <w:lang w:eastAsia="uk-UA"/>
        </w:rPr>
        <w:t xml:space="preserve">Про  </w:t>
      </w:r>
      <w:proofErr w:type="spellStart"/>
      <w:r>
        <w:rPr>
          <w:rFonts w:eastAsia="Calibri"/>
          <w:b/>
          <w:bCs/>
          <w:color w:val="000000" w:themeColor="text1"/>
          <w:spacing w:val="-15"/>
          <w:sz w:val="28"/>
          <w:szCs w:val="28"/>
          <w:lang w:eastAsia="uk-UA"/>
        </w:rPr>
        <w:t>затвердження</w:t>
      </w:r>
      <w:proofErr w:type="spellEnd"/>
      <w:r>
        <w:rPr>
          <w:rFonts w:eastAsia="Calibri"/>
          <w:b/>
          <w:bCs/>
          <w:color w:val="000000" w:themeColor="text1"/>
          <w:spacing w:val="-15"/>
          <w:sz w:val="28"/>
          <w:szCs w:val="28"/>
          <w:lang w:eastAsia="uk-UA"/>
        </w:rPr>
        <w:t xml:space="preserve"> </w:t>
      </w:r>
      <w:r>
        <w:rPr>
          <w:b/>
          <w:color w:val="000000" w:themeColor="text1"/>
          <w:sz w:val="28"/>
          <w:szCs w:val="28"/>
          <w:bdr w:val="none" w:sz="0" w:space="0" w:color="auto" w:frame="1"/>
        </w:rPr>
        <w:t>Статуту «</w:t>
      </w:r>
      <w:proofErr w:type="spellStart"/>
      <w:r>
        <w:rPr>
          <w:b/>
          <w:color w:val="000000" w:themeColor="text1"/>
          <w:sz w:val="28"/>
          <w:szCs w:val="28"/>
          <w:bdr w:val="none" w:sz="0" w:space="0" w:color="auto" w:frame="1"/>
        </w:rPr>
        <w:t>Інклюзивно</w:t>
      </w:r>
      <w:proofErr w:type="spellEnd"/>
      <w:r>
        <w:rPr>
          <w:b/>
          <w:color w:val="000000" w:themeColor="text1"/>
          <w:sz w:val="28"/>
          <w:szCs w:val="28"/>
          <w:bdr w:val="none" w:sz="0" w:space="0" w:color="auto" w:frame="1"/>
        </w:rPr>
        <w:t xml:space="preserve">-ресурсного </w:t>
      </w:r>
    </w:p>
    <w:p w:rsidR="003914C8" w:rsidRDefault="003914C8" w:rsidP="003914C8">
      <w:pPr>
        <w:jc w:val="both"/>
        <w:rPr>
          <w:rFonts w:eastAsia="Calibri"/>
          <w:b/>
          <w:bCs/>
          <w:color w:val="000000" w:themeColor="text1"/>
          <w:spacing w:val="-15"/>
          <w:sz w:val="28"/>
          <w:szCs w:val="28"/>
          <w:lang w:val="uk-UA" w:eastAsia="uk-UA"/>
        </w:rPr>
      </w:pPr>
      <w:r>
        <w:rPr>
          <w:b/>
          <w:color w:val="000000" w:themeColor="text1"/>
          <w:sz w:val="28"/>
          <w:szCs w:val="28"/>
          <w:bdr w:val="none" w:sz="0" w:space="0" w:color="auto" w:frame="1"/>
        </w:rPr>
        <w:t>центру»</w:t>
      </w:r>
      <w:r>
        <w:rPr>
          <w:rFonts w:eastAsia="Calibri"/>
          <w:b/>
          <w:bCs/>
          <w:color w:val="000000" w:themeColor="text1"/>
          <w:spacing w:val="-15"/>
          <w:sz w:val="28"/>
          <w:szCs w:val="28"/>
          <w:lang w:eastAsia="uk-UA"/>
        </w:rPr>
        <w:t xml:space="preserve"> </w:t>
      </w:r>
      <w:r>
        <w:rPr>
          <w:b/>
          <w:color w:val="000000" w:themeColor="text1"/>
          <w:sz w:val="28"/>
          <w:szCs w:val="28"/>
          <w:bdr w:val="none" w:sz="0" w:space="0" w:color="auto" w:frame="1"/>
        </w:rPr>
        <w:t xml:space="preserve">Романівської </w:t>
      </w:r>
      <w:proofErr w:type="spellStart"/>
      <w:r>
        <w:rPr>
          <w:b/>
          <w:color w:val="000000" w:themeColor="text1"/>
          <w:sz w:val="28"/>
          <w:szCs w:val="28"/>
          <w:bdr w:val="none" w:sz="0" w:space="0" w:color="auto" w:frame="1"/>
        </w:rPr>
        <w:t>селищної</w:t>
      </w:r>
      <w:proofErr w:type="spellEnd"/>
      <w:r>
        <w:rPr>
          <w:b/>
          <w:color w:val="000000" w:themeColor="text1"/>
          <w:sz w:val="28"/>
          <w:szCs w:val="28"/>
          <w:bdr w:val="none" w:sz="0" w:space="0" w:color="auto" w:frame="1"/>
        </w:rPr>
        <w:t xml:space="preserve"> </w:t>
      </w:r>
      <w:proofErr w:type="gramStart"/>
      <w:r>
        <w:rPr>
          <w:b/>
          <w:color w:val="000000" w:themeColor="text1"/>
          <w:sz w:val="28"/>
          <w:szCs w:val="28"/>
          <w:bdr w:val="none" w:sz="0" w:space="0" w:color="auto" w:frame="1"/>
        </w:rPr>
        <w:t>ради</w:t>
      </w:r>
      <w:proofErr w:type="gramEnd"/>
    </w:p>
    <w:p w:rsidR="003914C8" w:rsidRPr="003914C8" w:rsidRDefault="003914C8" w:rsidP="003914C8">
      <w:pPr>
        <w:shd w:val="clear" w:color="auto" w:fill="FFFFFF"/>
        <w:jc w:val="both"/>
        <w:rPr>
          <w:b/>
          <w:color w:val="000000" w:themeColor="text1"/>
          <w:sz w:val="28"/>
          <w:szCs w:val="28"/>
          <w:bdr w:val="none" w:sz="0" w:space="0" w:color="auto" w:frame="1"/>
          <w:lang w:val="uk-UA"/>
        </w:rPr>
      </w:pPr>
      <w:r w:rsidRPr="003914C8">
        <w:rPr>
          <w:b/>
          <w:color w:val="000000" w:themeColor="text1"/>
          <w:sz w:val="28"/>
          <w:szCs w:val="28"/>
          <w:bdr w:val="none" w:sz="0" w:space="0" w:color="auto" w:frame="1"/>
          <w:lang w:val="uk-UA"/>
        </w:rPr>
        <w:t>Житомирського району</w:t>
      </w:r>
    </w:p>
    <w:p w:rsidR="003914C8" w:rsidRPr="003914C8" w:rsidRDefault="003914C8" w:rsidP="003914C8">
      <w:pPr>
        <w:shd w:val="clear" w:color="auto" w:fill="FFFFFF"/>
        <w:jc w:val="both"/>
        <w:rPr>
          <w:rFonts w:ascii="Arial" w:hAnsi="Arial" w:cs="Arial"/>
          <w:b/>
          <w:color w:val="000000" w:themeColor="text1"/>
          <w:sz w:val="28"/>
          <w:szCs w:val="28"/>
          <w:lang w:val="uk-UA"/>
        </w:rPr>
      </w:pPr>
      <w:r w:rsidRPr="003914C8">
        <w:rPr>
          <w:b/>
          <w:color w:val="000000" w:themeColor="text1"/>
          <w:sz w:val="28"/>
          <w:szCs w:val="28"/>
          <w:bdr w:val="none" w:sz="0" w:space="0" w:color="auto" w:frame="1"/>
          <w:lang w:val="uk-UA"/>
        </w:rPr>
        <w:t>Житомирської області</w:t>
      </w:r>
      <w:r>
        <w:rPr>
          <w:b/>
          <w:color w:val="000000" w:themeColor="text1"/>
          <w:sz w:val="28"/>
          <w:szCs w:val="28"/>
          <w:bdr w:val="none" w:sz="0" w:space="0" w:color="auto" w:frame="1"/>
          <w:lang w:val="uk-UA"/>
        </w:rPr>
        <w:t xml:space="preserve"> у новій редакції</w:t>
      </w:r>
    </w:p>
    <w:p w:rsidR="003914C8" w:rsidRPr="003914C8" w:rsidRDefault="003914C8" w:rsidP="003914C8">
      <w:pPr>
        <w:jc w:val="both"/>
        <w:rPr>
          <w:rFonts w:eastAsia="Calibri"/>
          <w:b/>
          <w:bCs/>
          <w:color w:val="000000" w:themeColor="text1"/>
          <w:spacing w:val="-15"/>
          <w:sz w:val="28"/>
          <w:szCs w:val="28"/>
          <w:lang w:val="uk-UA" w:eastAsia="uk-UA"/>
        </w:rPr>
      </w:pPr>
    </w:p>
    <w:p w:rsidR="003914C8" w:rsidRPr="00C56296" w:rsidRDefault="003914C8" w:rsidP="003914C8">
      <w:pPr>
        <w:ind w:firstLine="708"/>
        <w:jc w:val="both"/>
        <w:rPr>
          <w:sz w:val="28"/>
          <w:szCs w:val="28"/>
          <w:bdr w:val="none" w:sz="0" w:space="0" w:color="auto" w:frame="1"/>
          <w:lang w:val="uk-UA"/>
        </w:rPr>
      </w:pPr>
      <w:r w:rsidRPr="00C56296">
        <w:rPr>
          <w:sz w:val="28"/>
          <w:szCs w:val="28"/>
          <w:bdr w:val="none" w:sz="0" w:space="0" w:color="auto" w:frame="1"/>
          <w:lang w:val="uk-UA"/>
        </w:rPr>
        <w:t xml:space="preserve">Відповідно до </w:t>
      </w:r>
      <w:r w:rsidRPr="00C56296">
        <w:rPr>
          <w:rFonts w:eastAsia="Calibri"/>
          <w:bCs/>
          <w:spacing w:val="-15"/>
          <w:sz w:val="28"/>
          <w:szCs w:val="28"/>
          <w:lang w:val="uk-UA" w:eastAsia="uk-UA"/>
        </w:rPr>
        <w:t xml:space="preserve">ст. ст. 25, 59 Закону України «Про місцеве самоврядування в Україні» та у зв’язку із змінами у </w:t>
      </w:r>
      <w:r w:rsidR="00C56296" w:rsidRPr="00C56296">
        <w:rPr>
          <w:sz w:val="28"/>
          <w:szCs w:val="28"/>
          <w:bdr w:val="none" w:sz="0" w:space="0" w:color="auto" w:frame="1"/>
          <w:lang w:val="uk-UA"/>
        </w:rPr>
        <w:t>Положенні</w:t>
      </w:r>
      <w:r w:rsidRPr="00C56296">
        <w:rPr>
          <w:sz w:val="28"/>
          <w:szCs w:val="28"/>
          <w:bdr w:val="none" w:sz="0" w:space="0" w:color="auto" w:frame="1"/>
          <w:lang w:val="uk-UA"/>
        </w:rPr>
        <w:t xml:space="preserve"> про </w:t>
      </w:r>
      <w:proofErr w:type="spellStart"/>
      <w:r w:rsidRPr="00C56296">
        <w:rPr>
          <w:sz w:val="28"/>
          <w:szCs w:val="28"/>
          <w:bdr w:val="none" w:sz="0" w:space="0" w:color="auto" w:frame="1"/>
          <w:lang w:val="uk-UA"/>
        </w:rPr>
        <w:t>інклюзивно</w:t>
      </w:r>
      <w:proofErr w:type="spellEnd"/>
      <w:r w:rsidRPr="00C56296">
        <w:rPr>
          <w:sz w:val="28"/>
          <w:szCs w:val="28"/>
          <w:bdr w:val="none" w:sz="0" w:space="0" w:color="auto" w:frame="1"/>
          <w:lang w:val="uk-UA"/>
        </w:rPr>
        <w:t>-ресурсний центр від 21.07.2021 року №765 затвердженого постановою Кабінету Міністрів України від 12 липня 2017 р. № 545</w:t>
      </w:r>
      <w:r w:rsidRPr="00C56296">
        <w:rPr>
          <w:rFonts w:eastAsia="Calibri"/>
          <w:bCs/>
          <w:spacing w:val="-15"/>
          <w:sz w:val="28"/>
          <w:szCs w:val="28"/>
          <w:lang w:val="uk-UA" w:eastAsia="uk-UA"/>
        </w:rPr>
        <w:t xml:space="preserve">, </w:t>
      </w:r>
      <w:r w:rsidRPr="00C56296">
        <w:rPr>
          <w:sz w:val="28"/>
          <w:szCs w:val="28"/>
          <w:bdr w:val="none" w:sz="0" w:space="0" w:color="auto" w:frame="1"/>
          <w:lang w:val="uk-UA"/>
        </w:rPr>
        <w:t>Романівська селищна рада</w:t>
      </w:r>
    </w:p>
    <w:p w:rsidR="003914C8" w:rsidRDefault="003914C8" w:rsidP="003914C8">
      <w:pPr>
        <w:pStyle w:val="a8"/>
        <w:spacing w:before="0" w:beforeAutospacing="0" w:after="0" w:afterAutospacing="0"/>
        <w:ind w:firstLine="708"/>
        <w:jc w:val="both"/>
        <w:rPr>
          <w:sz w:val="28"/>
          <w:szCs w:val="28"/>
          <w:bdr w:val="none" w:sz="0" w:space="0" w:color="auto" w:frame="1"/>
          <w:lang w:val="uk-UA"/>
        </w:rPr>
      </w:pPr>
    </w:p>
    <w:p w:rsidR="003914C8" w:rsidRPr="003914C8" w:rsidRDefault="003914C8" w:rsidP="003914C8">
      <w:pPr>
        <w:pStyle w:val="a8"/>
        <w:spacing w:before="0" w:beforeAutospacing="0" w:after="0" w:afterAutospacing="0"/>
        <w:ind w:firstLine="708"/>
        <w:jc w:val="both"/>
        <w:rPr>
          <w:sz w:val="28"/>
          <w:szCs w:val="28"/>
          <w:bdr w:val="none" w:sz="0" w:space="0" w:color="auto" w:frame="1"/>
          <w:lang w:val="uk-UA"/>
        </w:rPr>
      </w:pPr>
      <w:r>
        <w:rPr>
          <w:sz w:val="28"/>
          <w:szCs w:val="28"/>
          <w:bdr w:val="none" w:sz="0" w:space="0" w:color="auto" w:frame="1"/>
          <w:lang w:val="uk-UA"/>
        </w:rPr>
        <w:t>В И Р І Ш И Л А:</w:t>
      </w:r>
    </w:p>
    <w:p w:rsidR="003914C8" w:rsidRDefault="003914C8" w:rsidP="003914C8">
      <w:pPr>
        <w:shd w:val="clear" w:color="auto" w:fill="FFFFFF"/>
        <w:ind w:firstLine="708"/>
        <w:jc w:val="both"/>
        <w:rPr>
          <w:rFonts w:eastAsiaTheme="minorHAnsi"/>
          <w:sz w:val="28"/>
          <w:szCs w:val="28"/>
          <w:bdr w:val="none" w:sz="0" w:space="0" w:color="auto" w:frame="1"/>
          <w:lang w:eastAsia="en-US"/>
        </w:rPr>
      </w:pPr>
      <w:r>
        <w:rPr>
          <w:sz w:val="28"/>
          <w:szCs w:val="28"/>
          <w:bdr w:val="none" w:sz="0" w:space="0" w:color="auto" w:frame="1"/>
          <w:lang w:val="uk-UA"/>
        </w:rPr>
        <w:t>1</w:t>
      </w:r>
      <w:r>
        <w:rPr>
          <w:sz w:val="28"/>
          <w:szCs w:val="28"/>
          <w:bdr w:val="none" w:sz="0" w:space="0" w:color="auto" w:frame="1"/>
        </w:rPr>
        <w:t>. </w:t>
      </w:r>
      <w:proofErr w:type="spellStart"/>
      <w:r>
        <w:rPr>
          <w:sz w:val="28"/>
          <w:szCs w:val="28"/>
          <w:bdr w:val="none" w:sz="0" w:space="0" w:color="auto" w:frame="1"/>
        </w:rPr>
        <w:t>Затвердити</w:t>
      </w:r>
      <w:proofErr w:type="spellEnd"/>
      <w:r>
        <w:rPr>
          <w:sz w:val="28"/>
          <w:szCs w:val="28"/>
          <w:bdr w:val="none" w:sz="0" w:space="0" w:color="auto" w:frame="1"/>
        </w:rPr>
        <w:t xml:space="preserve"> Статут </w:t>
      </w:r>
      <w:r>
        <w:rPr>
          <w:color w:val="000000" w:themeColor="text1"/>
          <w:sz w:val="28"/>
          <w:szCs w:val="28"/>
          <w:bdr w:val="none" w:sz="0" w:space="0" w:color="auto" w:frame="1"/>
        </w:rPr>
        <w:t>«</w:t>
      </w:r>
      <w:proofErr w:type="spellStart"/>
      <w:r>
        <w:rPr>
          <w:color w:val="000000" w:themeColor="text1"/>
          <w:sz w:val="28"/>
          <w:szCs w:val="28"/>
          <w:bdr w:val="none" w:sz="0" w:space="0" w:color="auto" w:frame="1"/>
        </w:rPr>
        <w:t>Інклюзивно</w:t>
      </w:r>
      <w:proofErr w:type="spellEnd"/>
      <w:r>
        <w:rPr>
          <w:color w:val="000000" w:themeColor="text1"/>
          <w:sz w:val="28"/>
          <w:szCs w:val="28"/>
          <w:bdr w:val="none" w:sz="0" w:space="0" w:color="auto" w:frame="1"/>
        </w:rPr>
        <w:t xml:space="preserve">-ресурсного центру» Романівської </w:t>
      </w:r>
      <w:proofErr w:type="spellStart"/>
      <w:r>
        <w:rPr>
          <w:color w:val="000000" w:themeColor="text1"/>
          <w:sz w:val="28"/>
          <w:szCs w:val="28"/>
          <w:bdr w:val="none" w:sz="0" w:space="0" w:color="auto" w:frame="1"/>
        </w:rPr>
        <w:t>селищної</w:t>
      </w:r>
      <w:proofErr w:type="spellEnd"/>
      <w:r>
        <w:rPr>
          <w:color w:val="000000" w:themeColor="text1"/>
          <w:sz w:val="28"/>
          <w:szCs w:val="28"/>
          <w:bdr w:val="none" w:sz="0" w:space="0" w:color="auto" w:frame="1"/>
        </w:rPr>
        <w:t xml:space="preserve"> ради </w:t>
      </w:r>
      <w:proofErr w:type="spellStart"/>
      <w:r>
        <w:rPr>
          <w:color w:val="000000" w:themeColor="text1"/>
          <w:sz w:val="28"/>
          <w:szCs w:val="28"/>
          <w:bdr w:val="none" w:sz="0" w:space="0" w:color="auto" w:frame="1"/>
        </w:rPr>
        <w:t>Житомирського</w:t>
      </w:r>
      <w:proofErr w:type="spellEnd"/>
      <w:r>
        <w:rPr>
          <w:color w:val="000000" w:themeColor="text1"/>
          <w:sz w:val="28"/>
          <w:szCs w:val="28"/>
          <w:bdr w:val="none" w:sz="0" w:space="0" w:color="auto" w:frame="1"/>
        </w:rPr>
        <w:t xml:space="preserve"> району </w:t>
      </w:r>
      <w:proofErr w:type="spellStart"/>
      <w:r>
        <w:rPr>
          <w:color w:val="000000" w:themeColor="text1"/>
          <w:sz w:val="28"/>
          <w:szCs w:val="28"/>
          <w:bdr w:val="none" w:sz="0" w:space="0" w:color="auto" w:frame="1"/>
        </w:rPr>
        <w:t>Житомирської</w:t>
      </w:r>
      <w:proofErr w:type="spellEnd"/>
      <w:r>
        <w:rPr>
          <w:color w:val="000000" w:themeColor="text1"/>
          <w:sz w:val="28"/>
          <w:szCs w:val="28"/>
          <w:bdr w:val="none" w:sz="0" w:space="0" w:color="auto" w:frame="1"/>
        </w:rPr>
        <w:t xml:space="preserve"> </w:t>
      </w:r>
      <w:proofErr w:type="spellStart"/>
      <w:r>
        <w:rPr>
          <w:color w:val="000000" w:themeColor="text1"/>
          <w:sz w:val="28"/>
          <w:szCs w:val="28"/>
          <w:bdr w:val="none" w:sz="0" w:space="0" w:color="auto" w:frame="1"/>
        </w:rPr>
        <w:t>області</w:t>
      </w:r>
      <w:proofErr w:type="spellEnd"/>
      <w:r>
        <w:rPr>
          <w:color w:val="000000" w:themeColor="text1"/>
          <w:sz w:val="28"/>
          <w:szCs w:val="28"/>
          <w:bdr w:val="none" w:sz="0" w:space="0" w:color="auto" w:frame="1"/>
          <w:lang w:val="uk-UA"/>
        </w:rPr>
        <w:t xml:space="preserve"> </w:t>
      </w:r>
      <w:proofErr w:type="gramStart"/>
      <w:r>
        <w:rPr>
          <w:color w:val="000000" w:themeColor="text1"/>
          <w:sz w:val="28"/>
          <w:szCs w:val="28"/>
          <w:bdr w:val="none" w:sz="0" w:space="0" w:color="auto" w:frame="1"/>
          <w:lang w:val="uk-UA"/>
        </w:rPr>
        <w:t>у</w:t>
      </w:r>
      <w:proofErr w:type="gramEnd"/>
      <w:r>
        <w:rPr>
          <w:color w:val="000000" w:themeColor="text1"/>
          <w:sz w:val="28"/>
          <w:szCs w:val="28"/>
          <w:bdr w:val="none" w:sz="0" w:space="0" w:color="auto" w:frame="1"/>
          <w:lang w:val="uk-UA"/>
        </w:rPr>
        <w:t xml:space="preserve"> новій редакції</w:t>
      </w:r>
      <w:r>
        <w:rPr>
          <w:color w:val="000000" w:themeColor="text1"/>
          <w:sz w:val="28"/>
          <w:szCs w:val="28"/>
          <w:bdr w:val="none" w:sz="0" w:space="0" w:color="auto" w:frame="1"/>
        </w:rPr>
        <w:t xml:space="preserve"> </w:t>
      </w:r>
      <w:r>
        <w:rPr>
          <w:sz w:val="28"/>
          <w:szCs w:val="28"/>
          <w:bdr w:val="none" w:sz="0" w:space="0" w:color="auto" w:frame="1"/>
        </w:rPr>
        <w:t>(</w:t>
      </w:r>
      <w:proofErr w:type="spellStart"/>
      <w:r>
        <w:rPr>
          <w:sz w:val="28"/>
          <w:szCs w:val="28"/>
          <w:bdr w:val="none" w:sz="0" w:space="0" w:color="auto" w:frame="1"/>
        </w:rPr>
        <w:t>додається</w:t>
      </w:r>
      <w:proofErr w:type="spellEnd"/>
      <w:r>
        <w:rPr>
          <w:sz w:val="28"/>
          <w:szCs w:val="28"/>
          <w:bdr w:val="none" w:sz="0" w:space="0" w:color="auto" w:frame="1"/>
        </w:rPr>
        <w:t>).</w:t>
      </w:r>
    </w:p>
    <w:p w:rsidR="003914C8" w:rsidRDefault="00510304" w:rsidP="003914C8">
      <w:pPr>
        <w:shd w:val="clear" w:color="auto" w:fill="FFFFFF"/>
        <w:ind w:firstLine="708"/>
        <w:jc w:val="both"/>
        <w:rPr>
          <w:rFonts w:ascii="Arial" w:hAnsi="Arial" w:cs="Arial"/>
          <w:color w:val="000000" w:themeColor="text1"/>
          <w:sz w:val="28"/>
          <w:szCs w:val="28"/>
        </w:rPr>
      </w:pPr>
      <w:r>
        <w:rPr>
          <w:color w:val="000000" w:themeColor="text1"/>
          <w:sz w:val="28"/>
          <w:szCs w:val="28"/>
          <w:bdr w:val="none" w:sz="0" w:space="0" w:color="auto" w:frame="1"/>
          <w:lang w:val="uk-UA"/>
        </w:rPr>
        <w:t>2</w:t>
      </w:r>
      <w:r w:rsidR="003914C8">
        <w:rPr>
          <w:color w:val="000000" w:themeColor="text1"/>
          <w:sz w:val="28"/>
          <w:szCs w:val="28"/>
          <w:bdr w:val="none" w:sz="0" w:space="0" w:color="auto" w:frame="1"/>
        </w:rPr>
        <w:t xml:space="preserve">. Статут </w:t>
      </w:r>
      <w:r w:rsidR="003914C8" w:rsidRPr="003914C8">
        <w:rPr>
          <w:color w:val="000000" w:themeColor="text1"/>
          <w:sz w:val="28"/>
          <w:szCs w:val="28"/>
          <w:bdr w:val="none" w:sz="0" w:space="0" w:color="auto" w:frame="1"/>
        </w:rPr>
        <w:t>«</w:t>
      </w:r>
      <w:proofErr w:type="spellStart"/>
      <w:r w:rsidR="003914C8" w:rsidRPr="003914C8">
        <w:rPr>
          <w:color w:val="000000" w:themeColor="text1"/>
          <w:sz w:val="28"/>
          <w:szCs w:val="28"/>
          <w:bdr w:val="none" w:sz="0" w:space="0" w:color="auto" w:frame="1"/>
        </w:rPr>
        <w:t>Інклюзивно</w:t>
      </w:r>
      <w:proofErr w:type="spellEnd"/>
      <w:r w:rsidR="003914C8" w:rsidRPr="003914C8">
        <w:rPr>
          <w:color w:val="000000" w:themeColor="text1"/>
          <w:sz w:val="28"/>
          <w:szCs w:val="28"/>
          <w:bdr w:val="none" w:sz="0" w:space="0" w:color="auto" w:frame="1"/>
        </w:rPr>
        <w:t xml:space="preserve">-ресурсного центру» Романівської </w:t>
      </w:r>
      <w:proofErr w:type="spellStart"/>
      <w:r w:rsidR="003914C8" w:rsidRPr="003914C8">
        <w:rPr>
          <w:color w:val="000000" w:themeColor="text1"/>
          <w:sz w:val="28"/>
          <w:szCs w:val="28"/>
          <w:bdr w:val="none" w:sz="0" w:space="0" w:color="auto" w:frame="1"/>
        </w:rPr>
        <w:t>селищної</w:t>
      </w:r>
      <w:proofErr w:type="spellEnd"/>
      <w:r w:rsidR="003914C8" w:rsidRPr="003914C8">
        <w:rPr>
          <w:color w:val="000000" w:themeColor="text1"/>
          <w:sz w:val="28"/>
          <w:szCs w:val="28"/>
          <w:bdr w:val="none" w:sz="0" w:space="0" w:color="auto" w:frame="1"/>
        </w:rPr>
        <w:t xml:space="preserve"> ради </w:t>
      </w:r>
      <w:proofErr w:type="spellStart"/>
      <w:r w:rsidR="003914C8" w:rsidRPr="003914C8">
        <w:rPr>
          <w:color w:val="000000" w:themeColor="text1"/>
          <w:sz w:val="28"/>
          <w:szCs w:val="28"/>
          <w:bdr w:val="none" w:sz="0" w:space="0" w:color="auto" w:frame="1"/>
        </w:rPr>
        <w:t>Житомирського</w:t>
      </w:r>
      <w:proofErr w:type="spellEnd"/>
      <w:r w:rsidR="003914C8" w:rsidRPr="003914C8">
        <w:rPr>
          <w:color w:val="000000" w:themeColor="text1"/>
          <w:sz w:val="28"/>
          <w:szCs w:val="28"/>
          <w:bdr w:val="none" w:sz="0" w:space="0" w:color="auto" w:frame="1"/>
        </w:rPr>
        <w:t xml:space="preserve"> району </w:t>
      </w:r>
      <w:proofErr w:type="spellStart"/>
      <w:r w:rsidR="003914C8" w:rsidRPr="003914C8">
        <w:rPr>
          <w:color w:val="000000" w:themeColor="text1"/>
          <w:sz w:val="28"/>
          <w:szCs w:val="28"/>
          <w:bdr w:val="none" w:sz="0" w:space="0" w:color="auto" w:frame="1"/>
        </w:rPr>
        <w:t>Житомирської</w:t>
      </w:r>
      <w:proofErr w:type="spellEnd"/>
      <w:r w:rsidR="003914C8" w:rsidRPr="003914C8">
        <w:rPr>
          <w:color w:val="000000" w:themeColor="text1"/>
          <w:sz w:val="28"/>
          <w:szCs w:val="28"/>
          <w:bdr w:val="none" w:sz="0" w:space="0" w:color="auto" w:frame="1"/>
        </w:rPr>
        <w:t xml:space="preserve"> </w:t>
      </w:r>
      <w:proofErr w:type="spellStart"/>
      <w:r w:rsidR="003914C8" w:rsidRPr="003914C8">
        <w:rPr>
          <w:color w:val="000000" w:themeColor="text1"/>
          <w:sz w:val="28"/>
          <w:szCs w:val="28"/>
          <w:bdr w:val="none" w:sz="0" w:space="0" w:color="auto" w:frame="1"/>
        </w:rPr>
        <w:t>області</w:t>
      </w:r>
      <w:proofErr w:type="spellEnd"/>
      <w:r w:rsidR="003914C8">
        <w:rPr>
          <w:color w:val="000000" w:themeColor="text1"/>
          <w:sz w:val="28"/>
          <w:szCs w:val="28"/>
          <w:bdr w:val="none" w:sz="0" w:space="0" w:color="auto" w:frame="1"/>
        </w:rPr>
        <w:t xml:space="preserve">, </w:t>
      </w:r>
      <w:proofErr w:type="spellStart"/>
      <w:r w:rsidR="003914C8">
        <w:rPr>
          <w:color w:val="000000" w:themeColor="text1"/>
          <w:sz w:val="28"/>
          <w:szCs w:val="28"/>
          <w:bdr w:val="none" w:sz="0" w:space="0" w:color="auto" w:frame="1"/>
        </w:rPr>
        <w:t>затверджений</w:t>
      </w:r>
      <w:proofErr w:type="spellEnd"/>
      <w:r w:rsidR="003914C8">
        <w:rPr>
          <w:color w:val="000000" w:themeColor="text1"/>
          <w:sz w:val="28"/>
          <w:szCs w:val="28"/>
          <w:bdr w:val="none" w:sz="0" w:space="0" w:color="auto" w:frame="1"/>
        </w:rPr>
        <w:t xml:space="preserve"> </w:t>
      </w:r>
      <w:proofErr w:type="spellStart"/>
      <w:proofErr w:type="gramStart"/>
      <w:r w:rsidR="003914C8">
        <w:rPr>
          <w:color w:val="000000" w:themeColor="text1"/>
          <w:sz w:val="28"/>
          <w:szCs w:val="28"/>
          <w:bdr w:val="none" w:sz="0" w:space="0" w:color="auto" w:frame="1"/>
        </w:rPr>
        <w:t>р</w:t>
      </w:r>
      <w:proofErr w:type="gramEnd"/>
      <w:r w:rsidR="003914C8">
        <w:rPr>
          <w:color w:val="000000" w:themeColor="text1"/>
          <w:sz w:val="28"/>
          <w:szCs w:val="28"/>
          <w:bdr w:val="none" w:sz="0" w:space="0" w:color="auto" w:frame="1"/>
        </w:rPr>
        <w:t>ішенням</w:t>
      </w:r>
      <w:proofErr w:type="spellEnd"/>
      <w:r w:rsidR="003914C8">
        <w:rPr>
          <w:color w:val="000000" w:themeColor="text1"/>
          <w:sz w:val="28"/>
          <w:szCs w:val="28"/>
          <w:bdr w:val="none" w:sz="0" w:space="0" w:color="auto" w:frame="1"/>
        </w:rPr>
        <w:t xml:space="preserve"> Романівської </w:t>
      </w:r>
      <w:r w:rsidR="003914C8">
        <w:rPr>
          <w:color w:val="000000" w:themeColor="text1"/>
          <w:sz w:val="28"/>
          <w:szCs w:val="28"/>
          <w:bdr w:val="none" w:sz="0" w:space="0" w:color="auto" w:frame="1"/>
          <w:lang w:val="uk-UA"/>
        </w:rPr>
        <w:t>селищної</w:t>
      </w:r>
      <w:r w:rsidR="003914C8">
        <w:rPr>
          <w:color w:val="000000" w:themeColor="text1"/>
          <w:sz w:val="28"/>
          <w:szCs w:val="28"/>
          <w:bdr w:val="none" w:sz="0" w:space="0" w:color="auto" w:frame="1"/>
        </w:rPr>
        <w:t xml:space="preserve"> ради </w:t>
      </w:r>
      <w:r w:rsidR="003914C8">
        <w:rPr>
          <w:color w:val="000000" w:themeColor="text1"/>
          <w:sz w:val="28"/>
          <w:szCs w:val="28"/>
          <w:bdr w:val="none" w:sz="0" w:space="0" w:color="auto" w:frame="1"/>
          <w:lang w:val="uk-UA"/>
        </w:rPr>
        <w:t>8</w:t>
      </w:r>
      <w:r w:rsidR="003914C8">
        <w:rPr>
          <w:color w:val="000000" w:themeColor="text1"/>
          <w:sz w:val="28"/>
          <w:szCs w:val="28"/>
          <w:bdr w:val="none" w:sz="0" w:space="0" w:color="auto" w:frame="1"/>
        </w:rPr>
        <w:t xml:space="preserve"> </w:t>
      </w:r>
      <w:proofErr w:type="spellStart"/>
      <w:r w:rsidR="003914C8">
        <w:rPr>
          <w:color w:val="000000" w:themeColor="text1"/>
          <w:sz w:val="28"/>
          <w:szCs w:val="28"/>
          <w:bdr w:val="none" w:sz="0" w:space="0" w:color="auto" w:frame="1"/>
        </w:rPr>
        <w:t>скликання</w:t>
      </w:r>
      <w:proofErr w:type="spellEnd"/>
      <w:r w:rsidR="003914C8">
        <w:rPr>
          <w:color w:val="000000" w:themeColor="text1"/>
          <w:sz w:val="28"/>
          <w:szCs w:val="28"/>
          <w:bdr w:val="none" w:sz="0" w:space="0" w:color="auto" w:frame="1"/>
        </w:rPr>
        <w:t xml:space="preserve"> </w:t>
      </w:r>
      <w:proofErr w:type="spellStart"/>
      <w:r w:rsidR="003914C8">
        <w:rPr>
          <w:color w:val="000000" w:themeColor="text1"/>
          <w:sz w:val="28"/>
          <w:szCs w:val="28"/>
          <w:bdr w:val="none" w:sz="0" w:space="0" w:color="auto" w:frame="1"/>
        </w:rPr>
        <w:t>від</w:t>
      </w:r>
      <w:proofErr w:type="spellEnd"/>
      <w:r w:rsidR="003914C8">
        <w:rPr>
          <w:color w:val="000000" w:themeColor="text1"/>
          <w:sz w:val="28"/>
          <w:szCs w:val="28"/>
          <w:bdr w:val="none" w:sz="0" w:space="0" w:color="auto" w:frame="1"/>
        </w:rPr>
        <w:t xml:space="preserve"> </w:t>
      </w:r>
      <w:r w:rsidR="003914C8">
        <w:rPr>
          <w:color w:val="000000" w:themeColor="text1"/>
          <w:sz w:val="28"/>
          <w:szCs w:val="28"/>
          <w:bdr w:val="none" w:sz="0" w:space="0" w:color="auto" w:frame="1"/>
          <w:lang w:val="uk-UA"/>
        </w:rPr>
        <w:t>25</w:t>
      </w:r>
      <w:r w:rsidR="003914C8">
        <w:rPr>
          <w:color w:val="000000" w:themeColor="text1"/>
          <w:sz w:val="28"/>
          <w:szCs w:val="28"/>
          <w:bdr w:val="none" w:sz="0" w:space="0" w:color="auto" w:frame="1"/>
        </w:rPr>
        <w:t xml:space="preserve"> </w:t>
      </w:r>
      <w:r w:rsidR="003914C8">
        <w:rPr>
          <w:color w:val="000000" w:themeColor="text1"/>
          <w:sz w:val="28"/>
          <w:szCs w:val="28"/>
          <w:bdr w:val="none" w:sz="0" w:space="0" w:color="auto" w:frame="1"/>
          <w:lang w:val="uk-UA"/>
        </w:rPr>
        <w:t>червня</w:t>
      </w:r>
      <w:r w:rsidR="003914C8">
        <w:rPr>
          <w:color w:val="000000" w:themeColor="text1"/>
          <w:sz w:val="28"/>
          <w:szCs w:val="28"/>
          <w:bdr w:val="none" w:sz="0" w:space="0" w:color="auto" w:frame="1"/>
        </w:rPr>
        <w:t xml:space="preserve">  20</w:t>
      </w:r>
      <w:r w:rsidR="003914C8">
        <w:rPr>
          <w:color w:val="000000" w:themeColor="text1"/>
          <w:sz w:val="28"/>
          <w:szCs w:val="28"/>
          <w:bdr w:val="none" w:sz="0" w:space="0" w:color="auto" w:frame="1"/>
          <w:lang w:val="uk-UA"/>
        </w:rPr>
        <w:t>21</w:t>
      </w:r>
      <w:r w:rsidR="00C56296">
        <w:rPr>
          <w:color w:val="000000" w:themeColor="text1"/>
          <w:sz w:val="28"/>
          <w:szCs w:val="28"/>
          <w:bdr w:val="none" w:sz="0" w:space="0" w:color="auto" w:frame="1"/>
        </w:rPr>
        <w:t xml:space="preserve"> року № 3</w:t>
      </w:r>
      <w:r w:rsidR="00C56296">
        <w:rPr>
          <w:color w:val="000000" w:themeColor="text1"/>
          <w:sz w:val="28"/>
          <w:szCs w:val="28"/>
          <w:bdr w:val="none" w:sz="0" w:space="0" w:color="auto" w:frame="1"/>
          <w:lang w:val="uk-UA"/>
        </w:rPr>
        <w:t>94-10/21</w:t>
      </w:r>
      <w:r w:rsidR="003914C8">
        <w:rPr>
          <w:color w:val="000000" w:themeColor="text1"/>
          <w:sz w:val="28"/>
          <w:szCs w:val="28"/>
          <w:bdr w:val="none" w:sz="0" w:space="0" w:color="auto" w:frame="1"/>
        </w:rPr>
        <w:t xml:space="preserve">, </w:t>
      </w:r>
      <w:proofErr w:type="spellStart"/>
      <w:r w:rsidR="003914C8">
        <w:rPr>
          <w:color w:val="000000" w:themeColor="text1"/>
          <w:sz w:val="28"/>
          <w:szCs w:val="28"/>
          <w:bdr w:val="none" w:sz="0" w:space="0" w:color="auto" w:frame="1"/>
        </w:rPr>
        <w:t>вважати</w:t>
      </w:r>
      <w:proofErr w:type="spellEnd"/>
      <w:r w:rsidR="003914C8">
        <w:rPr>
          <w:color w:val="000000" w:themeColor="text1"/>
          <w:sz w:val="28"/>
          <w:szCs w:val="28"/>
          <w:bdr w:val="none" w:sz="0" w:space="0" w:color="auto" w:frame="1"/>
        </w:rPr>
        <w:t xml:space="preserve"> таким, </w:t>
      </w:r>
      <w:proofErr w:type="spellStart"/>
      <w:r w:rsidR="003914C8">
        <w:rPr>
          <w:color w:val="000000" w:themeColor="text1"/>
          <w:sz w:val="28"/>
          <w:szCs w:val="28"/>
          <w:bdr w:val="none" w:sz="0" w:space="0" w:color="auto" w:frame="1"/>
        </w:rPr>
        <w:t>що</w:t>
      </w:r>
      <w:proofErr w:type="spellEnd"/>
      <w:r w:rsidR="003914C8">
        <w:rPr>
          <w:color w:val="000000" w:themeColor="text1"/>
          <w:sz w:val="28"/>
          <w:szCs w:val="28"/>
          <w:bdr w:val="none" w:sz="0" w:space="0" w:color="auto" w:frame="1"/>
        </w:rPr>
        <w:t xml:space="preserve"> </w:t>
      </w:r>
      <w:proofErr w:type="spellStart"/>
      <w:r w:rsidR="003914C8">
        <w:rPr>
          <w:color w:val="000000" w:themeColor="text1"/>
          <w:sz w:val="28"/>
          <w:szCs w:val="28"/>
          <w:bdr w:val="none" w:sz="0" w:space="0" w:color="auto" w:frame="1"/>
        </w:rPr>
        <w:t>втратив</w:t>
      </w:r>
      <w:proofErr w:type="spellEnd"/>
      <w:r w:rsidR="003914C8">
        <w:rPr>
          <w:color w:val="000000" w:themeColor="text1"/>
          <w:sz w:val="28"/>
          <w:szCs w:val="28"/>
          <w:bdr w:val="none" w:sz="0" w:space="0" w:color="auto" w:frame="1"/>
        </w:rPr>
        <w:t xml:space="preserve"> </w:t>
      </w:r>
      <w:proofErr w:type="spellStart"/>
      <w:r w:rsidR="003914C8">
        <w:rPr>
          <w:color w:val="000000" w:themeColor="text1"/>
          <w:sz w:val="28"/>
          <w:szCs w:val="28"/>
          <w:bdr w:val="none" w:sz="0" w:space="0" w:color="auto" w:frame="1"/>
        </w:rPr>
        <w:t>чинність</w:t>
      </w:r>
      <w:proofErr w:type="spellEnd"/>
      <w:r w:rsidR="003914C8">
        <w:rPr>
          <w:color w:val="000000" w:themeColor="text1"/>
          <w:sz w:val="28"/>
          <w:szCs w:val="28"/>
          <w:bdr w:val="none" w:sz="0" w:space="0" w:color="auto" w:frame="1"/>
        </w:rPr>
        <w:t>. </w:t>
      </w:r>
    </w:p>
    <w:p w:rsidR="003914C8" w:rsidRDefault="00510304" w:rsidP="003914C8">
      <w:pPr>
        <w:pStyle w:val="a8"/>
        <w:spacing w:before="0" w:beforeAutospacing="0" w:after="0" w:afterAutospacing="0"/>
        <w:ind w:firstLine="708"/>
        <w:jc w:val="both"/>
        <w:rPr>
          <w:sz w:val="28"/>
          <w:szCs w:val="28"/>
          <w:lang w:val="uk-UA"/>
        </w:rPr>
      </w:pPr>
      <w:r>
        <w:rPr>
          <w:sz w:val="28"/>
          <w:szCs w:val="28"/>
          <w:bdr w:val="none" w:sz="0" w:space="0" w:color="auto" w:frame="1"/>
          <w:lang w:val="uk-UA"/>
        </w:rPr>
        <w:t>3</w:t>
      </w:r>
      <w:r w:rsidR="003914C8">
        <w:rPr>
          <w:sz w:val="28"/>
          <w:szCs w:val="28"/>
          <w:bdr w:val="none" w:sz="0" w:space="0" w:color="auto" w:frame="1"/>
          <w:lang w:val="uk-UA"/>
        </w:rPr>
        <w:t>. Реєстрацію Статуту провести відповідно до чинного законодавства.</w:t>
      </w:r>
    </w:p>
    <w:p w:rsidR="003914C8" w:rsidRDefault="00510304" w:rsidP="003914C8">
      <w:pPr>
        <w:ind w:firstLine="708"/>
        <w:jc w:val="both"/>
        <w:rPr>
          <w:sz w:val="28"/>
          <w:szCs w:val="28"/>
          <w:lang w:val="uk-UA"/>
        </w:rPr>
      </w:pPr>
      <w:r>
        <w:rPr>
          <w:sz w:val="28"/>
          <w:szCs w:val="28"/>
          <w:bdr w:val="none" w:sz="0" w:space="0" w:color="auto" w:frame="1"/>
          <w:lang w:val="uk-UA"/>
        </w:rPr>
        <w:t>4</w:t>
      </w:r>
      <w:r w:rsidR="003914C8">
        <w:rPr>
          <w:sz w:val="28"/>
          <w:szCs w:val="28"/>
          <w:bdr w:val="none" w:sz="0" w:space="0" w:color="auto" w:frame="1"/>
        </w:rPr>
        <w:t>. </w:t>
      </w:r>
      <w:r w:rsidR="003914C8">
        <w:rPr>
          <w:sz w:val="28"/>
          <w:szCs w:val="28"/>
        </w:rPr>
        <w:t xml:space="preserve">Контроль за </w:t>
      </w:r>
      <w:proofErr w:type="spellStart"/>
      <w:r w:rsidR="003914C8">
        <w:rPr>
          <w:sz w:val="28"/>
          <w:szCs w:val="28"/>
        </w:rPr>
        <w:t>виконанням</w:t>
      </w:r>
      <w:proofErr w:type="spellEnd"/>
      <w:r w:rsidR="003914C8">
        <w:rPr>
          <w:sz w:val="28"/>
          <w:szCs w:val="28"/>
        </w:rPr>
        <w:t xml:space="preserve">  </w:t>
      </w:r>
      <w:proofErr w:type="spellStart"/>
      <w:r w:rsidR="003914C8">
        <w:rPr>
          <w:sz w:val="28"/>
          <w:szCs w:val="28"/>
        </w:rPr>
        <w:t>даного</w:t>
      </w:r>
      <w:proofErr w:type="spellEnd"/>
      <w:r w:rsidR="003914C8">
        <w:rPr>
          <w:sz w:val="28"/>
          <w:szCs w:val="28"/>
        </w:rPr>
        <w:t xml:space="preserve"> </w:t>
      </w:r>
      <w:proofErr w:type="spellStart"/>
      <w:proofErr w:type="gramStart"/>
      <w:r w:rsidR="003914C8">
        <w:rPr>
          <w:sz w:val="28"/>
          <w:szCs w:val="28"/>
        </w:rPr>
        <w:t>р</w:t>
      </w:r>
      <w:proofErr w:type="gramEnd"/>
      <w:r w:rsidR="003914C8">
        <w:rPr>
          <w:sz w:val="28"/>
          <w:szCs w:val="28"/>
        </w:rPr>
        <w:t>ішення</w:t>
      </w:r>
      <w:proofErr w:type="spellEnd"/>
      <w:r w:rsidR="003914C8">
        <w:rPr>
          <w:sz w:val="28"/>
          <w:szCs w:val="28"/>
        </w:rPr>
        <w:t xml:space="preserve"> </w:t>
      </w:r>
      <w:proofErr w:type="spellStart"/>
      <w:r w:rsidR="003914C8">
        <w:rPr>
          <w:sz w:val="28"/>
          <w:szCs w:val="28"/>
        </w:rPr>
        <w:t>покласти</w:t>
      </w:r>
      <w:proofErr w:type="spellEnd"/>
      <w:r w:rsidR="003914C8">
        <w:rPr>
          <w:sz w:val="28"/>
          <w:szCs w:val="28"/>
        </w:rPr>
        <w:t xml:space="preserve"> на </w:t>
      </w:r>
      <w:proofErr w:type="spellStart"/>
      <w:r w:rsidR="003914C8">
        <w:rPr>
          <w:sz w:val="28"/>
          <w:szCs w:val="28"/>
        </w:rPr>
        <w:t>постійну</w:t>
      </w:r>
      <w:proofErr w:type="spellEnd"/>
      <w:r w:rsidR="003914C8">
        <w:rPr>
          <w:sz w:val="28"/>
          <w:szCs w:val="28"/>
        </w:rPr>
        <w:t xml:space="preserve"> </w:t>
      </w:r>
      <w:proofErr w:type="spellStart"/>
      <w:r w:rsidR="003914C8">
        <w:rPr>
          <w:sz w:val="28"/>
          <w:szCs w:val="28"/>
        </w:rPr>
        <w:t>комісію</w:t>
      </w:r>
      <w:proofErr w:type="spellEnd"/>
      <w:r w:rsidR="003914C8">
        <w:rPr>
          <w:sz w:val="28"/>
          <w:szCs w:val="28"/>
        </w:rPr>
        <w:t xml:space="preserve"> </w:t>
      </w:r>
      <w:proofErr w:type="spellStart"/>
      <w:r w:rsidR="003914C8">
        <w:rPr>
          <w:sz w:val="28"/>
          <w:szCs w:val="28"/>
        </w:rPr>
        <w:t>селищної</w:t>
      </w:r>
      <w:proofErr w:type="spellEnd"/>
      <w:r w:rsidR="003914C8">
        <w:rPr>
          <w:sz w:val="28"/>
          <w:szCs w:val="28"/>
        </w:rPr>
        <w:t xml:space="preserve"> ради з </w:t>
      </w:r>
      <w:proofErr w:type="spellStart"/>
      <w:r w:rsidR="003914C8">
        <w:rPr>
          <w:sz w:val="28"/>
          <w:szCs w:val="28"/>
        </w:rPr>
        <w:t>питань</w:t>
      </w:r>
      <w:proofErr w:type="spellEnd"/>
      <w:r w:rsidR="003914C8">
        <w:rPr>
          <w:sz w:val="28"/>
          <w:szCs w:val="28"/>
        </w:rPr>
        <w:t xml:space="preserve"> бюджету та </w:t>
      </w:r>
      <w:proofErr w:type="spellStart"/>
      <w:r w:rsidR="003914C8">
        <w:rPr>
          <w:sz w:val="28"/>
          <w:szCs w:val="28"/>
        </w:rPr>
        <w:t>комунальної</w:t>
      </w:r>
      <w:proofErr w:type="spellEnd"/>
      <w:r w:rsidR="003914C8">
        <w:rPr>
          <w:sz w:val="28"/>
          <w:szCs w:val="28"/>
        </w:rPr>
        <w:t xml:space="preserve"> </w:t>
      </w:r>
      <w:proofErr w:type="spellStart"/>
      <w:r w:rsidR="003914C8">
        <w:rPr>
          <w:sz w:val="28"/>
          <w:szCs w:val="28"/>
        </w:rPr>
        <w:t>власності</w:t>
      </w:r>
      <w:proofErr w:type="spellEnd"/>
      <w:r w:rsidR="003914C8">
        <w:rPr>
          <w:sz w:val="28"/>
          <w:szCs w:val="28"/>
        </w:rPr>
        <w:t>.</w:t>
      </w:r>
    </w:p>
    <w:p w:rsidR="00B86CB0" w:rsidRPr="000B6662" w:rsidRDefault="00B86CB0" w:rsidP="00B86CB0">
      <w:pPr>
        <w:jc w:val="right"/>
        <w:rPr>
          <w:lang w:val="uk-UA"/>
        </w:rPr>
      </w:pPr>
    </w:p>
    <w:p w:rsidR="00B86CB0" w:rsidRPr="00C56296" w:rsidRDefault="00B86CB0" w:rsidP="00B86CB0">
      <w:pPr>
        <w:rPr>
          <w:sz w:val="28"/>
          <w:szCs w:val="28"/>
          <w:lang w:val="uk-UA"/>
        </w:rPr>
      </w:pPr>
      <w:r w:rsidRPr="00C56296">
        <w:rPr>
          <w:sz w:val="28"/>
          <w:szCs w:val="28"/>
          <w:lang w:val="uk-UA"/>
        </w:rPr>
        <w:t>Селищний голова                                                                 Володимир САВЧЕНКО</w:t>
      </w:r>
    </w:p>
    <w:p w:rsidR="00B86CB0" w:rsidRDefault="00B86CB0" w:rsidP="00B86CB0">
      <w:pPr>
        <w:jc w:val="right"/>
        <w:rPr>
          <w:lang w:val="uk-UA"/>
        </w:rPr>
      </w:pPr>
    </w:p>
    <w:p w:rsidR="00B86CB0" w:rsidRDefault="00B86CB0" w:rsidP="00B86CB0">
      <w:pPr>
        <w:jc w:val="both"/>
        <w:rPr>
          <w:sz w:val="20"/>
          <w:szCs w:val="20"/>
          <w:lang w:val="uk-UA"/>
        </w:rPr>
      </w:pPr>
      <w:r>
        <w:rPr>
          <w:sz w:val="20"/>
          <w:szCs w:val="20"/>
          <w:lang w:val="uk-UA"/>
        </w:rPr>
        <w:t>Розробник проекту рішення:</w:t>
      </w:r>
    </w:p>
    <w:p w:rsidR="00B86CB0" w:rsidRDefault="00B86CB0" w:rsidP="00B86CB0">
      <w:pPr>
        <w:jc w:val="both"/>
        <w:rPr>
          <w:sz w:val="20"/>
          <w:szCs w:val="20"/>
          <w:lang w:val="uk-UA"/>
        </w:rPr>
      </w:pPr>
      <w:r>
        <w:rPr>
          <w:sz w:val="20"/>
          <w:szCs w:val="20"/>
          <w:lang w:val="uk-UA"/>
        </w:rPr>
        <w:t>Відділ освіти</w:t>
      </w:r>
    </w:p>
    <w:p w:rsidR="00B86CB0" w:rsidRDefault="00B86CB0" w:rsidP="00B86CB0">
      <w:pPr>
        <w:jc w:val="both"/>
        <w:rPr>
          <w:sz w:val="20"/>
          <w:szCs w:val="20"/>
          <w:lang w:val="uk-UA"/>
        </w:rPr>
      </w:pPr>
      <w:r>
        <w:rPr>
          <w:sz w:val="20"/>
          <w:szCs w:val="20"/>
          <w:lang w:val="uk-UA"/>
        </w:rPr>
        <w:t>Відповідальна особа:</w:t>
      </w:r>
    </w:p>
    <w:p w:rsidR="00B86CB0" w:rsidRDefault="00B86CB0" w:rsidP="00B86CB0">
      <w:pPr>
        <w:jc w:val="both"/>
        <w:rPr>
          <w:sz w:val="20"/>
          <w:szCs w:val="20"/>
          <w:lang w:val="uk-UA"/>
        </w:rPr>
      </w:pPr>
      <w:r>
        <w:rPr>
          <w:sz w:val="20"/>
          <w:szCs w:val="20"/>
          <w:lang w:val="uk-UA"/>
        </w:rPr>
        <w:t>Юрисконсульт</w:t>
      </w:r>
    </w:p>
    <w:p w:rsidR="00B86CB0" w:rsidRDefault="00B86CB0" w:rsidP="00B86CB0">
      <w:pPr>
        <w:jc w:val="both"/>
        <w:rPr>
          <w:sz w:val="20"/>
          <w:szCs w:val="20"/>
          <w:lang w:val="uk-UA"/>
        </w:rPr>
      </w:pPr>
      <w:r>
        <w:rPr>
          <w:sz w:val="20"/>
          <w:szCs w:val="20"/>
          <w:lang w:val="uk-UA"/>
        </w:rPr>
        <w:t>Нечипорук М.О.</w:t>
      </w:r>
    </w:p>
    <w:p w:rsidR="00B86CB0" w:rsidRDefault="00B86CB0" w:rsidP="00B86CB0">
      <w:pPr>
        <w:jc w:val="both"/>
        <w:rPr>
          <w:sz w:val="20"/>
          <w:szCs w:val="20"/>
          <w:lang w:val="uk-UA"/>
        </w:rPr>
      </w:pPr>
      <w:r>
        <w:rPr>
          <w:sz w:val="20"/>
          <w:szCs w:val="20"/>
          <w:lang w:val="uk-UA"/>
        </w:rPr>
        <w:t>Начальник відділу юридичної та кадрової роботи:</w:t>
      </w:r>
    </w:p>
    <w:p w:rsidR="00444412" w:rsidRDefault="00B86CB0" w:rsidP="00B86CB0">
      <w:pPr>
        <w:jc w:val="both"/>
        <w:rPr>
          <w:sz w:val="20"/>
          <w:szCs w:val="20"/>
          <w:lang w:val="uk-UA"/>
        </w:rPr>
      </w:pPr>
      <w:r>
        <w:rPr>
          <w:sz w:val="20"/>
          <w:szCs w:val="20"/>
          <w:lang w:val="uk-UA"/>
        </w:rPr>
        <w:t>Крижанівська С.І.</w:t>
      </w:r>
    </w:p>
    <w:p w:rsidR="00444412" w:rsidRPr="00444412" w:rsidRDefault="00444412" w:rsidP="00444412">
      <w:pPr>
        <w:rPr>
          <w:sz w:val="20"/>
          <w:szCs w:val="20"/>
          <w:lang w:val="uk-UA"/>
        </w:rPr>
      </w:pPr>
    </w:p>
    <w:p w:rsidR="00444412" w:rsidRPr="00444412" w:rsidRDefault="00444412" w:rsidP="00444412">
      <w:pPr>
        <w:rPr>
          <w:sz w:val="20"/>
          <w:szCs w:val="20"/>
          <w:lang w:val="uk-UA"/>
        </w:rPr>
      </w:pPr>
    </w:p>
    <w:p w:rsidR="00444412" w:rsidRPr="00444412" w:rsidRDefault="00444412" w:rsidP="00444412">
      <w:pPr>
        <w:rPr>
          <w:sz w:val="20"/>
          <w:szCs w:val="20"/>
          <w:lang w:val="uk-UA"/>
        </w:rPr>
      </w:pPr>
    </w:p>
    <w:p w:rsidR="00444412" w:rsidRPr="00444412" w:rsidRDefault="00444412" w:rsidP="00444412">
      <w:pPr>
        <w:rPr>
          <w:sz w:val="20"/>
          <w:szCs w:val="20"/>
          <w:lang w:val="uk-UA"/>
        </w:rPr>
      </w:pPr>
    </w:p>
    <w:p w:rsidR="00444412" w:rsidRPr="00444412" w:rsidRDefault="00444412" w:rsidP="00444412">
      <w:pPr>
        <w:rPr>
          <w:sz w:val="20"/>
          <w:szCs w:val="20"/>
          <w:lang w:val="uk-UA"/>
        </w:rPr>
      </w:pPr>
    </w:p>
    <w:p w:rsidR="00444412" w:rsidRPr="00444412" w:rsidRDefault="00444412" w:rsidP="00444412">
      <w:pPr>
        <w:rPr>
          <w:sz w:val="20"/>
          <w:szCs w:val="20"/>
          <w:lang w:val="uk-UA"/>
        </w:rPr>
      </w:pPr>
    </w:p>
    <w:p w:rsidR="00444412" w:rsidRPr="00444412" w:rsidRDefault="00444412" w:rsidP="00444412">
      <w:pPr>
        <w:rPr>
          <w:sz w:val="20"/>
          <w:szCs w:val="20"/>
          <w:lang w:val="uk-UA"/>
        </w:rPr>
      </w:pPr>
    </w:p>
    <w:p w:rsidR="00444412" w:rsidRDefault="00444412" w:rsidP="00444412">
      <w:pPr>
        <w:rPr>
          <w:sz w:val="20"/>
          <w:szCs w:val="20"/>
          <w:lang w:val="uk-UA"/>
        </w:rPr>
      </w:pPr>
    </w:p>
    <w:p w:rsidR="00B86CB0" w:rsidRDefault="00B86CB0" w:rsidP="00444412">
      <w:pPr>
        <w:jc w:val="right"/>
        <w:rPr>
          <w:sz w:val="20"/>
          <w:szCs w:val="20"/>
          <w:lang w:val="uk-UA"/>
        </w:rPr>
      </w:pPr>
    </w:p>
    <w:p w:rsidR="00444412" w:rsidRPr="00444412" w:rsidRDefault="00444412" w:rsidP="00444412">
      <w:pPr>
        <w:tabs>
          <w:tab w:val="left" w:pos="0"/>
        </w:tabs>
        <w:suppressAutoHyphens/>
        <w:autoSpaceDN w:val="0"/>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lastRenderedPageBreak/>
        <w:t xml:space="preserve">                                                                                          ДОДАТОК №1</w:t>
      </w:r>
    </w:p>
    <w:p w:rsidR="00444412" w:rsidRPr="00444412" w:rsidRDefault="00444412" w:rsidP="00444412">
      <w:pPr>
        <w:tabs>
          <w:tab w:val="left" w:pos="0"/>
        </w:tabs>
        <w:suppressAutoHyphens/>
        <w:autoSpaceDN w:val="0"/>
        <w:jc w:val="right"/>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t xml:space="preserve">             до рішення _____ сесії </w:t>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t xml:space="preserve">        Романівської селищної ради</w:t>
      </w:r>
    </w:p>
    <w:p w:rsidR="00444412" w:rsidRPr="00444412" w:rsidRDefault="00444412" w:rsidP="00444412">
      <w:pPr>
        <w:tabs>
          <w:tab w:val="left" w:pos="0"/>
        </w:tabs>
        <w:suppressAutoHyphens/>
        <w:autoSpaceDN w:val="0"/>
        <w:jc w:val="right"/>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t xml:space="preserve">   __ скликання від ___2021 №    </w:t>
      </w:r>
    </w:p>
    <w:p w:rsidR="00444412" w:rsidRPr="00444412" w:rsidRDefault="00444412" w:rsidP="00444412">
      <w:pPr>
        <w:suppressAutoHyphens/>
        <w:autoSpaceDN w:val="0"/>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center"/>
        <w:textAlignment w:val="baseline"/>
        <w:rPr>
          <w:rFonts w:eastAsia="Noto Serif CJK SC" w:cs="FreeSans"/>
          <w:b/>
          <w:bCs/>
          <w:kern w:val="3"/>
          <w:sz w:val="28"/>
          <w:szCs w:val="28"/>
          <w:lang w:val="uk-UA" w:eastAsia="zh-CN" w:bidi="hi-IN"/>
        </w:rPr>
      </w:pPr>
      <w:r w:rsidRPr="00444412">
        <w:rPr>
          <w:rFonts w:eastAsia="Noto Serif CJK SC" w:cs="FreeSans"/>
          <w:b/>
          <w:bCs/>
          <w:kern w:val="3"/>
          <w:sz w:val="28"/>
          <w:szCs w:val="28"/>
          <w:lang w:val="uk-UA" w:eastAsia="zh-CN" w:bidi="hi-IN"/>
        </w:rPr>
        <w:t>Положення</w:t>
      </w:r>
    </w:p>
    <w:p w:rsidR="00444412" w:rsidRPr="00444412" w:rsidRDefault="00444412" w:rsidP="00444412">
      <w:pPr>
        <w:suppressAutoHyphens/>
        <w:autoSpaceDN w:val="0"/>
        <w:jc w:val="center"/>
        <w:textAlignment w:val="baseline"/>
        <w:rPr>
          <w:rFonts w:eastAsia="Noto Serif CJK SC" w:cs="FreeSans"/>
          <w:b/>
          <w:bCs/>
          <w:kern w:val="3"/>
          <w:sz w:val="28"/>
          <w:szCs w:val="28"/>
          <w:lang w:val="uk-UA" w:eastAsia="zh-CN" w:bidi="hi-IN"/>
        </w:rPr>
      </w:pPr>
      <w:r w:rsidRPr="00444412">
        <w:rPr>
          <w:rFonts w:eastAsia="Noto Serif CJK SC" w:cs="FreeSans"/>
          <w:b/>
          <w:bCs/>
          <w:kern w:val="3"/>
          <w:sz w:val="28"/>
          <w:szCs w:val="28"/>
          <w:lang w:val="uk-UA" w:eastAsia="zh-CN" w:bidi="hi-IN"/>
        </w:rPr>
        <w:t>про проведення конкурсу на посаду директора</w:t>
      </w:r>
    </w:p>
    <w:p w:rsidR="00444412" w:rsidRPr="00444412" w:rsidRDefault="00444412" w:rsidP="00444412">
      <w:pPr>
        <w:suppressAutoHyphens/>
        <w:autoSpaceDN w:val="0"/>
        <w:jc w:val="center"/>
        <w:textAlignment w:val="baseline"/>
        <w:rPr>
          <w:rFonts w:eastAsia="Noto Serif CJK SC" w:cs="FreeSans"/>
          <w:b/>
          <w:bCs/>
          <w:kern w:val="3"/>
          <w:sz w:val="28"/>
          <w:szCs w:val="28"/>
          <w:lang w:val="uk-UA" w:eastAsia="zh-CN" w:bidi="hi-IN"/>
        </w:rPr>
      </w:pPr>
      <w:r w:rsidRPr="00444412">
        <w:rPr>
          <w:rFonts w:eastAsia="Noto Serif CJK SC" w:cs="FreeSans"/>
          <w:b/>
          <w:bCs/>
          <w:kern w:val="3"/>
          <w:sz w:val="28"/>
          <w:szCs w:val="28"/>
          <w:lang w:val="uk-UA" w:eastAsia="zh-CN" w:bidi="hi-IN"/>
        </w:rPr>
        <w:t>“</w:t>
      </w:r>
      <w:proofErr w:type="spellStart"/>
      <w:r w:rsidRPr="00444412">
        <w:rPr>
          <w:rFonts w:eastAsia="Noto Serif CJK SC" w:cs="FreeSans"/>
          <w:b/>
          <w:bCs/>
          <w:kern w:val="3"/>
          <w:sz w:val="28"/>
          <w:szCs w:val="28"/>
          <w:lang w:val="uk-UA" w:eastAsia="zh-CN" w:bidi="hi-IN"/>
        </w:rPr>
        <w:t>Інклюзивно</w:t>
      </w:r>
      <w:proofErr w:type="spellEnd"/>
      <w:r w:rsidRPr="00444412">
        <w:rPr>
          <w:rFonts w:eastAsia="Noto Serif CJK SC" w:cs="FreeSans"/>
          <w:b/>
          <w:bCs/>
          <w:kern w:val="3"/>
          <w:sz w:val="28"/>
          <w:szCs w:val="28"/>
          <w:lang w:val="uk-UA" w:eastAsia="zh-CN" w:bidi="hi-IN"/>
        </w:rPr>
        <w:t>-ресурсного центру”</w:t>
      </w:r>
    </w:p>
    <w:p w:rsidR="00444412" w:rsidRPr="00444412" w:rsidRDefault="00444412" w:rsidP="00444412">
      <w:pPr>
        <w:suppressAutoHyphens/>
        <w:autoSpaceDN w:val="0"/>
        <w:jc w:val="center"/>
        <w:textAlignment w:val="baseline"/>
        <w:rPr>
          <w:rFonts w:eastAsia="Noto Serif CJK SC" w:cs="FreeSans"/>
          <w:b/>
          <w:bCs/>
          <w:kern w:val="3"/>
          <w:sz w:val="28"/>
          <w:szCs w:val="28"/>
          <w:lang w:val="uk-UA" w:eastAsia="zh-CN" w:bidi="hi-IN"/>
        </w:rPr>
      </w:pPr>
      <w:r w:rsidRPr="00444412">
        <w:rPr>
          <w:rFonts w:eastAsia="Noto Serif CJK SC" w:cs="FreeSans"/>
          <w:b/>
          <w:bCs/>
          <w:kern w:val="3"/>
          <w:sz w:val="28"/>
          <w:szCs w:val="28"/>
          <w:lang w:val="uk-UA" w:eastAsia="zh-CN" w:bidi="hi-IN"/>
        </w:rPr>
        <w:t>Романівської селищної  ради  Житомирського району</w:t>
      </w:r>
    </w:p>
    <w:p w:rsidR="00444412" w:rsidRPr="00444412" w:rsidRDefault="00444412" w:rsidP="00444412">
      <w:pPr>
        <w:suppressAutoHyphens/>
        <w:autoSpaceDN w:val="0"/>
        <w:jc w:val="center"/>
        <w:textAlignment w:val="baseline"/>
        <w:rPr>
          <w:rFonts w:eastAsia="Noto Serif CJK SC" w:cs="FreeSans"/>
          <w:b/>
          <w:bCs/>
          <w:kern w:val="3"/>
          <w:sz w:val="28"/>
          <w:szCs w:val="28"/>
          <w:lang w:val="uk-UA" w:eastAsia="zh-CN" w:bidi="hi-IN"/>
        </w:rPr>
      </w:pPr>
      <w:r w:rsidRPr="00444412">
        <w:rPr>
          <w:rFonts w:eastAsia="Noto Serif CJK SC" w:cs="FreeSans"/>
          <w:b/>
          <w:bCs/>
          <w:kern w:val="3"/>
          <w:sz w:val="28"/>
          <w:szCs w:val="28"/>
          <w:lang w:val="uk-UA" w:eastAsia="zh-CN" w:bidi="hi-IN"/>
        </w:rPr>
        <w:t>Житомирської області</w:t>
      </w:r>
    </w:p>
    <w:p w:rsidR="00444412" w:rsidRPr="00444412" w:rsidRDefault="00444412" w:rsidP="00444412">
      <w:pPr>
        <w:suppressAutoHyphens/>
        <w:autoSpaceDN w:val="0"/>
        <w:jc w:val="center"/>
        <w:textAlignment w:val="baseline"/>
        <w:rPr>
          <w:rFonts w:eastAsia="Noto Serif CJK SC" w:cs="FreeSans"/>
          <w:kern w:val="3"/>
          <w:sz w:val="28"/>
          <w:szCs w:val="28"/>
          <w:lang w:val="uk-UA" w:eastAsia="zh-CN" w:bidi="hi-IN"/>
        </w:rPr>
      </w:pP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1. Це Положення визначає механізм проведення конкурсу на посаду директора “</w:t>
      </w:r>
      <w:proofErr w:type="spellStart"/>
      <w:r w:rsidRPr="00444412">
        <w:rPr>
          <w:rFonts w:eastAsia="Noto Serif CJK SC" w:cs="FreeSans"/>
          <w:kern w:val="3"/>
          <w:sz w:val="28"/>
          <w:szCs w:val="28"/>
          <w:lang w:val="uk-UA" w:eastAsia="zh-CN" w:bidi="hi-IN"/>
        </w:rPr>
        <w:t>Інклюзивно</w:t>
      </w:r>
      <w:proofErr w:type="spellEnd"/>
      <w:r w:rsidRPr="00444412">
        <w:rPr>
          <w:rFonts w:eastAsia="Noto Serif CJK SC" w:cs="FreeSans"/>
          <w:kern w:val="3"/>
          <w:sz w:val="28"/>
          <w:szCs w:val="28"/>
          <w:lang w:val="uk-UA" w:eastAsia="zh-CN" w:bidi="hi-IN"/>
        </w:rPr>
        <w:t xml:space="preserve">-ресурсного центру” Романівської селищної ради Житомирського району Житомирської області (далі -ІРЦ </w:t>
      </w:r>
      <w:proofErr w:type="spellStart"/>
      <w:r w:rsidRPr="00444412">
        <w:rPr>
          <w:rFonts w:eastAsia="Noto Serif CJK SC" w:cs="FreeSans"/>
          <w:kern w:val="3"/>
          <w:sz w:val="28"/>
          <w:szCs w:val="28"/>
          <w:lang w:val="uk-UA" w:eastAsia="zh-CN" w:bidi="hi-IN"/>
        </w:rPr>
        <w:t>Романівськї</w:t>
      </w:r>
      <w:proofErr w:type="spellEnd"/>
      <w:r w:rsidRPr="00444412">
        <w:rPr>
          <w:rFonts w:eastAsia="Noto Serif CJK SC" w:cs="FreeSans"/>
          <w:kern w:val="3"/>
          <w:sz w:val="28"/>
          <w:szCs w:val="28"/>
          <w:lang w:val="uk-UA" w:eastAsia="zh-CN" w:bidi="hi-IN"/>
        </w:rPr>
        <w:t xml:space="preserve"> селищної ради)</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2. Директор ІРЦ Романівської селищної ради призначається на посаду </w:t>
      </w:r>
      <w:r w:rsidRPr="00444412">
        <w:rPr>
          <w:rFonts w:eastAsia="Noto Serif CJK SC" w:cs="FreeSans"/>
          <w:kern w:val="3"/>
          <w:sz w:val="28"/>
          <w:szCs w:val="28"/>
          <w:shd w:val="clear" w:color="auto" w:fill="FFFFFF"/>
          <w:lang w:val="uk-UA" w:eastAsia="zh-CN" w:bidi="hi-IN"/>
        </w:rPr>
        <w:t xml:space="preserve">строком на шість років на конкурсній основі засновником </w:t>
      </w:r>
      <w:proofErr w:type="spellStart"/>
      <w:r w:rsidRPr="00444412">
        <w:rPr>
          <w:rFonts w:eastAsia="Noto Serif CJK SC" w:cs="FreeSans"/>
          <w:kern w:val="3"/>
          <w:sz w:val="28"/>
          <w:szCs w:val="28"/>
          <w:shd w:val="clear" w:color="auto" w:fill="FFFFFF"/>
          <w:lang w:val="uk-UA" w:eastAsia="zh-CN" w:bidi="hi-IN"/>
        </w:rPr>
        <w:t>Романівською</w:t>
      </w:r>
      <w:proofErr w:type="spellEnd"/>
      <w:r w:rsidRPr="00444412">
        <w:rPr>
          <w:rFonts w:eastAsia="Noto Serif CJK SC" w:cs="FreeSans"/>
          <w:kern w:val="3"/>
          <w:sz w:val="28"/>
          <w:szCs w:val="28"/>
          <w:shd w:val="clear" w:color="auto" w:fill="FFFFFF"/>
          <w:lang w:val="uk-UA" w:eastAsia="zh-CN" w:bidi="hi-IN"/>
        </w:rPr>
        <w:t xml:space="preserve"> селищною радою  </w:t>
      </w:r>
      <w:r w:rsidRPr="00444412">
        <w:rPr>
          <w:rFonts w:eastAsia="Noto Serif CJK SC" w:cs="FreeSans"/>
          <w:kern w:val="3"/>
          <w:sz w:val="28"/>
          <w:szCs w:val="28"/>
          <w:lang w:val="uk-UA" w:eastAsia="zh-CN" w:bidi="hi-IN"/>
        </w:rPr>
        <w:t>(далі — Засновник).</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kern w:val="3"/>
          <w:sz w:val="28"/>
          <w:szCs w:val="28"/>
          <w:lang w:val="uk-UA" w:eastAsia="zh-CN" w:bidi="hi-IN"/>
        </w:rPr>
      </w:pPr>
      <w:r w:rsidRPr="00444412">
        <w:rPr>
          <w:rFonts w:eastAsia="Noto Serif CJK SC"/>
          <w:kern w:val="3"/>
          <w:sz w:val="28"/>
          <w:szCs w:val="28"/>
          <w:lang w:val="uk-UA" w:eastAsia="zh-CN" w:bidi="hi-IN"/>
        </w:rPr>
        <w:t xml:space="preserve">    3. Посаду директора ІРЦ може обіймати особа, яка є громадянином України, вільно володіє державною мовою, має вищу освіту ступеня не нижче магістра або освітньо-кваліфікаційного рівня спеціаліста за спеціальністю «Спеціальна освіта», «Корекційна освіта», «Дефектологія», «Психологія» та стаж роботи не менше п’яти років за фахом.</w:t>
      </w:r>
    </w:p>
    <w:p w:rsidR="00444412" w:rsidRPr="00444412" w:rsidRDefault="00444412" w:rsidP="00444412">
      <w:pPr>
        <w:tabs>
          <w:tab w:val="left" w:pos="426"/>
        </w:tabs>
        <w:suppressAutoHyphens/>
        <w:autoSpaceDN w:val="0"/>
        <w:spacing w:line="276" w:lineRule="auto"/>
        <w:ind w:firstLine="426"/>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4. Конкурс повинен проводитися з дотриманням принципів:</w:t>
      </w:r>
    </w:p>
    <w:p w:rsidR="00444412" w:rsidRPr="00444412" w:rsidRDefault="00444412" w:rsidP="00444412">
      <w:pPr>
        <w:tabs>
          <w:tab w:val="left" w:pos="426"/>
        </w:tabs>
        <w:suppressAutoHyphens/>
        <w:autoSpaceDN w:val="0"/>
        <w:spacing w:line="276" w:lineRule="auto"/>
        <w:ind w:firstLine="426"/>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 законності;</w:t>
      </w:r>
    </w:p>
    <w:p w:rsidR="00444412" w:rsidRPr="00444412" w:rsidRDefault="00444412" w:rsidP="00444412">
      <w:pPr>
        <w:tabs>
          <w:tab w:val="left" w:pos="426"/>
        </w:tabs>
        <w:suppressAutoHyphens/>
        <w:autoSpaceDN w:val="0"/>
        <w:spacing w:line="276" w:lineRule="auto"/>
        <w:ind w:firstLine="426"/>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  прозорості;</w:t>
      </w:r>
    </w:p>
    <w:p w:rsidR="00444412" w:rsidRPr="00444412" w:rsidRDefault="00444412" w:rsidP="00444412">
      <w:pPr>
        <w:tabs>
          <w:tab w:val="left" w:pos="426"/>
        </w:tabs>
        <w:suppressAutoHyphens/>
        <w:autoSpaceDN w:val="0"/>
        <w:spacing w:line="276" w:lineRule="auto"/>
        <w:ind w:firstLine="426"/>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  забезпечення рівного доступу;</w:t>
      </w:r>
    </w:p>
    <w:p w:rsidR="00444412" w:rsidRPr="00444412" w:rsidRDefault="00444412" w:rsidP="00444412">
      <w:pPr>
        <w:tabs>
          <w:tab w:val="left" w:pos="426"/>
        </w:tabs>
        <w:suppressAutoHyphens/>
        <w:autoSpaceDN w:val="0"/>
        <w:spacing w:line="276" w:lineRule="auto"/>
        <w:ind w:firstLine="426"/>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  недискримінації;</w:t>
      </w:r>
    </w:p>
    <w:p w:rsidR="00444412" w:rsidRPr="00444412" w:rsidRDefault="00444412" w:rsidP="00444412">
      <w:pPr>
        <w:tabs>
          <w:tab w:val="left" w:pos="426"/>
        </w:tabs>
        <w:suppressAutoHyphens/>
        <w:autoSpaceDN w:val="0"/>
        <w:spacing w:line="276" w:lineRule="auto"/>
        <w:ind w:firstLine="426"/>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 доброчесності;</w:t>
      </w:r>
    </w:p>
    <w:p w:rsidR="00444412" w:rsidRPr="00444412" w:rsidRDefault="00444412" w:rsidP="00444412">
      <w:pPr>
        <w:tabs>
          <w:tab w:val="left" w:pos="426"/>
        </w:tabs>
        <w:suppressAutoHyphens/>
        <w:autoSpaceDN w:val="0"/>
        <w:spacing w:line="276" w:lineRule="auto"/>
        <w:ind w:firstLine="426"/>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  надійності та відповідності методів оцінювання.</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5. Конкурс на посаду директора ІРЦ Романівської селищної ради проводиться:</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i/>
          <w:kern w:val="3"/>
          <w:sz w:val="28"/>
          <w:szCs w:val="28"/>
          <w:lang w:val="uk-UA" w:eastAsia="zh-CN" w:bidi="hi-IN"/>
        </w:rPr>
      </w:pPr>
      <w:r w:rsidRPr="00444412">
        <w:rPr>
          <w:rFonts w:eastAsia="Noto Serif CJK SC" w:cs="FreeSans"/>
          <w:kern w:val="3"/>
          <w:sz w:val="28"/>
          <w:szCs w:val="28"/>
          <w:lang w:val="uk-UA" w:eastAsia="zh-CN" w:bidi="hi-IN"/>
        </w:rPr>
        <w:tab/>
        <w:t xml:space="preserve">не менше як за два місяці місяць до завершення строкового трудового договору, укладеного з керівником (директором) </w:t>
      </w:r>
      <w:proofErr w:type="spellStart"/>
      <w:r w:rsidRPr="00444412">
        <w:rPr>
          <w:rFonts w:eastAsia="Noto Serif CJK SC" w:cs="FreeSans"/>
          <w:kern w:val="3"/>
          <w:sz w:val="28"/>
          <w:szCs w:val="28"/>
          <w:lang w:val="uk-UA" w:eastAsia="zh-CN" w:bidi="hi-IN"/>
        </w:rPr>
        <w:t>інклюзивно</w:t>
      </w:r>
      <w:proofErr w:type="spellEnd"/>
      <w:r w:rsidRPr="00444412">
        <w:rPr>
          <w:rFonts w:eastAsia="Noto Serif CJK SC" w:cs="FreeSans"/>
          <w:kern w:val="3"/>
          <w:sz w:val="28"/>
          <w:szCs w:val="28"/>
          <w:lang w:val="uk-UA" w:eastAsia="zh-CN" w:bidi="hi-IN"/>
        </w:rPr>
        <w:t>-ресурсного центру,</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 xml:space="preserve">не пізніше ніж протягом десяти робочих днів з дня дострокового припинення договору, укладеного з керівником (директором) відповідного </w:t>
      </w:r>
      <w:proofErr w:type="spellStart"/>
      <w:r w:rsidRPr="00444412">
        <w:rPr>
          <w:rFonts w:eastAsia="Noto Serif CJK SC" w:cs="FreeSans"/>
          <w:kern w:val="3"/>
          <w:sz w:val="28"/>
          <w:szCs w:val="28"/>
          <w:lang w:val="uk-UA" w:eastAsia="zh-CN" w:bidi="hi-IN"/>
        </w:rPr>
        <w:t>інклюзивно</w:t>
      </w:r>
      <w:proofErr w:type="spellEnd"/>
      <w:r w:rsidRPr="00444412">
        <w:rPr>
          <w:rFonts w:eastAsia="Noto Serif CJK SC" w:cs="FreeSans"/>
          <w:kern w:val="3"/>
          <w:sz w:val="28"/>
          <w:szCs w:val="28"/>
          <w:lang w:val="uk-UA" w:eastAsia="zh-CN" w:bidi="hi-IN"/>
        </w:rPr>
        <w:t>-ресурсного центру, чи визнання попереднього конкурсу таким, що не відбувся.</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6. Конкурс проводиться поетапно:</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прийняття рішення про оголошення конкурсу та затвердження складу конкурсної комісії;</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lastRenderedPageBreak/>
        <w:tab/>
        <w:t>оприлюднення оголошення про проведення конкурсного відбору в офіційних засобах масової інформації;</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 xml:space="preserve">прийом документів від осіб, які бажають взяти участь у конкурсному відборі;        </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попередній розгляд поданих документів на відповідність встановленим законодавством вимогам;</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проведення іспиту та визначення його результатів;</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проведення співбесіди та визначення її результатів;</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 xml:space="preserve">визначення переможця конкурсного відбору;  </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оприлюднення результатів конкурсу.</w:t>
      </w:r>
    </w:p>
    <w:p w:rsidR="00444412" w:rsidRPr="00444412" w:rsidRDefault="00444412" w:rsidP="00444412">
      <w:pPr>
        <w:tabs>
          <w:tab w:val="left" w:pos="426"/>
        </w:tabs>
        <w:suppressAutoHyphens/>
        <w:autoSpaceDN w:val="0"/>
        <w:spacing w:line="276" w:lineRule="auto"/>
        <w:ind w:firstLine="426"/>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7. Конкурс оголошується та проводиться засновником.</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8. Оголошення про проведення конкурсу оприлюднюється в місцевих засобах масової інформації та на офіційному веб-сайті засновника (у разі наявності веб-сайту) не пізніше ніж за один місяць до початку проведення конкурсного відбору.</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9. Оголошення про проведення конкурсу повинне містити:</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 xml:space="preserve">- найменування і місцезнаходження </w:t>
      </w:r>
      <w:proofErr w:type="spellStart"/>
      <w:r w:rsidRPr="00444412">
        <w:rPr>
          <w:rFonts w:eastAsia="Noto Serif CJK SC" w:cs="FreeSans"/>
          <w:kern w:val="3"/>
          <w:sz w:val="28"/>
          <w:szCs w:val="28"/>
          <w:lang w:val="uk-UA" w:eastAsia="zh-CN" w:bidi="hi-IN"/>
        </w:rPr>
        <w:t>інклюзивно</w:t>
      </w:r>
      <w:proofErr w:type="spellEnd"/>
      <w:r w:rsidRPr="00444412">
        <w:rPr>
          <w:rFonts w:eastAsia="Noto Serif CJK SC" w:cs="FreeSans"/>
          <w:kern w:val="3"/>
          <w:sz w:val="28"/>
          <w:szCs w:val="28"/>
          <w:lang w:val="uk-UA" w:eastAsia="zh-CN" w:bidi="hi-IN"/>
        </w:rPr>
        <w:t>-ресурсного центру;</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 найменування посади та умови оплати праці;</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 xml:space="preserve">- кваліфікаційні вимоги до претендентів на посаду (далі - претенденти); </w:t>
      </w:r>
      <w:r w:rsidRPr="00444412">
        <w:rPr>
          <w:rFonts w:eastAsia="Noto Serif CJK SC" w:cs="FreeSans"/>
          <w:kern w:val="3"/>
          <w:sz w:val="28"/>
          <w:szCs w:val="28"/>
          <w:lang w:val="uk-UA" w:eastAsia="zh-CN" w:bidi="hi-IN"/>
        </w:rPr>
        <w:tab/>
        <w:t>- перелік документів, які необхідно подати для участі в конкурсному відборі та строк їх подання;</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 дату, місце та етапи проведення конкурсного відбору;</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 прізвище, ім’я, по батькові, номер телефону та адресу електронної пошти особи, яка надає додаткову інформацію про проведення конкурсного відбору.</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В оголошенні може міститися додаткова інформація, що не суперечить законодавству.</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10. Строк подання документів для участі в конкурсі  не може становити менше 20 та більше 30 календарних днів з дня оприлюднення оголошення про проведення конкурсу.</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11. Особа, яка виявила бажання взяти участь у конкурсі, подає (особисто або поштою) такі документи:</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 копію паспорта громадянина України;</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 письмову заяву про участь у конкурсі, до якої додається резюме у довільній формі;</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 копію трудової книжки;</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 копію (копії) документа (документів) про освіту із додатками, присвоєння вченого звання, присудження наукового ступеня;</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 письмову згоду на збір та обробку персональних даних (ДОДАТОК 1);</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color w:val="333333"/>
          <w:kern w:val="3"/>
          <w:sz w:val="28"/>
          <w:szCs w:val="28"/>
          <w:lang w:val="uk-UA" w:eastAsia="zh-CN" w:bidi="hi-IN"/>
        </w:rPr>
        <w:tab/>
        <w:t>- </w:t>
      </w:r>
      <w:r w:rsidRPr="00444412">
        <w:rPr>
          <w:rFonts w:eastAsia="Noto Serif CJK SC" w:cs="FreeSans"/>
          <w:kern w:val="3"/>
          <w:sz w:val="28"/>
          <w:szCs w:val="28"/>
          <w:lang w:val="uk-UA" w:eastAsia="zh-CN" w:bidi="hi-IN"/>
        </w:rPr>
        <w:t xml:space="preserve">документ, що підтверджує рівень володіння державною мовою: документ про повну загальну середню освіту за умови, що такий документ </w:t>
      </w:r>
      <w:r w:rsidRPr="00444412">
        <w:rPr>
          <w:rFonts w:eastAsia="Noto Serif CJK SC" w:cs="FreeSans"/>
          <w:kern w:val="3"/>
          <w:sz w:val="28"/>
          <w:szCs w:val="28"/>
          <w:lang w:val="uk-UA" w:eastAsia="zh-CN" w:bidi="hi-IN"/>
        </w:rPr>
        <w:lastRenderedPageBreak/>
        <w:t>підтверджує вивчення особою української мови як навчального предмета (дисципліни) або державний сертифікат про рівень володіння державною мовою, що видається Національною комісією зі стандартів державної мови відповідно до Закону.</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w:t>
      </w:r>
      <w:r w:rsidRPr="00444412">
        <w:rPr>
          <w:rFonts w:eastAsia="Noto Serif CJK SC" w:cs="FreeSans"/>
          <w:kern w:val="3"/>
          <w:sz w:val="28"/>
          <w:szCs w:val="28"/>
          <w:lang w:val="uk-UA" w:eastAsia="zh-CN" w:bidi="hi-IN"/>
        </w:rPr>
        <w:tab/>
        <w:t>Особа, яка бажає взяти участь у конкурсному відборі, має право додати до заяви про участь у конкурсі інші документи, непередбачені в оголошенні про проведення конкурсу.</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12. Прийом та реєстрація документів від претендентів здійснюється засновником.</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13. У разі надсилання документів поштою, датою подання документів вважається дата, зазначена на поштовому штемпелі.</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14. У разі невідповідності поданих документів встановленим вимогам, претенденти до конкурсного відбору не допускаються, про що їм повідомляється засновником.</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15. Документи, подані після закінчення встановленого строку, не розглядаються та повертаються особам, які їх подали.</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16. Усі претенденти, які своєчасно подали документи для участі у конкурсі, повідомляються засновником про прийняте рішення щодо їх кандидатур не пізніше, ніж протягом десяти календарних днів з дати закінчення строку подання документів.</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17. Для проведення конкурсу засновником утворюється конкурсна комісія, до складу якої входить не менше 5 осіб.</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w:t>
      </w:r>
      <w:r w:rsidRPr="00444412">
        <w:rPr>
          <w:rFonts w:eastAsia="Noto Serif CJK SC" w:cs="FreeSans"/>
          <w:kern w:val="3"/>
          <w:sz w:val="28"/>
          <w:szCs w:val="28"/>
          <w:lang w:val="uk-UA" w:eastAsia="zh-CN" w:bidi="hi-IN"/>
        </w:rPr>
        <w:tab/>
        <w:t>Головою конкурсної комісії може бути  селищний голова.</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 xml:space="preserve">До складу конкурсної комісії також входять начальник відділу освіти Романівської селищної ради, керівники закладів дошкільної та загальної середньої освіти. </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До участі у роботі конкурсної комісії можуть бути залучені завідувач та методисти центру підтримки інклюзивної освіти, педагогічні працівники </w:t>
      </w:r>
      <w:proofErr w:type="spellStart"/>
      <w:r w:rsidRPr="00444412">
        <w:rPr>
          <w:rFonts w:eastAsia="Noto Serif CJK SC" w:cs="FreeSans"/>
          <w:kern w:val="3"/>
          <w:sz w:val="28"/>
          <w:szCs w:val="28"/>
          <w:lang w:val="uk-UA" w:eastAsia="zh-CN" w:bidi="hi-IN"/>
        </w:rPr>
        <w:t>інклюзивно</w:t>
      </w:r>
      <w:proofErr w:type="spellEnd"/>
      <w:r w:rsidRPr="00444412">
        <w:rPr>
          <w:rFonts w:eastAsia="Noto Serif CJK SC" w:cs="FreeSans"/>
          <w:kern w:val="3"/>
          <w:sz w:val="28"/>
          <w:szCs w:val="28"/>
          <w:lang w:val="uk-UA" w:eastAsia="zh-CN" w:bidi="hi-IN"/>
        </w:rPr>
        <w:t xml:space="preserve">-ресурсного центру, працівники закладів охорони здоров’я, відділу соціального захисту Романівської селищної ради.   </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18. Конкурсна комісія є повноважною за умови присутності на її засіданні не менше двох третин від її затвердженого складу. Рішення Комісії приймається більшістю голосів, присутніх на засіданні.</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19. Конкурс передбачає складання кваліфікаційного іспиту та проведення співбесіди. Кваліфікаційний іспит може проводитися за напрямами:</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 xml:space="preserve">- знання законодавства у сфері освіти дітей з особливими освітніми потребами; </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 знання основ спеціальної педагогіки;</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 xml:space="preserve">- знання основ управління діяльністю </w:t>
      </w:r>
      <w:proofErr w:type="spellStart"/>
      <w:r w:rsidRPr="00444412">
        <w:rPr>
          <w:rFonts w:eastAsia="Noto Serif CJK SC" w:cs="FreeSans"/>
          <w:kern w:val="3"/>
          <w:sz w:val="28"/>
          <w:szCs w:val="28"/>
          <w:lang w:val="uk-UA" w:eastAsia="zh-CN" w:bidi="hi-IN"/>
        </w:rPr>
        <w:t>інклюзивно</w:t>
      </w:r>
      <w:proofErr w:type="spellEnd"/>
      <w:r w:rsidRPr="00444412">
        <w:rPr>
          <w:rFonts w:eastAsia="Noto Serif CJK SC" w:cs="FreeSans"/>
          <w:kern w:val="3"/>
          <w:sz w:val="28"/>
          <w:szCs w:val="28"/>
          <w:lang w:val="uk-UA" w:eastAsia="zh-CN" w:bidi="hi-IN"/>
        </w:rPr>
        <w:t xml:space="preserve">-ресурсного центру. </w:t>
      </w:r>
      <w:r w:rsidRPr="00444412">
        <w:rPr>
          <w:rFonts w:eastAsia="Noto Serif CJK SC" w:cs="FreeSans"/>
          <w:kern w:val="3"/>
          <w:sz w:val="28"/>
          <w:szCs w:val="28"/>
          <w:lang w:val="uk-UA" w:eastAsia="zh-CN" w:bidi="hi-IN"/>
        </w:rPr>
        <w:tab/>
        <w:t>Орієнтовний перелік питань для проведення іспиту зазначений у ДОДАТКУ 2 Положення.</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lastRenderedPageBreak/>
        <w:t xml:space="preserve">    20. Іспит складається з 6 питань по 2 питання за напрямами, визначеними у пункті 18 Примірного положення. Загальний час для проведення іспиту повинен становити не більш як 1 година 20 хвилин.</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21. Для визначення результатів іспиту рекомендується використовувати таку систему: </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2 бали виставляються кандидатам, які в повному обсязі розкрили суть питання;</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1 бал виставляється кандидатам, які розкрили питання фрагментарно;</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0 балів виставляється кандидатам, які не відповіли на питання.</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22. Члени конкурсної комісії визначають результати письмового іспиту згідно з пунктом 20 цього Примірного положення.</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23. Кандидати, які за результатами іспиту набрали 6 балів, допускаються до співбесіди.</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24. Співбесіда проводиться з метою оцінки відповідності досвіду, досягнень, компетенції, особистих якостей вимогам до професійної компетентності кандидата та до відповідних посадових обов’язків. Під час співбесіди не ставляться запитання щодо політичних поглядів, релігії, етнічного походження, матеріального становища, соціального походження або питання, які можуть бути розцінені як дискримінаційні. Перелік вимог, відповідно до яких проводиться співбесіда, визначається конкурсною комісією згідно з умовами проведення конкурсу.</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25. Для оцінювання кожної окремої вимоги до професійної компетентності на співбесіді може використовуватись така система:</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w:t>
      </w:r>
      <w:r w:rsidRPr="00444412">
        <w:rPr>
          <w:rFonts w:eastAsia="Noto Serif CJK SC" w:cs="FreeSans"/>
          <w:kern w:val="3"/>
          <w:sz w:val="28"/>
          <w:szCs w:val="28"/>
          <w:lang w:val="uk-UA" w:eastAsia="zh-CN" w:bidi="hi-IN"/>
        </w:rPr>
        <w:tab/>
        <w:t>2 бали виставляються кандидатам, які відповідають вимогам;</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1 бал виставляється кандидатам, які не повною мірою відповідають вимогам;</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t>0 балів виставляється кандидатам, які не відповідають вимогам.</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26. Визначення результатів співбесіди здійснюється кожним членом конкурсної комісії індивідуально та фіксується у відомості про результати співбесіди (ДОДАТОК 3).</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27. Визначення остаточних результатів конкурсу здійснюється у балах як середнє арифметичне значення індивідуальних оцінок.</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28. Підсумковий рейтинг кандидатів визначається шляхом додавання середніх оцінок, проставлених членами конкурсної комісії у зведеній відомості середніх оцінок за кожну окрему вимогу до професійної компетентності, та іспиту на знання законодавства (додаток 4).</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29. Сума таких оцінок є підсумковим рейтингом кандидата, за допомогою якого визначається переможець конкурсу (додаток 5).</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30. Якщо два і більше кандидатів мають однаковий загальний рейтинг, переможець конкурсу визначається шляхом відкритого голосування членів </w:t>
      </w:r>
      <w:r w:rsidRPr="00444412">
        <w:rPr>
          <w:rFonts w:eastAsia="Noto Serif CJK SC" w:cs="FreeSans"/>
          <w:kern w:val="3"/>
          <w:sz w:val="28"/>
          <w:szCs w:val="28"/>
          <w:lang w:val="uk-UA" w:eastAsia="zh-CN" w:bidi="hi-IN"/>
        </w:rPr>
        <w:lastRenderedPageBreak/>
        <w:t>Комісії після обговорення професійної компетентності (досвід роботи за фахом, досягнення в професійній діяльності та інше) таких кандидатів.</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31. Конкурсна комісія протягом одного робочого дня після завершення співбесіди надає претендентам та засновнику висновок щодо результатів конкурсного відбору.</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32. Кожен претендент може надати обґрунтовані заперечення щодо висновку конкурсної комісії до  структурного підрозділу з питань діяльності </w:t>
      </w:r>
      <w:proofErr w:type="spellStart"/>
      <w:r w:rsidRPr="00444412">
        <w:rPr>
          <w:rFonts w:eastAsia="Noto Serif CJK SC" w:cs="FreeSans"/>
          <w:kern w:val="3"/>
          <w:sz w:val="28"/>
          <w:szCs w:val="28"/>
          <w:lang w:val="uk-UA" w:eastAsia="zh-CN" w:bidi="hi-IN"/>
        </w:rPr>
        <w:t>інклюзивно</w:t>
      </w:r>
      <w:proofErr w:type="spellEnd"/>
      <w:r w:rsidRPr="00444412">
        <w:rPr>
          <w:rFonts w:eastAsia="Noto Serif CJK SC" w:cs="FreeSans"/>
          <w:kern w:val="3"/>
          <w:sz w:val="28"/>
          <w:szCs w:val="28"/>
          <w:lang w:val="uk-UA" w:eastAsia="zh-CN" w:bidi="hi-IN"/>
        </w:rPr>
        <w:t>-ресурсних центрів Житомирської обласної державної адміністрації, але не пізніше ніж через три робочі дні з дати його отримання.</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33. Після отримання висновку засновник надсилає документи до структурного підрозділу з питань діяльності </w:t>
      </w:r>
      <w:proofErr w:type="spellStart"/>
      <w:r w:rsidRPr="00444412">
        <w:rPr>
          <w:rFonts w:eastAsia="Noto Serif CJK SC" w:cs="FreeSans"/>
          <w:kern w:val="3"/>
          <w:sz w:val="28"/>
          <w:szCs w:val="28"/>
          <w:lang w:val="uk-UA" w:eastAsia="zh-CN" w:bidi="hi-IN"/>
        </w:rPr>
        <w:t>інклюзивно</w:t>
      </w:r>
      <w:proofErr w:type="spellEnd"/>
      <w:r w:rsidRPr="00444412">
        <w:rPr>
          <w:rFonts w:eastAsia="Noto Serif CJK SC" w:cs="FreeSans"/>
          <w:kern w:val="3"/>
          <w:sz w:val="28"/>
          <w:szCs w:val="28"/>
          <w:lang w:val="uk-UA" w:eastAsia="zh-CN" w:bidi="hi-IN"/>
        </w:rPr>
        <w:t xml:space="preserve">-ресурсних центрів для погодження претендента на посаду директора </w:t>
      </w:r>
      <w:proofErr w:type="spellStart"/>
      <w:r w:rsidRPr="00444412">
        <w:rPr>
          <w:rFonts w:eastAsia="Noto Serif CJK SC" w:cs="FreeSans"/>
          <w:kern w:val="3"/>
          <w:sz w:val="28"/>
          <w:szCs w:val="28"/>
          <w:lang w:val="uk-UA" w:eastAsia="zh-CN" w:bidi="hi-IN"/>
        </w:rPr>
        <w:t>інклюзивно</w:t>
      </w:r>
      <w:proofErr w:type="spellEnd"/>
      <w:r w:rsidRPr="00444412">
        <w:rPr>
          <w:rFonts w:eastAsia="Noto Serif CJK SC" w:cs="FreeSans"/>
          <w:kern w:val="3"/>
          <w:sz w:val="28"/>
          <w:szCs w:val="28"/>
          <w:lang w:val="uk-UA" w:eastAsia="zh-CN" w:bidi="hi-IN"/>
        </w:rPr>
        <w:t xml:space="preserve">-ресурсного центру. У разі відповідності вимогам законодавства щодо освітнього рівня, відповідного стажу роботи претендента та відсутності заперечень від інших претендентів, структурний підрозділ з питань діяльності </w:t>
      </w:r>
      <w:proofErr w:type="spellStart"/>
      <w:r w:rsidRPr="00444412">
        <w:rPr>
          <w:rFonts w:eastAsia="Noto Serif CJK SC" w:cs="FreeSans"/>
          <w:kern w:val="3"/>
          <w:sz w:val="28"/>
          <w:szCs w:val="28"/>
          <w:lang w:val="uk-UA" w:eastAsia="zh-CN" w:bidi="hi-IN"/>
        </w:rPr>
        <w:t>інклюзивно</w:t>
      </w:r>
      <w:proofErr w:type="spellEnd"/>
      <w:r w:rsidRPr="00444412">
        <w:rPr>
          <w:rFonts w:eastAsia="Noto Serif CJK SC" w:cs="FreeSans"/>
          <w:kern w:val="3"/>
          <w:sz w:val="28"/>
          <w:szCs w:val="28"/>
          <w:lang w:val="uk-UA" w:eastAsia="zh-CN" w:bidi="hi-IN"/>
        </w:rPr>
        <w:t>-ресурсних центрів, упродовж 10 днів з моменту отримання висновку від засновника погоджує претендента.</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34. Після погодження кандидатури претендента, засновник укладає з ним контракт з дотриманням вимог законодавства про працю.</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35. Конкурсний відбір визнається таким, що не відбувся якщо:</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відсутні заяви про участь у конкурсі;</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жоден з претендентів не пройшов конкурсний відбір;</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Конкурсною комісією не визначено претендента.</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36. Якщо конкурсний відбір не відбувся, протягом одного місяця оголошується повторний конкурс.</w:t>
      </w:r>
    </w:p>
    <w:p w:rsidR="00444412" w:rsidRPr="00444412" w:rsidRDefault="00444412" w:rsidP="00444412">
      <w:pPr>
        <w:tabs>
          <w:tab w:val="left" w:pos="426"/>
        </w:tabs>
        <w:suppressAutoHyphens/>
        <w:autoSpaceDN w:val="0"/>
        <w:spacing w:line="276" w:lineRule="auto"/>
        <w:ind w:firstLine="426"/>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37. Результати конкурсного відбору оприлюднюються в місцевих засобах масової інформації та на офіційному веб-сайті засновника, на веб-сайті «</w:t>
      </w:r>
      <w:proofErr w:type="spellStart"/>
      <w:r w:rsidRPr="00444412">
        <w:rPr>
          <w:rFonts w:eastAsia="Noto Serif CJK SC" w:cs="FreeSans"/>
          <w:kern w:val="3"/>
          <w:sz w:val="28"/>
          <w:szCs w:val="28"/>
          <w:lang w:val="uk-UA" w:eastAsia="zh-CN" w:bidi="hi-IN"/>
        </w:rPr>
        <w:t>Інклюзивно</w:t>
      </w:r>
      <w:proofErr w:type="spellEnd"/>
      <w:r w:rsidRPr="00444412">
        <w:rPr>
          <w:rFonts w:eastAsia="Noto Serif CJK SC" w:cs="FreeSans"/>
          <w:kern w:val="3"/>
          <w:sz w:val="28"/>
          <w:szCs w:val="28"/>
          <w:lang w:val="uk-UA" w:eastAsia="zh-CN" w:bidi="hi-IN"/>
        </w:rPr>
        <w:t>-ресурсного центру” Романівської селищної ради Житомирського району Житомирської області (у разі наявності веб-сайту) не пізніше ніж через 45 днів</w:t>
      </w:r>
      <w:r w:rsidRPr="00444412">
        <w:rPr>
          <w:rFonts w:eastAsia="Noto Serif CJK SC" w:cs="FreeSans"/>
          <w:color w:val="C9211E"/>
          <w:kern w:val="3"/>
          <w:sz w:val="28"/>
          <w:szCs w:val="28"/>
          <w:lang w:val="uk-UA" w:eastAsia="zh-CN" w:bidi="hi-IN"/>
        </w:rPr>
        <w:t xml:space="preserve"> </w:t>
      </w:r>
      <w:r w:rsidRPr="00444412">
        <w:rPr>
          <w:rFonts w:eastAsia="Noto Serif CJK SC" w:cs="FreeSans"/>
          <w:kern w:val="3"/>
          <w:sz w:val="28"/>
          <w:szCs w:val="28"/>
          <w:lang w:val="uk-UA" w:eastAsia="zh-CN" w:bidi="hi-IN"/>
        </w:rPr>
        <w:t>з дня оприлюднення оголошення про проведення конкурсу.</w:t>
      </w:r>
    </w:p>
    <w:p w:rsidR="00444412" w:rsidRPr="00444412" w:rsidRDefault="00444412" w:rsidP="00444412">
      <w:pPr>
        <w:tabs>
          <w:tab w:val="left" w:pos="0"/>
        </w:tabs>
        <w:suppressAutoHyphens/>
        <w:autoSpaceDN w:val="0"/>
        <w:jc w:val="both"/>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r w:rsidRPr="00444412">
        <w:rPr>
          <w:rFonts w:eastAsia="Noto Serif CJK SC" w:cs="FreeSans"/>
          <w:b/>
          <w:bCs/>
          <w:kern w:val="3"/>
          <w:sz w:val="28"/>
          <w:szCs w:val="28"/>
          <w:lang w:val="uk-UA" w:eastAsia="zh-CN" w:bidi="hi-IN"/>
        </w:rPr>
        <w:t xml:space="preserve">           Селищний голова                                       Володимир САВЧЕНКО</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p>
    <w:p w:rsidR="00444412" w:rsidRPr="00444412" w:rsidRDefault="00444412" w:rsidP="00444412">
      <w:pPr>
        <w:suppressAutoHyphens/>
        <w:autoSpaceDN w:val="0"/>
        <w:jc w:val="right"/>
        <w:textAlignment w:val="baseline"/>
        <w:rPr>
          <w:rFonts w:eastAsia="Noto Serif CJK SC" w:cs="FreeSans"/>
          <w:kern w:val="3"/>
          <w:lang w:val="uk-UA" w:eastAsia="zh-CN" w:bidi="hi-IN"/>
        </w:rPr>
      </w:pPr>
    </w:p>
    <w:p w:rsidR="00444412" w:rsidRPr="00444412" w:rsidRDefault="00444412" w:rsidP="00444412">
      <w:pPr>
        <w:suppressAutoHyphens/>
        <w:autoSpaceDN w:val="0"/>
        <w:jc w:val="right"/>
        <w:textAlignment w:val="baseline"/>
        <w:rPr>
          <w:rFonts w:eastAsia="Noto Serif CJK SC" w:cs="FreeSans"/>
          <w:kern w:val="3"/>
          <w:lang w:val="uk-UA" w:eastAsia="zh-CN" w:bidi="hi-IN"/>
        </w:rPr>
      </w:pPr>
    </w:p>
    <w:p w:rsidR="00444412" w:rsidRPr="00444412" w:rsidRDefault="00444412" w:rsidP="00444412">
      <w:pPr>
        <w:suppressAutoHyphens/>
        <w:autoSpaceDN w:val="0"/>
        <w:jc w:val="right"/>
        <w:textAlignment w:val="baseline"/>
        <w:rPr>
          <w:rFonts w:eastAsia="Noto Serif CJK SC" w:cs="FreeSans"/>
          <w:kern w:val="3"/>
          <w:lang w:val="uk-UA" w:eastAsia="zh-CN" w:bidi="hi-IN"/>
        </w:rPr>
      </w:pPr>
    </w:p>
    <w:p w:rsidR="00444412" w:rsidRPr="00444412" w:rsidRDefault="00444412" w:rsidP="00444412">
      <w:pPr>
        <w:suppressAutoHyphens/>
        <w:autoSpaceDN w:val="0"/>
        <w:textAlignment w:val="baseline"/>
        <w:rPr>
          <w:rFonts w:eastAsia="Noto Serif CJK SC" w:cs="FreeSans"/>
          <w:kern w:val="3"/>
          <w:lang w:val="uk-UA" w:eastAsia="zh-CN" w:bidi="hi-IN"/>
        </w:rPr>
      </w:pPr>
    </w:p>
    <w:p w:rsidR="00444412" w:rsidRPr="00444412" w:rsidRDefault="00444412" w:rsidP="00444412">
      <w:pPr>
        <w:suppressAutoHyphens/>
        <w:autoSpaceDN w:val="0"/>
        <w:jc w:val="right"/>
        <w:textAlignment w:val="baseline"/>
        <w:rPr>
          <w:rFonts w:eastAsia="Noto Serif CJK SC" w:cs="FreeSans"/>
          <w:kern w:val="3"/>
          <w:sz w:val="28"/>
          <w:lang w:val="uk-UA" w:eastAsia="zh-CN" w:bidi="hi-IN"/>
        </w:rPr>
      </w:pPr>
      <w:r w:rsidRPr="00444412">
        <w:rPr>
          <w:rFonts w:eastAsia="Noto Serif CJK SC" w:cs="FreeSans"/>
          <w:kern w:val="3"/>
          <w:sz w:val="28"/>
          <w:lang w:val="uk-UA" w:eastAsia="zh-CN" w:bidi="hi-IN"/>
        </w:rPr>
        <w:lastRenderedPageBreak/>
        <w:t>ДОДАТОК 1</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до Положення про проведення</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конкурсу на посаду директора</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 xml:space="preserve"> «</w:t>
      </w:r>
      <w:proofErr w:type="spellStart"/>
      <w:r w:rsidRPr="00444412">
        <w:rPr>
          <w:rFonts w:eastAsia="Noto Serif CJK SC" w:cs="FreeSans"/>
          <w:kern w:val="3"/>
          <w:lang w:val="uk-UA" w:eastAsia="zh-CN" w:bidi="hi-IN"/>
        </w:rPr>
        <w:t>Інклюзивно</w:t>
      </w:r>
      <w:proofErr w:type="spellEnd"/>
      <w:r w:rsidRPr="00444412">
        <w:rPr>
          <w:rFonts w:eastAsia="Noto Serif CJK SC" w:cs="FreeSans"/>
          <w:kern w:val="3"/>
          <w:lang w:val="uk-UA" w:eastAsia="zh-CN" w:bidi="hi-IN"/>
        </w:rPr>
        <w:t>-ресурсного центру»</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 xml:space="preserve">Романівської селищної ради </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Житомирського району</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Житомирської області</w:t>
      </w:r>
    </w:p>
    <w:p w:rsidR="00444412" w:rsidRPr="00444412" w:rsidRDefault="00444412" w:rsidP="00444412">
      <w:pPr>
        <w:suppressAutoHyphens/>
        <w:autoSpaceDN w:val="0"/>
        <w:jc w:val="right"/>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right"/>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right"/>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jc w:val="center"/>
        <w:textAlignment w:val="baseline"/>
        <w:rPr>
          <w:rFonts w:eastAsia="Noto Serif CJK SC" w:cs="FreeSans"/>
          <w:b/>
          <w:bCs/>
          <w:kern w:val="3"/>
          <w:sz w:val="28"/>
          <w:szCs w:val="28"/>
          <w:lang w:val="uk-UA" w:eastAsia="zh-CN" w:bidi="hi-IN"/>
        </w:rPr>
      </w:pPr>
      <w:r w:rsidRPr="00444412">
        <w:rPr>
          <w:rFonts w:eastAsia="Noto Serif CJK SC" w:cs="FreeSans"/>
          <w:b/>
          <w:bCs/>
          <w:kern w:val="3"/>
          <w:sz w:val="28"/>
          <w:szCs w:val="28"/>
          <w:lang w:val="uk-UA" w:eastAsia="zh-CN" w:bidi="hi-IN"/>
        </w:rPr>
        <w:t>ЗГОДА</w:t>
      </w:r>
    </w:p>
    <w:p w:rsidR="00444412" w:rsidRPr="00444412" w:rsidRDefault="00444412" w:rsidP="00444412">
      <w:pPr>
        <w:suppressAutoHyphens/>
        <w:autoSpaceDN w:val="0"/>
        <w:jc w:val="center"/>
        <w:textAlignment w:val="baseline"/>
        <w:rPr>
          <w:rFonts w:eastAsia="Noto Serif CJK SC" w:cs="FreeSans"/>
          <w:b/>
          <w:bCs/>
          <w:kern w:val="3"/>
          <w:sz w:val="28"/>
          <w:szCs w:val="28"/>
          <w:lang w:val="uk-UA" w:eastAsia="zh-CN" w:bidi="hi-IN"/>
        </w:rPr>
      </w:pPr>
      <w:r w:rsidRPr="00444412">
        <w:rPr>
          <w:rFonts w:eastAsia="Noto Serif CJK SC" w:cs="FreeSans"/>
          <w:b/>
          <w:bCs/>
          <w:kern w:val="3"/>
          <w:sz w:val="28"/>
          <w:szCs w:val="28"/>
          <w:lang w:val="uk-UA" w:eastAsia="zh-CN" w:bidi="hi-IN"/>
        </w:rPr>
        <w:t>на обробку персональних даних</w:t>
      </w:r>
    </w:p>
    <w:p w:rsidR="00444412" w:rsidRPr="00444412" w:rsidRDefault="00444412" w:rsidP="00444412">
      <w:pPr>
        <w:suppressAutoHyphens/>
        <w:autoSpaceDN w:val="0"/>
        <w:jc w:val="center"/>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Я,_______________________________ ______________ ._______________  </w:t>
      </w:r>
      <w:r w:rsidRPr="00444412">
        <w:rPr>
          <w:rFonts w:eastAsia="Noto Serif CJK SC" w:cs="FreeSans"/>
          <w:kern w:val="3"/>
          <w:sz w:val="21"/>
          <w:szCs w:val="21"/>
          <w:lang w:val="uk-UA" w:eastAsia="zh-CN" w:bidi="hi-IN"/>
        </w:rPr>
        <w:t>(прізвище, ім'я, по батькові)</w:t>
      </w: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народилася ______ 19__ р., документ, що посвідчує особу (серія № _________________ ___), виданий відповідно до Закону України "Про захист персональних даних" (далі - Закон) даю згоду на: обробку моїх персональних даних з первинних джерел у такому обсязі: відомості про освіту, професію, спеціальність та кваліфікацію, трудову діяльність, науковий ступінь, вчене звання, паспортні дані, дані про зареєстроване або фактичне місце проживання, біографічні дані, номери телефонів; використання персональних даних, що передбачає дії володільця персональних даних щодо їх обробки, в тому числі використання персональних даних відповідно до їх професійних чи службових або трудових обов’язків, дії щодо їх захисту, а також дії щодо надання часткового або повного права на обробку персональних даних іншим суб’єктам відносин, пов'язаних із персональними даними (стаття 10 Закону); поширення персональних даних, що передбачає дії володільця персональних даних щодо передачі відомостей про фізичну особу (стаття 14 Закону); доступ до персональних даних третіх осіб, що визначає дії володільця персональних даних у разі отримання запиту від третьої особи щодо доступу до персональних даних, доступ суб’єкта персональних даних до відомостей про себе (стаття 16 Закону). Зобов’язуюся в разі зміни моїх персональних даних подати у найкоротший строк уточнену достовірну інформацію та оригінали відповідних документів для оновлення моїх персональних даних.</w:t>
      </w: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_______    _________________ 20_____ р. _____________________________</w:t>
      </w: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right"/>
        <w:textAlignment w:val="baseline"/>
        <w:rPr>
          <w:rFonts w:eastAsia="Noto Serif CJK SC" w:cs="FreeSans"/>
          <w:kern w:val="3"/>
          <w:lang w:val="uk-UA" w:eastAsia="zh-CN" w:bidi="hi-IN"/>
        </w:rPr>
      </w:pP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lastRenderedPageBreak/>
        <w:t>ДОДАТОК 2</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до Положення про проведення</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конкурсу на посаду директора</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w:t>
      </w:r>
      <w:proofErr w:type="spellStart"/>
      <w:r w:rsidRPr="00444412">
        <w:rPr>
          <w:rFonts w:eastAsia="Noto Serif CJK SC" w:cs="FreeSans"/>
          <w:kern w:val="3"/>
          <w:lang w:val="uk-UA" w:eastAsia="zh-CN" w:bidi="hi-IN"/>
        </w:rPr>
        <w:t>Інклюзивно</w:t>
      </w:r>
      <w:proofErr w:type="spellEnd"/>
      <w:r w:rsidRPr="00444412">
        <w:rPr>
          <w:rFonts w:eastAsia="Noto Serif CJK SC" w:cs="FreeSans"/>
          <w:kern w:val="3"/>
          <w:lang w:val="uk-UA" w:eastAsia="zh-CN" w:bidi="hi-IN"/>
        </w:rPr>
        <w:t>-ресурсного центру»</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 xml:space="preserve">Романівської селищної ради </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Житомирського району</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Житомирської області</w:t>
      </w:r>
    </w:p>
    <w:p w:rsidR="00444412" w:rsidRPr="00444412" w:rsidRDefault="00444412" w:rsidP="00444412">
      <w:pPr>
        <w:suppressAutoHyphens/>
        <w:autoSpaceDN w:val="0"/>
        <w:jc w:val="right"/>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center"/>
        <w:textAlignment w:val="baseline"/>
        <w:rPr>
          <w:rFonts w:eastAsia="Noto Serif CJK SC" w:cs="FreeSans"/>
          <w:b/>
          <w:kern w:val="3"/>
          <w:lang w:val="uk-UA" w:eastAsia="zh-CN" w:bidi="hi-IN"/>
        </w:rPr>
      </w:pPr>
      <w:r w:rsidRPr="00444412">
        <w:rPr>
          <w:rFonts w:eastAsia="Noto Serif CJK SC" w:cs="FreeSans"/>
          <w:b/>
          <w:bCs/>
          <w:kern w:val="3"/>
          <w:lang w:val="uk-UA" w:eastAsia="zh-CN" w:bidi="hi-IN"/>
        </w:rPr>
        <w:t xml:space="preserve">Орієнтовний перелік питань для проведення кваліфікаційного іспиту на посаду директора </w:t>
      </w:r>
      <w:r w:rsidRPr="00444412">
        <w:rPr>
          <w:rFonts w:eastAsia="Noto Serif CJK SC" w:cs="FreeSans"/>
          <w:b/>
          <w:kern w:val="3"/>
          <w:lang w:val="uk-UA" w:eastAsia="zh-CN" w:bidi="hi-IN"/>
        </w:rPr>
        <w:t>«</w:t>
      </w:r>
      <w:proofErr w:type="spellStart"/>
      <w:r w:rsidRPr="00444412">
        <w:rPr>
          <w:rFonts w:eastAsia="Noto Serif CJK SC" w:cs="FreeSans"/>
          <w:b/>
          <w:kern w:val="3"/>
          <w:lang w:val="uk-UA" w:eastAsia="zh-CN" w:bidi="hi-IN"/>
        </w:rPr>
        <w:t>Інклюзивно</w:t>
      </w:r>
      <w:proofErr w:type="spellEnd"/>
      <w:r w:rsidRPr="00444412">
        <w:rPr>
          <w:rFonts w:eastAsia="Noto Serif CJK SC" w:cs="FreeSans"/>
          <w:b/>
          <w:kern w:val="3"/>
          <w:lang w:val="uk-UA" w:eastAsia="zh-CN" w:bidi="hi-IN"/>
        </w:rPr>
        <w:t xml:space="preserve">-ресурсного центру» Романівської селищної ради </w:t>
      </w:r>
    </w:p>
    <w:p w:rsidR="00444412" w:rsidRPr="00444412" w:rsidRDefault="00444412" w:rsidP="00444412">
      <w:pPr>
        <w:suppressAutoHyphens/>
        <w:autoSpaceDN w:val="0"/>
        <w:jc w:val="center"/>
        <w:textAlignment w:val="baseline"/>
        <w:rPr>
          <w:rFonts w:eastAsia="Noto Serif CJK SC" w:cs="FreeSans"/>
          <w:b/>
          <w:kern w:val="3"/>
          <w:lang w:val="uk-UA" w:eastAsia="zh-CN" w:bidi="hi-IN"/>
        </w:rPr>
      </w:pPr>
      <w:r w:rsidRPr="00444412">
        <w:rPr>
          <w:rFonts w:eastAsia="Noto Serif CJK SC" w:cs="FreeSans"/>
          <w:b/>
          <w:kern w:val="3"/>
          <w:lang w:val="uk-UA" w:eastAsia="zh-CN" w:bidi="hi-IN"/>
        </w:rPr>
        <w:t xml:space="preserve">Житомирського району </w:t>
      </w:r>
      <w:r w:rsidRPr="00444412">
        <w:rPr>
          <w:rFonts w:eastAsia="Noto Serif CJK SC" w:cs="FreeSans"/>
          <w:b/>
          <w:bCs/>
          <w:kern w:val="3"/>
          <w:lang w:val="uk-UA" w:eastAsia="zh-CN" w:bidi="hi-IN"/>
        </w:rPr>
        <w:t>Житомирської області</w:t>
      </w:r>
    </w:p>
    <w:p w:rsidR="00444412" w:rsidRPr="00444412" w:rsidRDefault="00444412" w:rsidP="00444412">
      <w:pPr>
        <w:suppressAutoHyphens/>
        <w:autoSpaceDN w:val="0"/>
        <w:jc w:val="center"/>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kern w:val="3"/>
          <w:lang w:val="uk-UA" w:eastAsia="zh-CN" w:bidi="hi-IN"/>
        </w:rPr>
      </w:pPr>
      <w:r w:rsidRPr="00444412">
        <w:rPr>
          <w:rFonts w:eastAsia="Noto Serif CJK SC" w:cs="FreeSans"/>
          <w:kern w:val="3"/>
          <w:lang w:val="uk-UA" w:eastAsia="zh-CN" w:bidi="hi-IN"/>
        </w:rPr>
        <w:t>1.Міжнародне законодавство у сфері інклюзивної освіти.</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r w:rsidRPr="00444412">
        <w:rPr>
          <w:rFonts w:eastAsia="Noto Serif CJK SC" w:cs="FreeSans"/>
          <w:kern w:val="3"/>
          <w:lang w:val="uk-UA" w:eastAsia="zh-CN" w:bidi="hi-IN"/>
        </w:rPr>
        <w:t>2.Право дітей з особливими освітніми потребами (далі - ООП) на освіту у законах України «Про освіту», «Про загальну середню освіту», «Про дошкільну освіту».</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r w:rsidRPr="00444412">
        <w:rPr>
          <w:rFonts w:eastAsia="Noto Serif CJK SC" w:cs="FreeSans"/>
          <w:kern w:val="3"/>
          <w:lang w:val="uk-UA" w:eastAsia="zh-CN" w:bidi="hi-IN"/>
        </w:rPr>
        <w:t>3.Порядок організації інклюзивного навчання у загальноосвітніх навчальних закладах, затверджений постановою Кабінету Міністрів України від 15 серпня 2011 р. № 872 (зі змінами).</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r w:rsidRPr="00444412">
        <w:rPr>
          <w:rFonts w:eastAsia="Noto Serif CJK SC" w:cs="FreeSans"/>
          <w:kern w:val="3"/>
          <w:lang w:val="uk-UA" w:eastAsia="zh-CN" w:bidi="hi-IN"/>
        </w:rPr>
        <w:t xml:space="preserve">4.Положення про </w:t>
      </w:r>
      <w:proofErr w:type="spellStart"/>
      <w:r w:rsidRPr="00444412">
        <w:rPr>
          <w:rFonts w:eastAsia="Noto Serif CJK SC" w:cs="FreeSans"/>
          <w:kern w:val="3"/>
          <w:lang w:val="uk-UA" w:eastAsia="zh-CN" w:bidi="hi-IN"/>
        </w:rPr>
        <w:t>інклюзивно</w:t>
      </w:r>
      <w:proofErr w:type="spellEnd"/>
      <w:r w:rsidRPr="00444412">
        <w:rPr>
          <w:rFonts w:eastAsia="Noto Serif CJK SC" w:cs="FreeSans"/>
          <w:kern w:val="3"/>
          <w:lang w:val="uk-UA" w:eastAsia="zh-CN" w:bidi="hi-IN"/>
        </w:rPr>
        <w:t>-ресурсний центр, затверджене постановою Кабінету Міністрів України від 12 липня 2017 р. № 545 (зі змінами).</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r w:rsidRPr="00444412">
        <w:rPr>
          <w:rFonts w:eastAsia="Noto Serif CJK SC" w:cs="FreeSans"/>
          <w:kern w:val="3"/>
          <w:lang w:val="uk-UA" w:eastAsia="zh-CN" w:bidi="hi-IN"/>
        </w:rPr>
        <w:t>5.Положення про ресурсний центр підтримки інклюзивної освіти, затверджене постановою Кабінету Міністрів України від 22.08.2018 № 617.</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r w:rsidRPr="00444412">
        <w:rPr>
          <w:rFonts w:eastAsia="Noto Serif CJK SC" w:cs="FreeSans"/>
          <w:kern w:val="3"/>
          <w:lang w:val="uk-UA" w:eastAsia="zh-CN" w:bidi="hi-IN"/>
        </w:rPr>
        <w:t>6.Сутність та класифікація порушень психофізичного розвитку.</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r w:rsidRPr="00444412">
        <w:rPr>
          <w:rFonts w:eastAsia="Noto Serif CJK SC" w:cs="FreeSans"/>
          <w:kern w:val="3"/>
          <w:lang w:val="uk-UA" w:eastAsia="zh-CN" w:bidi="hi-IN"/>
        </w:rPr>
        <w:t>7.Причини порушень психофізичного розвитку. Особливості розвитку, навчання та виховання дітей з інтелектуальними порушеннями (легкого, помірного, тяжкого ступенів).</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r w:rsidRPr="00444412">
        <w:rPr>
          <w:rFonts w:eastAsia="Noto Serif CJK SC" w:cs="FreeSans"/>
          <w:kern w:val="3"/>
          <w:lang w:val="uk-UA" w:eastAsia="zh-CN" w:bidi="hi-IN"/>
        </w:rPr>
        <w:t>8.Особливості розвитку, навчання та виховання дітей із затримкою психічного розвитку.</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r w:rsidRPr="00444412">
        <w:rPr>
          <w:rFonts w:eastAsia="Noto Serif CJK SC" w:cs="FreeSans"/>
          <w:kern w:val="3"/>
          <w:lang w:val="uk-UA" w:eastAsia="zh-CN" w:bidi="hi-IN"/>
        </w:rPr>
        <w:t>9.Особливості розвитку, навчання та виховання дітей з порушеннями опорно-рухового апарату.</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r w:rsidRPr="00444412">
        <w:rPr>
          <w:rFonts w:eastAsia="Noto Serif CJK SC" w:cs="FreeSans"/>
          <w:kern w:val="3"/>
          <w:lang w:val="uk-UA" w:eastAsia="zh-CN" w:bidi="hi-IN"/>
        </w:rPr>
        <w:t>10.Особливості розвитку, навчання та виховання дітей з порушеннями слуху (глухих та зі зниженим слухом).</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r w:rsidRPr="00444412">
        <w:rPr>
          <w:rFonts w:eastAsia="Noto Serif CJK SC" w:cs="FreeSans"/>
          <w:kern w:val="3"/>
          <w:lang w:val="uk-UA" w:eastAsia="zh-CN" w:bidi="hi-IN"/>
        </w:rPr>
        <w:t>11.Особливості розвитку, навчання та виховання дітей з порушеннями зору (сліпих та зі зниженим зором).</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r w:rsidRPr="00444412">
        <w:rPr>
          <w:rFonts w:eastAsia="Noto Serif CJK SC" w:cs="FreeSans"/>
          <w:kern w:val="3"/>
          <w:lang w:val="uk-UA" w:eastAsia="zh-CN" w:bidi="hi-IN"/>
        </w:rPr>
        <w:t xml:space="preserve">12.Особливості розвитку, навчання та виховання дітей з порушеннями мовлення (в </w:t>
      </w:r>
      <w:proofErr w:type="spellStart"/>
      <w:r w:rsidRPr="00444412">
        <w:rPr>
          <w:rFonts w:eastAsia="Noto Serif CJK SC" w:cs="FreeSans"/>
          <w:kern w:val="3"/>
          <w:lang w:val="uk-UA" w:eastAsia="zh-CN" w:bidi="hi-IN"/>
        </w:rPr>
        <w:t>т.ч</w:t>
      </w:r>
      <w:proofErr w:type="spellEnd"/>
      <w:r w:rsidRPr="00444412">
        <w:rPr>
          <w:rFonts w:eastAsia="Noto Serif CJK SC" w:cs="FreeSans"/>
          <w:kern w:val="3"/>
          <w:lang w:val="uk-UA" w:eastAsia="zh-CN" w:bidi="hi-IN"/>
        </w:rPr>
        <w:t xml:space="preserve">. з </w:t>
      </w:r>
      <w:proofErr w:type="spellStart"/>
      <w:r w:rsidRPr="00444412">
        <w:rPr>
          <w:rFonts w:eastAsia="Noto Serif CJK SC" w:cs="FreeSans"/>
          <w:kern w:val="3"/>
          <w:lang w:val="uk-UA" w:eastAsia="zh-CN" w:bidi="hi-IN"/>
        </w:rPr>
        <w:t>дислексією</w:t>
      </w:r>
      <w:proofErr w:type="spellEnd"/>
      <w:r w:rsidRPr="00444412">
        <w:rPr>
          <w:rFonts w:eastAsia="Noto Serif CJK SC" w:cs="FreeSans"/>
          <w:kern w:val="3"/>
          <w:lang w:val="uk-UA" w:eastAsia="zh-CN" w:bidi="hi-IN"/>
        </w:rPr>
        <w:t>).</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r w:rsidRPr="00444412">
        <w:rPr>
          <w:rFonts w:eastAsia="Noto Serif CJK SC" w:cs="FreeSans"/>
          <w:kern w:val="3"/>
          <w:lang w:val="uk-UA" w:eastAsia="zh-CN" w:bidi="hi-IN"/>
        </w:rPr>
        <w:t xml:space="preserve">13.Особливості розвитку, навчання та виховання дітей з розладами </w:t>
      </w:r>
      <w:proofErr w:type="spellStart"/>
      <w:r w:rsidRPr="00444412">
        <w:rPr>
          <w:rFonts w:eastAsia="Noto Serif CJK SC" w:cs="FreeSans"/>
          <w:kern w:val="3"/>
          <w:lang w:val="uk-UA" w:eastAsia="zh-CN" w:bidi="hi-IN"/>
        </w:rPr>
        <w:t>аутистичного</w:t>
      </w:r>
      <w:proofErr w:type="spellEnd"/>
      <w:r w:rsidRPr="00444412">
        <w:rPr>
          <w:rFonts w:eastAsia="Noto Serif CJK SC" w:cs="FreeSans"/>
          <w:kern w:val="3"/>
          <w:lang w:val="uk-UA" w:eastAsia="zh-CN" w:bidi="hi-IN"/>
        </w:rPr>
        <w:t xml:space="preserve"> спектра.</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r w:rsidRPr="00444412">
        <w:rPr>
          <w:rFonts w:eastAsia="Noto Serif CJK SC" w:cs="FreeSans"/>
          <w:kern w:val="3"/>
          <w:lang w:val="uk-UA" w:eastAsia="zh-CN" w:bidi="hi-IN"/>
        </w:rPr>
        <w:t>14.Психолого-педагогічна допомога дітям з порушеннями емоційно-вольової сфери.</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r w:rsidRPr="00444412">
        <w:rPr>
          <w:rFonts w:eastAsia="Noto Serif CJK SC" w:cs="FreeSans"/>
          <w:kern w:val="3"/>
          <w:lang w:val="uk-UA" w:eastAsia="zh-CN" w:bidi="hi-IN"/>
        </w:rPr>
        <w:t>15.Психолого-педагогічний супровід дітей зі складними порушеннями розвитку.</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r w:rsidRPr="00444412">
        <w:rPr>
          <w:rFonts w:eastAsia="Noto Serif CJK SC" w:cs="FreeSans"/>
          <w:kern w:val="3"/>
          <w:lang w:val="uk-UA" w:eastAsia="zh-CN" w:bidi="hi-IN"/>
        </w:rPr>
        <w:t>16.Загальна характеристика сучасної системи надання послуг для дітей з особливими освітніми потребами.</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r w:rsidRPr="00444412">
        <w:rPr>
          <w:rFonts w:eastAsia="Noto Serif CJK SC" w:cs="FreeSans"/>
          <w:kern w:val="3"/>
          <w:lang w:val="uk-UA" w:eastAsia="zh-CN" w:bidi="hi-IN"/>
        </w:rPr>
        <w:t xml:space="preserve">17.Організаційно-правовові засади здійснення фінансово-господарської діяльності та кадрового забезпечення </w:t>
      </w:r>
      <w:proofErr w:type="spellStart"/>
      <w:r w:rsidRPr="00444412">
        <w:rPr>
          <w:rFonts w:eastAsia="Noto Serif CJK SC" w:cs="FreeSans"/>
          <w:kern w:val="3"/>
          <w:lang w:val="uk-UA" w:eastAsia="zh-CN" w:bidi="hi-IN"/>
        </w:rPr>
        <w:t>інклюзивно</w:t>
      </w:r>
      <w:proofErr w:type="spellEnd"/>
      <w:r w:rsidRPr="00444412">
        <w:rPr>
          <w:rFonts w:eastAsia="Noto Serif CJK SC" w:cs="FreeSans"/>
          <w:kern w:val="3"/>
          <w:lang w:val="uk-UA" w:eastAsia="zh-CN" w:bidi="hi-IN"/>
        </w:rPr>
        <w:t>-ресурсного центру.</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p>
    <w:p w:rsidR="00444412" w:rsidRPr="00444412" w:rsidRDefault="00444412" w:rsidP="00444412">
      <w:pPr>
        <w:suppressAutoHyphens/>
        <w:autoSpaceDN w:val="0"/>
        <w:jc w:val="both"/>
        <w:textAlignment w:val="baseline"/>
        <w:rPr>
          <w:rFonts w:eastAsia="Noto Serif CJK SC" w:cs="FreeSans"/>
          <w:kern w:val="3"/>
          <w:lang w:val="uk-UA" w:eastAsia="zh-CN" w:bidi="hi-IN"/>
        </w:rPr>
      </w:pP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p>
    <w:p w:rsidR="00444412" w:rsidRPr="00444412" w:rsidRDefault="00444412" w:rsidP="00444412">
      <w:pPr>
        <w:shd w:val="clear" w:color="auto" w:fill="FFFFFF"/>
        <w:jc w:val="both"/>
        <w:rPr>
          <w:b/>
          <w:bCs/>
          <w:color w:val="1D1D1B"/>
          <w:bdr w:val="none" w:sz="0" w:space="0" w:color="auto" w:frame="1"/>
          <w:lang w:val="uk-UA" w:eastAsia="uk-UA"/>
        </w:rPr>
      </w:pPr>
      <w:r w:rsidRPr="00444412">
        <w:rPr>
          <w:b/>
          <w:bCs/>
          <w:color w:val="1D1D1B"/>
          <w:bdr w:val="none" w:sz="0" w:space="0" w:color="auto" w:frame="1"/>
          <w:lang w:val="uk-UA" w:eastAsia="uk-UA"/>
        </w:rPr>
        <w:t xml:space="preserve">                Секретар</w:t>
      </w:r>
    </w:p>
    <w:p w:rsidR="00444412" w:rsidRPr="00444412" w:rsidRDefault="00444412" w:rsidP="00444412">
      <w:pPr>
        <w:shd w:val="clear" w:color="auto" w:fill="FFFFFF"/>
        <w:jc w:val="both"/>
        <w:rPr>
          <w:color w:val="1D1D1B"/>
          <w:lang w:val="uk-UA" w:eastAsia="uk-UA"/>
        </w:rPr>
      </w:pPr>
      <w:r w:rsidRPr="00444412">
        <w:rPr>
          <w:b/>
          <w:bCs/>
          <w:color w:val="1D1D1B"/>
          <w:bdr w:val="none" w:sz="0" w:space="0" w:color="auto" w:frame="1"/>
          <w:lang w:val="uk-UA" w:eastAsia="uk-UA"/>
        </w:rPr>
        <w:t xml:space="preserve">       Романівської селищної ради                                     Юрій ЧУМАЧЕНКО</w:t>
      </w:r>
    </w:p>
    <w:p w:rsidR="00444412" w:rsidRPr="00444412" w:rsidRDefault="00444412" w:rsidP="00444412">
      <w:pPr>
        <w:suppressAutoHyphens/>
        <w:autoSpaceDN w:val="0"/>
        <w:jc w:val="both"/>
        <w:textAlignment w:val="baseline"/>
        <w:rPr>
          <w:rFonts w:eastAsia="Noto Serif CJK SC" w:cs="FreeSans"/>
          <w:kern w:val="3"/>
          <w:lang w:val="uk-UA" w:eastAsia="zh-CN" w:bidi="hi-IN"/>
        </w:rPr>
      </w:pPr>
    </w:p>
    <w:p w:rsidR="00444412" w:rsidRPr="00444412" w:rsidRDefault="00444412" w:rsidP="00444412">
      <w:pPr>
        <w:suppressAutoHyphens/>
        <w:autoSpaceDN w:val="0"/>
        <w:jc w:val="both"/>
        <w:textAlignment w:val="baseline"/>
        <w:rPr>
          <w:rFonts w:eastAsia="Noto Serif CJK SC" w:cs="FreeSans"/>
          <w:kern w:val="3"/>
          <w:lang w:val="uk-UA" w:eastAsia="zh-CN" w:bidi="hi-IN"/>
        </w:rPr>
      </w:pPr>
    </w:p>
    <w:p w:rsidR="00444412" w:rsidRPr="00444412" w:rsidRDefault="00444412" w:rsidP="00444412">
      <w:pPr>
        <w:suppressAutoHyphens/>
        <w:autoSpaceDN w:val="0"/>
        <w:jc w:val="both"/>
        <w:textAlignment w:val="baseline"/>
        <w:rPr>
          <w:rFonts w:eastAsia="Noto Serif CJK SC" w:cs="FreeSans"/>
          <w:kern w:val="3"/>
          <w:lang w:val="uk-UA" w:eastAsia="zh-CN" w:bidi="hi-IN"/>
        </w:rPr>
      </w:pPr>
    </w:p>
    <w:p w:rsidR="00444412" w:rsidRPr="00444412" w:rsidRDefault="00444412" w:rsidP="00444412">
      <w:pPr>
        <w:shd w:val="clear" w:color="auto" w:fill="FFFFFF"/>
        <w:jc w:val="both"/>
        <w:rPr>
          <w:b/>
          <w:bCs/>
          <w:color w:val="1D1D1B"/>
          <w:bdr w:val="none" w:sz="0" w:space="0" w:color="auto" w:frame="1"/>
          <w:lang w:val="uk-UA" w:eastAsia="uk-UA"/>
        </w:rPr>
      </w:pPr>
      <w:r w:rsidRPr="00444412">
        <w:rPr>
          <w:b/>
          <w:bCs/>
          <w:color w:val="1D1D1B"/>
          <w:bdr w:val="none" w:sz="0" w:space="0" w:color="auto" w:frame="1"/>
          <w:lang w:val="uk-UA" w:eastAsia="uk-UA"/>
        </w:rPr>
        <w:t xml:space="preserve">           Керуючий справами</w:t>
      </w:r>
    </w:p>
    <w:p w:rsidR="00444412" w:rsidRPr="00444412" w:rsidRDefault="00444412" w:rsidP="00444412">
      <w:pPr>
        <w:shd w:val="clear" w:color="auto" w:fill="FFFFFF"/>
        <w:jc w:val="both"/>
        <w:rPr>
          <w:b/>
          <w:bCs/>
          <w:color w:val="1D1D1B"/>
          <w:bdr w:val="none" w:sz="0" w:space="0" w:color="auto" w:frame="1"/>
          <w:lang w:val="uk-UA" w:eastAsia="uk-UA"/>
        </w:rPr>
      </w:pPr>
      <w:r w:rsidRPr="00444412">
        <w:rPr>
          <w:b/>
          <w:bCs/>
          <w:color w:val="1D1D1B"/>
          <w:bdr w:val="none" w:sz="0" w:space="0" w:color="auto" w:frame="1"/>
          <w:lang w:val="uk-UA" w:eastAsia="uk-UA"/>
        </w:rPr>
        <w:t xml:space="preserve">          виконавчого комітету</w:t>
      </w:r>
      <w:r w:rsidRPr="00444412">
        <w:rPr>
          <w:color w:val="1D1D1B"/>
          <w:lang w:val="uk-UA" w:eastAsia="uk-UA"/>
        </w:rPr>
        <w:t xml:space="preserve">                                                </w:t>
      </w:r>
      <w:r w:rsidRPr="00444412">
        <w:rPr>
          <w:b/>
          <w:bCs/>
          <w:color w:val="1D1D1B"/>
          <w:bdr w:val="none" w:sz="0" w:space="0" w:color="auto" w:frame="1"/>
          <w:lang w:val="uk-UA" w:eastAsia="uk-UA"/>
        </w:rPr>
        <w:t>Інна ІВАНЮК</w:t>
      </w:r>
    </w:p>
    <w:p w:rsidR="00444412" w:rsidRPr="00444412" w:rsidRDefault="00444412" w:rsidP="00444412">
      <w:pPr>
        <w:shd w:val="clear" w:color="auto" w:fill="FFFFFF"/>
        <w:jc w:val="both"/>
        <w:rPr>
          <w:color w:val="1D1D1B"/>
          <w:lang w:val="uk-UA" w:eastAsia="uk-UA"/>
        </w:rPr>
      </w:pPr>
      <w:r w:rsidRPr="00444412">
        <w:rPr>
          <w:b/>
          <w:bCs/>
          <w:color w:val="1D1D1B"/>
          <w:bdr w:val="none" w:sz="0" w:space="0" w:color="auto" w:frame="1"/>
          <w:lang w:val="uk-UA" w:eastAsia="uk-UA"/>
        </w:rPr>
        <w:t xml:space="preserve">        Романівської селищної ради</w:t>
      </w:r>
    </w:p>
    <w:p w:rsidR="00444412" w:rsidRPr="00444412" w:rsidRDefault="00444412" w:rsidP="00444412">
      <w:pPr>
        <w:suppressAutoHyphens/>
        <w:autoSpaceDN w:val="0"/>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textAlignment w:val="baseline"/>
        <w:rPr>
          <w:rFonts w:eastAsia="Noto Serif CJK SC" w:cs="FreeSans"/>
          <w:kern w:val="3"/>
          <w:lang w:val="uk-UA" w:eastAsia="zh-CN" w:bidi="hi-IN"/>
        </w:rPr>
      </w:pPr>
      <w:r w:rsidRPr="00444412">
        <w:rPr>
          <w:rFonts w:eastAsia="Noto Serif CJK SC" w:cs="FreeSans"/>
          <w:kern w:val="3"/>
          <w:lang w:val="uk-UA" w:eastAsia="zh-CN" w:bidi="hi-IN"/>
        </w:rPr>
        <w:t xml:space="preserve">                                                                                                                                 </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lastRenderedPageBreak/>
        <w:t>ДОДАТОК З</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до Положення про проведення</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 xml:space="preserve"> конкурсу на посаду директора</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w:t>
      </w:r>
      <w:proofErr w:type="spellStart"/>
      <w:r w:rsidRPr="00444412">
        <w:rPr>
          <w:rFonts w:eastAsia="Noto Serif CJK SC" w:cs="FreeSans"/>
          <w:kern w:val="3"/>
          <w:lang w:val="uk-UA" w:eastAsia="zh-CN" w:bidi="hi-IN"/>
        </w:rPr>
        <w:t>Інклюзивно</w:t>
      </w:r>
      <w:proofErr w:type="spellEnd"/>
      <w:r w:rsidRPr="00444412">
        <w:rPr>
          <w:rFonts w:eastAsia="Noto Serif CJK SC" w:cs="FreeSans"/>
          <w:kern w:val="3"/>
          <w:lang w:val="uk-UA" w:eastAsia="zh-CN" w:bidi="hi-IN"/>
        </w:rPr>
        <w:t>-ресурсного центру»</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 xml:space="preserve">Романівської селищної ради </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Житомирського району</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Житомирської області</w:t>
      </w:r>
    </w:p>
    <w:p w:rsidR="00444412" w:rsidRPr="00444412" w:rsidRDefault="00444412" w:rsidP="00444412">
      <w:pPr>
        <w:suppressAutoHyphens/>
        <w:autoSpaceDN w:val="0"/>
        <w:jc w:val="right"/>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right"/>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right"/>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right"/>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center"/>
        <w:textAlignment w:val="baseline"/>
        <w:rPr>
          <w:rFonts w:eastAsia="Noto Serif CJK SC" w:cs="FreeSans"/>
          <w:b/>
          <w:bCs/>
          <w:kern w:val="3"/>
          <w:sz w:val="28"/>
          <w:szCs w:val="28"/>
          <w:lang w:val="uk-UA" w:eastAsia="zh-CN" w:bidi="hi-IN"/>
        </w:rPr>
      </w:pPr>
      <w:r w:rsidRPr="00444412">
        <w:rPr>
          <w:rFonts w:eastAsia="Noto Serif CJK SC" w:cs="FreeSans"/>
          <w:b/>
          <w:bCs/>
          <w:kern w:val="3"/>
          <w:sz w:val="28"/>
          <w:szCs w:val="28"/>
          <w:lang w:val="uk-UA" w:eastAsia="zh-CN" w:bidi="hi-IN"/>
        </w:rPr>
        <w:t>ВІДОМІСТЬ</w:t>
      </w:r>
    </w:p>
    <w:p w:rsidR="00444412" w:rsidRPr="00444412" w:rsidRDefault="00444412" w:rsidP="00444412">
      <w:pPr>
        <w:suppressAutoHyphens/>
        <w:autoSpaceDN w:val="0"/>
        <w:jc w:val="center"/>
        <w:textAlignment w:val="baseline"/>
        <w:rPr>
          <w:rFonts w:eastAsia="Noto Serif CJK SC" w:cs="FreeSans"/>
          <w:b/>
          <w:bCs/>
          <w:kern w:val="3"/>
          <w:sz w:val="28"/>
          <w:szCs w:val="28"/>
          <w:lang w:val="uk-UA" w:eastAsia="zh-CN" w:bidi="hi-IN"/>
        </w:rPr>
      </w:pPr>
      <w:r w:rsidRPr="00444412">
        <w:rPr>
          <w:rFonts w:eastAsia="Noto Serif CJK SC" w:cs="FreeSans"/>
          <w:b/>
          <w:bCs/>
          <w:kern w:val="3"/>
          <w:sz w:val="28"/>
          <w:szCs w:val="28"/>
          <w:lang w:val="uk-UA" w:eastAsia="zh-CN" w:bidi="hi-IN"/>
        </w:rPr>
        <w:t>про результати співбесіди</w:t>
      </w:r>
    </w:p>
    <w:p w:rsidR="00444412" w:rsidRPr="00444412" w:rsidRDefault="00444412" w:rsidP="00444412">
      <w:pPr>
        <w:suppressAutoHyphens/>
        <w:autoSpaceDN w:val="0"/>
        <w:jc w:val="center"/>
        <w:textAlignment w:val="baseline"/>
        <w:rPr>
          <w:rFonts w:eastAsia="Noto Serif CJK SC" w:cs="FreeSans"/>
          <w:kern w:val="3"/>
          <w:sz w:val="21"/>
          <w:szCs w:val="21"/>
          <w:lang w:val="uk-UA" w:eastAsia="zh-CN" w:bidi="hi-IN"/>
        </w:rPr>
      </w:pPr>
      <w:r w:rsidRPr="00444412">
        <w:rPr>
          <w:rFonts w:eastAsia="Noto Serif CJK SC" w:cs="FreeSans"/>
          <w:kern w:val="3"/>
          <w:sz w:val="21"/>
          <w:szCs w:val="21"/>
          <w:lang w:val="uk-UA" w:eastAsia="zh-CN" w:bidi="hi-IN"/>
        </w:rPr>
        <w:t>(готується кожним членом конкурсної комісії окремо)</w:t>
      </w:r>
    </w:p>
    <w:tbl>
      <w:tblPr>
        <w:tblW w:w="9638" w:type="dxa"/>
        <w:tblInd w:w="45" w:type="dxa"/>
        <w:tblLayout w:type="fixed"/>
        <w:tblCellMar>
          <w:left w:w="10" w:type="dxa"/>
          <w:right w:w="10" w:type="dxa"/>
        </w:tblCellMar>
        <w:tblLook w:val="04A0" w:firstRow="1" w:lastRow="0" w:firstColumn="1" w:lastColumn="0" w:noHBand="0" w:noVBand="1"/>
      </w:tblPr>
      <w:tblGrid>
        <w:gridCol w:w="3212"/>
        <w:gridCol w:w="3213"/>
        <w:gridCol w:w="3213"/>
      </w:tblGrid>
      <w:tr w:rsidR="00444412" w:rsidRPr="00444412" w:rsidTr="00A4213A">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Прізвище ім’я по батькові кандидата</w:t>
            </w:r>
          </w:p>
        </w:tc>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Вимоги</w:t>
            </w:r>
          </w:p>
        </w:tc>
        <w:tc>
          <w:tcPr>
            <w:tcW w:w="32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Бали</w:t>
            </w:r>
          </w:p>
        </w:tc>
      </w:tr>
      <w:tr w:rsidR="00444412" w:rsidRPr="00444412" w:rsidTr="00A4213A">
        <w:tc>
          <w:tcPr>
            <w:tcW w:w="3213"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Кандидат №1</w:t>
            </w:r>
          </w:p>
        </w:tc>
        <w:tc>
          <w:tcPr>
            <w:tcW w:w="3213"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Вимога</w:t>
            </w: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p>
        </w:tc>
      </w:tr>
      <w:tr w:rsidR="00444412" w:rsidRPr="00444412" w:rsidTr="00A4213A">
        <w:tc>
          <w:tcPr>
            <w:tcW w:w="3213"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p>
        </w:tc>
        <w:tc>
          <w:tcPr>
            <w:tcW w:w="3213"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Вимога</w:t>
            </w: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p>
        </w:tc>
      </w:tr>
      <w:tr w:rsidR="00444412" w:rsidRPr="00444412" w:rsidTr="00A4213A">
        <w:tc>
          <w:tcPr>
            <w:tcW w:w="3213"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p>
        </w:tc>
        <w:tc>
          <w:tcPr>
            <w:tcW w:w="3213"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Вимога</w:t>
            </w: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p>
        </w:tc>
      </w:tr>
      <w:tr w:rsidR="00444412" w:rsidRPr="00444412" w:rsidTr="00A4213A">
        <w:tc>
          <w:tcPr>
            <w:tcW w:w="3213"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p>
        </w:tc>
        <w:tc>
          <w:tcPr>
            <w:tcW w:w="3213"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Вимога</w:t>
            </w: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p>
        </w:tc>
      </w:tr>
      <w:tr w:rsidR="00444412" w:rsidRPr="00444412" w:rsidTr="00A4213A">
        <w:tc>
          <w:tcPr>
            <w:tcW w:w="3213"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p>
        </w:tc>
        <w:tc>
          <w:tcPr>
            <w:tcW w:w="3213"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p>
        </w:tc>
      </w:tr>
    </w:tbl>
    <w:p w:rsidR="00444412" w:rsidRPr="00444412" w:rsidRDefault="00444412" w:rsidP="00444412">
      <w:pPr>
        <w:suppressAutoHyphens/>
        <w:autoSpaceDN w:val="0"/>
        <w:jc w:val="center"/>
        <w:textAlignment w:val="baseline"/>
        <w:rPr>
          <w:rFonts w:eastAsia="Noto Serif CJK SC" w:cs="FreeSans"/>
          <w:kern w:val="3"/>
          <w:sz w:val="21"/>
          <w:szCs w:val="21"/>
          <w:lang w:val="uk-UA" w:eastAsia="zh-CN" w:bidi="hi-IN"/>
        </w:rPr>
      </w:pPr>
    </w:p>
    <w:p w:rsidR="00444412" w:rsidRPr="00444412" w:rsidRDefault="00444412" w:rsidP="00444412">
      <w:pPr>
        <w:suppressAutoHyphens/>
        <w:autoSpaceDN w:val="0"/>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Члени комісії              _____________________             ______________________</w:t>
      </w:r>
    </w:p>
    <w:p w:rsidR="00444412" w:rsidRPr="00444412" w:rsidRDefault="00444412" w:rsidP="00444412">
      <w:pPr>
        <w:suppressAutoHyphens/>
        <w:autoSpaceDN w:val="0"/>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 xml:space="preserve">                        </w:t>
      </w:r>
      <w:r w:rsidRPr="00444412">
        <w:rPr>
          <w:rFonts w:eastAsia="Noto Serif CJK SC" w:cs="FreeSans"/>
          <w:kern w:val="3"/>
          <w:sz w:val="21"/>
          <w:szCs w:val="21"/>
          <w:lang w:val="uk-UA" w:eastAsia="zh-CN" w:bidi="hi-IN"/>
        </w:rPr>
        <w:t xml:space="preserve">                                        (підпис)                                         (прізвище, ім’я та по батькові)</w:t>
      </w:r>
    </w:p>
    <w:p w:rsidR="00444412" w:rsidRPr="00444412" w:rsidRDefault="00444412" w:rsidP="00444412">
      <w:pPr>
        <w:suppressAutoHyphens/>
        <w:autoSpaceDN w:val="0"/>
        <w:textAlignment w:val="baseline"/>
        <w:rPr>
          <w:rFonts w:eastAsia="Noto Serif CJK SC" w:cs="FreeSans"/>
          <w:kern w:val="3"/>
          <w:sz w:val="21"/>
          <w:szCs w:val="21"/>
          <w:lang w:val="uk-UA" w:eastAsia="zh-CN" w:bidi="hi-IN"/>
        </w:rPr>
      </w:pPr>
    </w:p>
    <w:p w:rsidR="00444412" w:rsidRPr="00444412" w:rsidRDefault="00444412" w:rsidP="00444412">
      <w:pPr>
        <w:suppressAutoHyphens/>
        <w:autoSpaceDN w:val="0"/>
        <w:textAlignment w:val="baseline"/>
        <w:rPr>
          <w:rFonts w:eastAsia="Noto Serif CJK SC" w:cs="FreeSans"/>
          <w:kern w:val="3"/>
          <w:sz w:val="21"/>
          <w:szCs w:val="21"/>
          <w:lang w:val="uk-UA" w:eastAsia="zh-CN" w:bidi="hi-IN"/>
        </w:rPr>
      </w:pPr>
    </w:p>
    <w:p w:rsidR="00444412" w:rsidRPr="00444412" w:rsidRDefault="00444412" w:rsidP="00444412">
      <w:pPr>
        <w:suppressAutoHyphens/>
        <w:autoSpaceDN w:val="0"/>
        <w:textAlignment w:val="baseline"/>
        <w:rPr>
          <w:rFonts w:eastAsia="Noto Serif CJK SC" w:cs="FreeSans"/>
          <w:kern w:val="3"/>
          <w:sz w:val="21"/>
          <w:szCs w:val="21"/>
          <w:lang w:val="uk-UA" w:eastAsia="zh-CN" w:bidi="hi-IN"/>
        </w:rPr>
      </w:pPr>
    </w:p>
    <w:p w:rsidR="00444412" w:rsidRPr="00444412" w:rsidRDefault="00444412" w:rsidP="00444412">
      <w:pPr>
        <w:suppressAutoHyphens/>
        <w:autoSpaceDN w:val="0"/>
        <w:textAlignment w:val="baseline"/>
        <w:rPr>
          <w:rFonts w:eastAsia="Noto Serif CJK SC" w:cs="FreeSans"/>
          <w:kern w:val="3"/>
          <w:sz w:val="21"/>
          <w:szCs w:val="21"/>
          <w:lang w:val="uk-UA" w:eastAsia="zh-CN" w:bidi="hi-IN"/>
        </w:rPr>
      </w:pPr>
    </w:p>
    <w:p w:rsidR="00444412" w:rsidRPr="00444412" w:rsidRDefault="00444412" w:rsidP="00444412">
      <w:pPr>
        <w:suppressAutoHyphens/>
        <w:autoSpaceDN w:val="0"/>
        <w:textAlignment w:val="baseline"/>
        <w:rPr>
          <w:rFonts w:eastAsia="Noto Serif CJK SC" w:cs="FreeSans"/>
          <w:kern w:val="3"/>
          <w:sz w:val="21"/>
          <w:szCs w:val="21"/>
          <w:lang w:val="uk-UA" w:eastAsia="zh-CN" w:bidi="hi-IN"/>
        </w:rPr>
      </w:pP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textAlignment w:val="baseline"/>
        <w:rPr>
          <w:rFonts w:eastAsia="Noto Serif CJK SC" w:cs="FreeSans"/>
          <w:kern w:val="3"/>
          <w:sz w:val="21"/>
          <w:szCs w:val="21"/>
          <w:lang w:val="uk-UA" w:eastAsia="zh-CN" w:bidi="hi-IN"/>
        </w:rPr>
      </w:pPr>
    </w:p>
    <w:p w:rsidR="00444412" w:rsidRPr="00444412" w:rsidRDefault="00444412" w:rsidP="00444412">
      <w:pPr>
        <w:shd w:val="clear" w:color="auto" w:fill="FFFFFF"/>
        <w:rPr>
          <w:b/>
          <w:bCs/>
          <w:color w:val="1D1D1B"/>
          <w:sz w:val="28"/>
          <w:szCs w:val="28"/>
          <w:bdr w:val="none" w:sz="0" w:space="0" w:color="auto" w:frame="1"/>
          <w:lang w:val="uk-UA" w:eastAsia="uk-UA"/>
        </w:rPr>
      </w:pPr>
      <w:r w:rsidRPr="00444412">
        <w:rPr>
          <w:b/>
          <w:bCs/>
          <w:color w:val="1D1D1B"/>
          <w:sz w:val="28"/>
          <w:szCs w:val="28"/>
          <w:bdr w:val="none" w:sz="0" w:space="0" w:color="auto" w:frame="1"/>
          <w:lang w:val="uk-UA" w:eastAsia="uk-UA"/>
        </w:rPr>
        <w:t xml:space="preserve">Секретар </w:t>
      </w:r>
    </w:p>
    <w:p w:rsidR="00444412" w:rsidRPr="00444412" w:rsidRDefault="00444412" w:rsidP="00444412">
      <w:pPr>
        <w:shd w:val="clear" w:color="auto" w:fill="FFFFFF"/>
        <w:rPr>
          <w:color w:val="1D1D1B"/>
          <w:sz w:val="28"/>
          <w:szCs w:val="28"/>
          <w:lang w:val="uk-UA" w:eastAsia="uk-UA"/>
        </w:rPr>
      </w:pPr>
      <w:r w:rsidRPr="00444412">
        <w:rPr>
          <w:b/>
          <w:bCs/>
          <w:color w:val="1D1D1B"/>
          <w:sz w:val="28"/>
          <w:szCs w:val="28"/>
          <w:bdr w:val="none" w:sz="0" w:space="0" w:color="auto" w:frame="1"/>
          <w:lang w:val="uk-UA" w:eastAsia="uk-UA"/>
        </w:rPr>
        <w:t>Романівської селищної ради                                     Юрій ЧУМАЧЕНКО</w:t>
      </w: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444412" w:rsidRDefault="00444412" w:rsidP="00444412">
      <w:pPr>
        <w:shd w:val="clear" w:color="auto" w:fill="FFFFFF"/>
        <w:rPr>
          <w:b/>
          <w:bCs/>
          <w:color w:val="1D1D1B"/>
          <w:sz w:val="28"/>
          <w:szCs w:val="28"/>
          <w:bdr w:val="none" w:sz="0" w:space="0" w:color="auto" w:frame="1"/>
          <w:lang w:val="uk-UA" w:eastAsia="uk-UA"/>
        </w:rPr>
      </w:pPr>
      <w:r w:rsidRPr="00444412">
        <w:rPr>
          <w:b/>
          <w:bCs/>
          <w:color w:val="1D1D1B"/>
          <w:sz w:val="28"/>
          <w:szCs w:val="28"/>
          <w:bdr w:val="none" w:sz="0" w:space="0" w:color="auto" w:frame="1"/>
          <w:lang w:val="uk-UA" w:eastAsia="uk-UA"/>
        </w:rPr>
        <w:t xml:space="preserve">  Керуючий справами     </w:t>
      </w:r>
    </w:p>
    <w:p w:rsidR="00444412" w:rsidRPr="00444412" w:rsidRDefault="00444412" w:rsidP="00444412">
      <w:pPr>
        <w:shd w:val="clear" w:color="auto" w:fill="FFFFFF"/>
        <w:rPr>
          <w:b/>
          <w:bCs/>
          <w:color w:val="1D1D1B"/>
          <w:sz w:val="28"/>
          <w:szCs w:val="28"/>
          <w:bdr w:val="none" w:sz="0" w:space="0" w:color="auto" w:frame="1"/>
          <w:lang w:val="uk-UA" w:eastAsia="uk-UA"/>
        </w:rPr>
      </w:pPr>
      <w:r w:rsidRPr="00444412">
        <w:rPr>
          <w:b/>
          <w:bCs/>
          <w:color w:val="1D1D1B"/>
          <w:sz w:val="28"/>
          <w:szCs w:val="28"/>
          <w:bdr w:val="none" w:sz="0" w:space="0" w:color="auto" w:frame="1"/>
          <w:lang w:val="uk-UA" w:eastAsia="uk-UA"/>
        </w:rPr>
        <w:t xml:space="preserve">  виконавчого комітету</w:t>
      </w:r>
      <w:r w:rsidRPr="00444412">
        <w:rPr>
          <w:color w:val="1D1D1B"/>
          <w:sz w:val="28"/>
          <w:szCs w:val="28"/>
          <w:lang w:val="uk-UA" w:eastAsia="uk-UA"/>
        </w:rPr>
        <w:t xml:space="preserve">                                                </w:t>
      </w:r>
      <w:r w:rsidRPr="00444412">
        <w:rPr>
          <w:b/>
          <w:bCs/>
          <w:color w:val="1D1D1B"/>
          <w:sz w:val="28"/>
          <w:szCs w:val="28"/>
          <w:bdr w:val="none" w:sz="0" w:space="0" w:color="auto" w:frame="1"/>
          <w:lang w:val="uk-UA" w:eastAsia="uk-UA"/>
        </w:rPr>
        <w:t>Інна ІВАНЮК</w:t>
      </w:r>
    </w:p>
    <w:p w:rsidR="00444412" w:rsidRPr="00444412" w:rsidRDefault="00444412" w:rsidP="00444412">
      <w:pPr>
        <w:shd w:val="clear" w:color="auto" w:fill="FFFFFF"/>
        <w:rPr>
          <w:color w:val="1D1D1B"/>
          <w:sz w:val="28"/>
          <w:szCs w:val="28"/>
          <w:lang w:val="uk-UA" w:eastAsia="uk-UA"/>
        </w:rPr>
      </w:pPr>
      <w:r w:rsidRPr="00444412">
        <w:rPr>
          <w:b/>
          <w:bCs/>
          <w:color w:val="1D1D1B"/>
          <w:sz w:val="28"/>
          <w:szCs w:val="28"/>
          <w:bdr w:val="none" w:sz="0" w:space="0" w:color="auto" w:frame="1"/>
          <w:lang w:val="uk-UA" w:eastAsia="uk-UA"/>
        </w:rPr>
        <w:t xml:space="preserve"> Романівської селищної ради</w:t>
      </w:r>
    </w:p>
    <w:p w:rsidR="00444412" w:rsidRPr="00444412" w:rsidRDefault="00444412" w:rsidP="00444412">
      <w:pPr>
        <w:suppressAutoHyphens/>
        <w:autoSpaceDN w:val="0"/>
        <w:jc w:val="both"/>
        <w:textAlignment w:val="baseline"/>
        <w:rPr>
          <w:rFonts w:eastAsia="Noto Serif CJK SC"/>
          <w:b/>
          <w:bC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r w:rsidRPr="00444412">
        <w:rPr>
          <w:rFonts w:eastAsia="Noto Serif CJK SC" w:cs="FreeSans"/>
          <w:b/>
          <w:bCs/>
          <w:kern w:val="3"/>
          <w:sz w:val="28"/>
          <w:szCs w:val="28"/>
          <w:lang w:val="uk-UA" w:eastAsia="zh-CN" w:bidi="hi-IN"/>
        </w:rPr>
        <w:tab/>
      </w:r>
      <w:r w:rsidRPr="00444412">
        <w:rPr>
          <w:rFonts w:eastAsia="Noto Serif CJK SC" w:cs="FreeSans"/>
          <w:b/>
          <w:bCs/>
          <w:kern w:val="3"/>
          <w:sz w:val="28"/>
          <w:szCs w:val="28"/>
          <w:lang w:val="uk-UA" w:eastAsia="zh-CN" w:bidi="hi-IN"/>
        </w:rPr>
        <w:tab/>
      </w:r>
      <w:r w:rsidRPr="00444412">
        <w:rPr>
          <w:rFonts w:eastAsia="Noto Serif CJK SC" w:cs="FreeSans"/>
          <w:b/>
          <w:bCs/>
          <w:kern w:val="3"/>
          <w:sz w:val="28"/>
          <w:szCs w:val="28"/>
          <w:lang w:val="uk-UA" w:eastAsia="zh-CN" w:bidi="hi-IN"/>
        </w:rPr>
        <w:tab/>
      </w:r>
      <w:r w:rsidRPr="00444412">
        <w:rPr>
          <w:rFonts w:eastAsia="Noto Serif CJK SC" w:cs="FreeSans"/>
          <w:b/>
          <w:bCs/>
          <w:kern w:val="3"/>
          <w:sz w:val="28"/>
          <w:szCs w:val="28"/>
          <w:lang w:val="uk-UA" w:eastAsia="zh-CN" w:bidi="hi-IN"/>
        </w:rPr>
        <w:tab/>
      </w:r>
      <w:r w:rsidRPr="00444412">
        <w:rPr>
          <w:rFonts w:eastAsia="Noto Serif CJK SC" w:cs="FreeSans"/>
          <w:b/>
          <w:bCs/>
          <w:kern w:val="3"/>
          <w:sz w:val="28"/>
          <w:szCs w:val="28"/>
          <w:lang w:val="uk-UA" w:eastAsia="zh-CN" w:bidi="hi-IN"/>
        </w:rPr>
        <w:tab/>
      </w:r>
      <w:r w:rsidRPr="00444412">
        <w:rPr>
          <w:rFonts w:eastAsia="Noto Serif CJK SC" w:cs="FreeSans"/>
          <w:b/>
          <w:bCs/>
          <w:kern w:val="3"/>
          <w:sz w:val="28"/>
          <w:szCs w:val="28"/>
          <w:lang w:val="uk-UA" w:eastAsia="zh-CN" w:bidi="hi-IN"/>
        </w:rPr>
        <w:tab/>
      </w: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textAlignment w:val="baseline"/>
        <w:rPr>
          <w:rFonts w:eastAsia="Noto Serif CJK SC" w:cs="FreeSans"/>
          <w:kern w:val="3"/>
          <w:sz w:val="21"/>
          <w:szCs w:val="21"/>
          <w:lang w:val="uk-UA" w:eastAsia="zh-CN" w:bidi="hi-IN"/>
        </w:rPr>
      </w:pPr>
    </w:p>
    <w:p w:rsidR="00444412" w:rsidRPr="00444412" w:rsidRDefault="00444412" w:rsidP="00444412">
      <w:pPr>
        <w:suppressAutoHyphens/>
        <w:autoSpaceDN w:val="0"/>
        <w:textAlignment w:val="baseline"/>
        <w:rPr>
          <w:rFonts w:eastAsia="Noto Serif CJK SC" w:cs="FreeSans"/>
          <w:kern w:val="3"/>
          <w:sz w:val="21"/>
          <w:szCs w:val="21"/>
          <w:lang w:val="uk-UA" w:eastAsia="zh-CN" w:bidi="hi-IN"/>
        </w:rPr>
      </w:pP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lastRenderedPageBreak/>
        <w:t>ДОДАТОК 4</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до Положення про проведення</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конкурсу на посаду директора</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w:t>
      </w:r>
      <w:proofErr w:type="spellStart"/>
      <w:r w:rsidRPr="00444412">
        <w:rPr>
          <w:rFonts w:eastAsia="Noto Serif CJK SC" w:cs="FreeSans"/>
          <w:kern w:val="3"/>
          <w:lang w:val="uk-UA" w:eastAsia="zh-CN" w:bidi="hi-IN"/>
        </w:rPr>
        <w:t>Інклюзивно</w:t>
      </w:r>
      <w:proofErr w:type="spellEnd"/>
      <w:r w:rsidRPr="00444412">
        <w:rPr>
          <w:rFonts w:eastAsia="Noto Serif CJK SC" w:cs="FreeSans"/>
          <w:kern w:val="3"/>
          <w:lang w:val="uk-UA" w:eastAsia="zh-CN" w:bidi="hi-IN"/>
        </w:rPr>
        <w:t>-ресурсного центру»</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 xml:space="preserve">Романівської селищної ради </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Житомирського району</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Житомирської області</w:t>
      </w:r>
    </w:p>
    <w:p w:rsidR="00444412" w:rsidRPr="00444412" w:rsidRDefault="00444412" w:rsidP="00444412">
      <w:pPr>
        <w:suppressAutoHyphens/>
        <w:autoSpaceDN w:val="0"/>
        <w:jc w:val="right"/>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center"/>
        <w:textAlignment w:val="baseline"/>
        <w:rPr>
          <w:rFonts w:eastAsia="Noto Serif CJK SC" w:cs="FreeSans"/>
          <w:b/>
          <w:bCs/>
          <w:kern w:val="3"/>
          <w:sz w:val="28"/>
          <w:szCs w:val="28"/>
          <w:lang w:val="uk-UA" w:eastAsia="zh-CN" w:bidi="hi-IN"/>
        </w:rPr>
      </w:pPr>
      <w:r w:rsidRPr="00444412">
        <w:rPr>
          <w:rFonts w:eastAsia="Noto Serif CJK SC" w:cs="FreeSans"/>
          <w:b/>
          <w:bCs/>
          <w:kern w:val="3"/>
          <w:sz w:val="28"/>
          <w:szCs w:val="28"/>
          <w:lang w:val="uk-UA" w:eastAsia="zh-CN" w:bidi="hi-IN"/>
        </w:rPr>
        <w:t>ЗВЕДЕНА ВІДОМІСТЬ</w:t>
      </w:r>
    </w:p>
    <w:p w:rsidR="00444412" w:rsidRPr="00444412" w:rsidRDefault="00444412" w:rsidP="00444412">
      <w:pPr>
        <w:suppressAutoHyphens/>
        <w:autoSpaceDN w:val="0"/>
        <w:jc w:val="center"/>
        <w:textAlignment w:val="baseline"/>
        <w:rPr>
          <w:rFonts w:eastAsia="Noto Serif CJK SC" w:cs="FreeSans"/>
          <w:b/>
          <w:bCs/>
          <w:kern w:val="3"/>
          <w:sz w:val="28"/>
          <w:szCs w:val="28"/>
          <w:lang w:val="uk-UA" w:eastAsia="zh-CN" w:bidi="hi-IN"/>
        </w:rPr>
      </w:pPr>
      <w:r w:rsidRPr="00444412">
        <w:rPr>
          <w:rFonts w:eastAsia="Noto Serif CJK SC" w:cs="FreeSans"/>
          <w:b/>
          <w:bCs/>
          <w:kern w:val="3"/>
          <w:sz w:val="28"/>
          <w:szCs w:val="28"/>
          <w:lang w:val="uk-UA" w:eastAsia="zh-CN" w:bidi="hi-IN"/>
        </w:rPr>
        <w:t>середніх балів</w:t>
      </w:r>
    </w:p>
    <w:p w:rsidR="00444412" w:rsidRPr="00444412" w:rsidRDefault="00444412" w:rsidP="00444412">
      <w:pPr>
        <w:suppressAutoHyphens/>
        <w:autoSpaceDN w:val="0"/>
        <w:jc w:val="center"/>
        <w:textAlignment w:val="baseline"/>
        <w:rPr>
          <w:rFonts w:eastAsia="Noto Serif CJK SC" w:cs="FreeSans"/>
          <w:b/>
          <w:bCs/>
          <w:kern w:val="3"/>
          <w:sz w:val="28"/>
          <w:szCs w:val="28"/>
          <w:lang w:val="uk-UA" w:eastAsia="zh-CN" w:bidi="hi-IN"/>
        </w:rPr>
      </w:pPr>
    </w:p>
    <w:tbl>
      <w:tblPr>
        <w:tblW w:w="10195" w:type="dxa"/>
        <w:tblInd w:w="-512" w:type="dxa"/>
        <w:tblLayout w:type="fixed"/>
        <w:tblCellMar>
          <w:left w:w="10" w:type="dxa"/>
          <w:right w:w="10" w:type="dxa"/>
        </w:tblCellMar>
        <w:tblLook w:val="04A0" w:firstRow="1" w:lastRow="0" w:firstColumn="1" w:lastColumn="0" w:noHBand="0" w:noVBand="1"/>
      </w:tblPr>
      <w:tblGrid>
        <w:gridCol w:w="1276"/>
        <w:gridCol w:w="1134"/>
        <w:gridCol w:w="1418"/>
        <w:gridCol w:w="1011"/>
        <w:gridCol w:w="1071"/>
        <w:gridCol w:w="1071"/>
        <w:gridCol w:w="1071"/>
        <w:gridCol w:w="1071"/>
        <w:gridCol w:w="1072"/>
      </w:tblGrid>
      <w:tr w:rsidR="00444412" w:rsidRPr="00444412" w:rsidTr="00A4213A">
        <w:trPr>
          <w:cantSplit/>
          <w:trHeight w:val="1548"/>
        </w:trPr>
        <w:tc>
          <w:tcPr>
            <w:tcW w:w="1276" w:type="dxa"/>
            <w:tcBorders>
              <w:top w:val="single" w:sz="2" w:space="0" w:color="000000"/>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b/>
                <w:kern w:val="3"/>
                <w:lang w:val="uk-UA" w:eastAsia="zh-CN" w:bidi="hi-IN"/>
              </w:rPr>
            </w:pPr>
            <w:r w:rsidRPr="00444412">
              <w:rPr>
                <w:rFonts w:eastAsia="Noto Serif CJK SC" w:cs="FreeSans"/>
                <w:b/>
                <w:kern w:val="3"/>
                <w:lang w:val="uk-UA" w:eastAsia="zh-CN" w:bidi="hi-IN"/>
              </w:rPr>
              <w:t>Прізвище, Ім’я, по батькові кандидата</w:t>
            </w:r>
          </w:p>
        </w:tc>
        <w:tc>
          <w:tcPr>
            <w:tcW w:w="1134" w:type="dxa"/>
            <w:tcBorders>
              <w:top w:val="single" w:sz="2" w:space="0" w:color="000000"/>
              <w:left w:val="single" w:sz="2" w:space="0" w:color="000000"/>
              <w:bottom w:val="single" w:sz="2" w:space="0" w:color="000000"/>
            </w:tcBorders>
            <w:tcMar>
              <w:top w:w="55" w:type="dxa"/>
              <w:left w:w="55" w:type="dxa"/>
              <w:bottom w:w="55" w:type="dxa"/>
              <w:right w:w="55" w:type="dxa"/>
            </w:tcMar>
            <w:textDirection w:val="btLr"/>
          </w:tcPr>
          <w:p w:rsidR="00444412" w:rsidRPr="00444412" w:rsidRDefault="00444412" w:rsidP="00444412">
            <w:pPr>
              <w:widowControl w:val="0"/>
              <w:suppressLineNumbers/>
              <w:suppressAutoHyphens/>
              <w:autoSpaceDN w:val="0"/>
              <w:ind w:left="113" w:right="113"/>
              <w:textAlignment w:val="baseline"/>
              <w:rPr>
                <w:rFonts w:eastAsia="Noto Serif CJK SC" w:cs="FreeSans"/>
                <w:b/>
                <w:kern w:val="3"/>
                <w:lang w:val="uk-UA" w:eastAsia="zh-CN" w:bidi="hi-IN"/>
              </w:rPr>
            </w:pPr>
            <w:r w:rsidRPr="00444412">
              <w:rPr>
                <w:rFonts w:eastAsia="Noto Serif CJK SC" w:cs="FreeSans"/>
                <w:b/>
                <w:kern w:val="3"/>
                <w:lang w:val="uk-UA" w:eastAsia="zh-CN" w:bidi="hi-IN"/>
              </w:rPr>
              <w:t>Види оцінювання</w:t>
            </w:r>
          </w:p>
        </w:tc>
        <w:tc>
          <w:tcPr>
            <w:tcW w:w="1418" w:type="dxa"/>
            <w:tcBorders>
              <w:top w:val="single" w:sz="2" w:space="0" w:color="000000"/>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b/>
                <w:kern w:val="3"/>
                <w:lang w:val="uk-UA" w:eastAsia="zh-CN" w:bidi="hi-IN"/>
              </w:rPr>
            </w:pPr>
            <w:r w:rsidRPr="00444412">
              <w:rPr>
                <w:rFonts w:eastAsia="Noto Serif CJK SC" w:cs="FreeSans"/>
                <w:b/>
                <w:kern w:val="3"/>
                <w:lang w:val="uk-UA" w:eastAsia="zh-CN" w:bidi="hi-IN"/>
              </w:rPr>
              <w:t>Вимоги</w:t>
            </w:r>
          </w:p>
        </w:tc>
        <w:tc>
          <w:tcPr>
            <w:tcW w:w="1011" w:type="dxa"/>
            <w:tcBorders>
              <w:top w:val="single" w:sz="2" w:space="0" w:color="000000"/>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b/>
                <w:kern w:val="3"/>
                <w:lang w:val="uk-UA" w:eastAsia="zh-CN" w:bidi="hi-IN"/>
              </w:rPr>
            </w:pPr>
            <w:r w:rsidRPr="00444412">
              <w:rPr>
                <w:rFonts w:eastAsia="Noto Serif CJK SC" w:cs="FreeSans"/>
                <w:b/>
                <w:kern w:val="3"/>
                <w:lang w:val="uk-UA" w:eastAsia="zh-CN" w:bidi="hi-IN"/>
              </w:rPr>
              <w:t>Оцінка члена комісії</w:t>
            </w:r>
          </w:p>
          <w:p w:rsidR="00444412" w:rsidRPr="00444412" w:rsidRDefault="00444412" w:rsidP="00444412">
            <w:pPr>
              <w:widowControl w:val="0"/>
              <w:suppressLineNumbers/>
              <w:suppressAutoHyphens/>
              <w:autoSpaceDN w:val="0"/>
              <w:textAlignment w:val="baseline"/>
              <w:rPr>
                <w:rFonts w:eastAsia="Noto Serif CJK SC" w:cs="FreeSans"/>
                <w:b/>
                <w:kern w:val="3"/>
                <w:lang w:val="uk-UA" w:eastAsia="zh-CN" w:bidi="hi-IN"/>
              </w:rPr>
            </w:pPr>
            <w:r w:rsidRPr="00444412">
              <w:rPr>
                <w:rFonts w:eastAsia="Noto Serif CJK SC" w:cs="FreeSans"/>
                <w:b/>
                <w:kern w:val="3"/>
                <w:lang w:val="uk-UA" w:eastAsia="zh-CN" w:bidi="hi-IN"/>
              </w:rPr>
              <w:t>№ 1</w:t>
            </w:r>
          </w:p>
        </w:tc>
        <w:tc>
          <w:tcPr>
            <w:tcW w:w="1071" w:type="dxa"/>
            <w:tcBorders>
              <w:top w:val="single" w:sz="2" w:space="0" w:color="000000"/>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b/>
                <w:kern w:val="3"/>
                <w:lang w:val="uk-UA" w:eastAsia="zh-CN" w:bidi="hi-IN"/>
              </w:rPr>
            </w:pPr>
            <w:r w:rsidRPr="00444412">
              <w:rPr>
                <w:rFonts w:eastAsia="Noto Serif CJK SC" w:cs="FreeSans"/>
                <w:b/>
                <w:kern w:val="3"/>
                <w:lang w:val="uk-UA" w:eastAsia="zh-CN" w:bidi="hi-IN"/>
              </w:rPr>
              <w:t>Оцінка члена комісії №2</w:t>
            </w:r>
          </w:p>
        </w:tc>
        <w:tc>
          <w:tcPr>
            <w:tcW w:w="1071" w:type="dxa"/>
            <w:tcBorders>
              <w:top w:val="single" w:sz="2" w:space="0" w:color="000000"/>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b/>
                <w:kern w:val="3"/>
                <w:lang w:val="uk-UA" w:eastAsia="zh-CN" w:bidi="hi-IN"/>
              </w:rPr>
            </w:pPr>
            <w:r w:rsidRPr="00444412">
              <w:rPr>
                <w:rFonts w:eastAsia="Noto Serif CJK SC" w:cs="FreeSans"/>
                <w:b/>
                <w:kern w:val="3"/>
                <w:lang w:val="uk-UA" w:eastAsia="zh-CN" w:bidi="hi-IN"/>
              </w:rPr>
              <w:t>Оцінка члена комісії</w:t>
            </w:r>
          </w:p>
          <w:p w:rsidR="00444412" w:rsidRPr="00444412" w:rsidRDefault="00444412" w:rsidP="00444412">
            <w:pPr>
              <w:widowControl w:val="0"/>
              <w:suppressLineNumbers/>
              <w:suppressAutoHyphens/>
              <w:autoSpaceDN w:val="0"/>
              <w:textAlignment w:val="baseline"/>
              <w:rPr>
                <w:rFonts w:eastAsia="Noto Serif CJK SC" w:cs="FreeSans"/>
                <w:b/>
                <w:kern w:val="3"/>
                <w:lang w:val="uk-UA" w:eastAsia="zh-CN" w:bidi="hi-IN"/>
              </w:rPr>
            </w:pPr>
            <w:r w:rsidRPr="00444412">
              <w:rPr>
                <w:rFonts w:eastAsia="Noto Serif CJK SC" w:cs="FreeSans"/>
                <w:b/>
                <w:kern w:val="3"/>
                <w:lang w:val="uk-UA" w:eastAsia="zh-CN" w:bidi="hi-IN"/>
              </w:rPr>
              <w:t>№ 3</w:t>
            </w:r>
          </w:p>
        </w:tc>
        <w:tc>
          <w:tcPr>
            <w:tcW w:w="1071" w:type="dxa"/>
            <w:tcBorders>
              <w:top w:val="single" w:sz="2" w:space="0" w:color="000000"/>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b/>
                <w:kern w:val="3"/>
                <w:lang w:val="uk-UA" w:eastAsia="zh-CN" w:bidi="hi-IN"/>
              </w:rPr>
            </w:pPr>
            <w:r w:rsidRPr="00444412">
              <w:rPr>
                <w:rFonts w:eastAsia="Noto Serif CJK SC" w:cs="FreeSans"/>
                <w:b/>
                <w:kern w:val="3"/>
                <w:lang w:val="uk-UA" w:eastAsia="zh-CN" w:bidi="hi-IN"/>
              </w:rPr>
              <w:t>Оцінка члена комісії</w:t>
            </w:r>
          </w:p>
          <w:p w:rsidR="00444412" w:rsidRPr="00444412" w:rsidRDefault="00444412" w:rsidP="00444412">
            <w:pPr>
              <w:widowControl w:val="0"/>
              <w:suppressLineNumbers/>
              <w:suppressAutoHyphens/>
              <w:autoSpaceDN w:val="0"/>
              <w:textAlignment w:val="baseline"/>
              <w:rPr>
                <w:rFonts w:eastAsia="Noto Serif CJK SC" w:cs="FreeSans"/>
                <w:b/>
                <w:kern w:val="3"/>
                <w:lang w:val="uk-UA" w:eastAsia="zh-CN" w:bidi="hi-IN"/>
              </w:rPr>
            </w:pPr>
            <w:r w:rsidRPr="00444412">
              <w:rPr>
                <w:rFonts w:eastAsia="Noto Serif CJK SC" w:cs="FreeSans"/>
                <w:b/>
                <w:kern w:val="3"/>
                <w:lang w:val="uk-UA" w:eastAsia="zh-CN" w:bidi="hi-IN"/>
              </w:rPr>
              <w:t>№ 4</w:t>
            </w:r>
          </w:p>
        </w:tc>
        <w:tc>
          <w:tcPr>
            <w:tcW w:w="1071" w:type="dxa"/>
            <w:tcBorders>
              <w:top w:val="single" w:sz="2" w:space="0" w:color="000000"/>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b/>
                <w:kern w:val="3"/>
                <w:lang w:val="uk-UA" w:eastAsia="zh-CN" w:bidi="hi-IN"/>
              </w:rPr>
            </w:pPr>
            <w:r w:rsidRPr="00444412">
              <w:rPr>
                <w:rFonts w:eastAsia="Noto Serif CJK SC" w:cs="FreeSans"/>
                <w:b/>
                <w:kern w:val="3"/>
                <w:lang w:val="uk-UA" w:eastAsia="zh-CN" w:bidi="hi-IN"/>
              </w:rPr>
              <w:t>Оцінка члена комісії</w:t>
            </w:r>
          </w:p>
          <w:p w:rsidR="00444412" w:rsidRPr="00444412" w:rsidRDefault="00444412" w:rsidP="00444412">
            <w:pPr>
              <w:widowControl w:val="0"/>
              <w:suppressLineNumbers/>
              <w:suppressAutoHyphens/>
              <w:autoSpaceDN w:val="0"/>
              <w:textAlignment w:val="baseline"/>
              <w:rPr>
                <w:rFonts w:eastAsia="Noto Serif CJK SC" w:cs="FreeSans"/>
                <w:b/>
                <w:kern w:val="3"/>
                <w:lang w:val="uk-UA" w:eastAsia="zh-CN" w:bidi="hi-IN"/>
              </w:rPr>
            </w:pPr>
            <w:r w:rsidRPr="00444412">
              <w:rPr>
                <w:rFonts w:eastAsia="Noto Serif CJK SC" w:cs="FreeSans"/>
                <w:b/>
                <w:kern w:val="3"/>
                <w:lang w:val="uk-UA" w:eastAsia="zh-CN" w:bidi="hi-IN"/>
              </w:rPr>
              <w:t>№ 5</w:t>
            </w:r>
          </w:p>
        </w:tc>
        <w:tc>
          <w:tcPr>
            <w:tcW w:w="1072"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b/>
                <w:kern w:val="3"/>
                <w:lang w:val="uk-UA" w:eastAsia="zh-CN" w:bidi="hi-IN"/>
              </w:rPr>
            </w:pPr>
            <w:r w:rsidRPr="00444412">
              <w:rPr>
                <w:rFonts w:eastAsia="Noto Serif CJK SC" w:cs="FreeSans"/>
                <w:b/>
                <w:kern w:val="3"/>
                <w:lang w:val="uk-UA" w:eastAsia="zh-CN" w:bidi="hi-IN"/>
              </w:rPr>
              <w:t>Середній бал</w:t>
            </w:r>
          </w:p>
        </w:tc>
      </w:tr>
      <w:tr w:rsidR="00444412" w:rsidRPr="00444412" w:rsidTr="00A4213A">
        <w:tc>
          <w:tcPr>
            <w:tcW w:w="1276" w:type="dxa"/>
            <w:vMerge w:val="restart"/>
            <w:tcBorders>
              <w:left w:val="single" w:sz="2" w:space="0" w:color="000000"/>
              <w:bottom w:val="single" w:sz="2" w:space="0" w:color="000000"/>
            </w:tcBorders>
            <w:tcMar>
              <w:top w:w="55" w:type="dxa"/>
              <w:left w:w="55" w:type="dxa"/>
              <w:bottom w:w="55" w:type="dxa"/>
              <w:right w:w="55" w:type="dxa"/>
            </w:tcMar>
            <w:textDirection w:val="btLr"/>
          </w:tcPr>
          <w:p w:rsidR="00444412" w:rsidRPr="00444412" w:rsidRDefault="00444412" w:rsidP="00444412">
            <w:pPr>
              <w:widowControl w:val="0"/>
              <w:suppressLineNumbers/>
              <w:suppressAutoHyphens/>
              <w:autoSpaceDN w:val="0"/>
              <w:ind w:left="113" w:right="113"/>
              <w:jc w:val="center"/>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Кандидат № 1</w:t>
            </w:r>
          </w:p>
        </w:tc>
        <w:tc>
          <w:tcPr>
            <w:tcW w:w="1134" w:type="dxa"/>
            <w:vMerge w:val="restart"/>
            <w:tcBorders>
              <w:left w:val="single" w:sz="2" w:space="0" w:color="000000"/>
              <w:bottom w:val="single" w:sz="2" w:space="0" w:color="000000"/>
            </w:tcBorders>
            <w:tcMar>
              <w:top w:w="55" w:type="dxa"/>
              <w:left w:w="55" w:type="dxa"/>
              <w:bottom w:w="55" w:type="dxa"/>
              <w:right w:w="55" w:type="dxa"/>
            </w:tcMar>
            <w:textDirection w:val="btLr"/>
          </w:tcPr>
          <w:p w:rsidR="00444412" w:rsidRPr="00444412" w:rsidRDefault="00444412" w:rsidP="00444412">
            <w:pPr>
              <w:widowControl w:val="0"/>
              <w:suppressLineNumbers/>
              <w:suppressAutoHyphens/>
              <w:autoSpaceDN w:val="0"/>
              <w:ind w:left="113" w:right="113"/>
              <w:jc w:val="center"/>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Іспит</w:t>
            </w:r>
          </w:p>
        </w:tc>
        <w:tc>
          <w:tcPr>
            <w:tcW w:w="1418"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1"/>
                <w:szCs w:val="21"/>
                <w:lang w:val="uk-UA" w:eastAsia="zh-CN" w:bidi="hi-IN"/>
              </w:rPr>
            </w:pPr>
            <w:r w:rsidRPr="00444412">
              <w:rPr>
                <w:rFonts w:eastAsia="Noto Serif CJK SC" w:cs="FreeSans"/>
                <w:kern w:val="3"/>
                <w:sz w:val="21"/>
                <w:szCs w:val="21"/>
                <w:lang w:val="uk-UA" w:eastAsia="zh-CN" w:bidi="hi-IN"/>
              </w:rPr>
              <w:t>знання законодавства в сфері освіти дітей з особливими освітніми потребами</w:t>
            </w:r>
          </w:p>
        </w:tc>
        <w:tc>
          <w:tcPr>
            <w:tcW w:w="101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2" w:type="dxa"/>
            <w:tcBorders>
              <w:left w:val="single" w:sz="2" w:space="0" w:color="000000"/>
              <w:bottom w:val="single" w:sz="2" w:space="0" w:color="000000"/>
              <w:right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r>
      <w:tr w:rsidR="00444412" w:rsidRPr="00444412" w:rsidTr="00A4213A">
        <w:tc>
          <w:tcPr>
            <w:tcW w:w="1276" w:type="dxa"/>
            <w:vMerge/>
            <w:tcBorders>
              <w:left w:val="single" w:sz="2" w:space="0" w:color="000000"/>
              <w:bottom w:val="single" w:sz="2" w:space="0" w:color="000000"/>
            </w:tcBorders>
            <w:tcMar>
              <w:top w:w="55" w:type="dxa"/>
              <w:left w:w="55" w:type="dxa"/>
              <w:bottom w:w="55" w:type="dxa"/>
              <w:right w:w="55" w:type="dxa"/>
            </w:tcMar>
            <w:textDirection w:val="btLr"/>
          </w:tcPr>
          <w:p w:rsidR="00444412" w:rsidRPr="00444412" w:rsidRDefault="00444412" w:rsidP="00444412">
            <w:pPr>
              <w:suppressAutoHyphens/>
              <w:autoSpaceDN w:val="0"/>
              <w:ind w:left="113" w:right="113"/>
              <w:jc w:val="center"/>
              <w:textAlignment w:val="baseline"/>
              <w:rPr>
                <w:rFonts w:eastAsia="Noto Serif CJK SC" w:cs="FreeSans"/>
                <w:kern w:val="3"/>
                <w:lang w:val="uk-UA" w:eastAsia="zh-CN" w:bidi="hi-IN"/>
              </w:rPr>
            </w:pPr>
          </w:p>
        </w:tc>
        <w:tc>
          <w:tcPr>
            <w:tcW w:w="1134" w:type="dxa"/>
            <w:vMerge/>
            <w:tcBorders>
              <w:left w:val="single" w:sz="2" w:space="0" w:color="000000"/>
              <w:bottom w:val="single" w:sz="2" w:space="0" w:color="000000"/>
            </w:tcBorders>
            <w:tcMar>
              <w:top w:w="55" w:type="dxa"/>
              <w:left w:w="55" w:type="dxa"/>
              <w:bottom w:w="55" w:type="dxa"/>
              <w:right w:w="55" w:type="dxa"/>
            </w:tcMar>
            <w:textDirection w:val="btLr"/>
          </w:tcPr>
          <w:p w:rsidR="00444412" w:rsidRPr="00444412" w:rsidRDefault="00444412" w:rsidP="00444412">
            <w:pPr>
              <w:suppressAutoHyphens/>
              <w:autoSpaceDN w:val="0"/>
              <w:ind w:left="113" w:right="113"/>
              <w:jc w:val="center"/>
              <w:textAlignment w:val="baseline"/>
              <w:rPr>
                <w:rFonts w:eastAsia="Noto Serif CJK SC" w:cs="FreeSans"/>
                <w:kern w:val="3"/>
                <w:lang w:val="uk-UA" w:eastAsia="zh-CN" w:bidi="hi-IN"/>
              </w:rPr>
            </w:pPr>
          </w:p>
        </w:tc>
        <w:tc>
          <w:tcPr>
            <w:tcW w:w="1418"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1"/>
                <w:szCs w:val="21"/>
                <w:lang w:val="uk-UA" w:eastAsia="zh-CN" w:bidi="hi-IN"/>
              </w:rPr>
            </w:pPr>
            <w:r w:rsidRPr="00444412">
              <w:rPr>
                <w:rFonts w:eastAsia="Noto Serif CJK SC" w:cs="FreeSans"/>
                <w:kern w:val="3"/>
                <w:sz w:val="21"/>
                <w:szCs w:val="21"/>
                <w:lang w:val="uk-UA" w:eastAsia="zh-CN" w:bidi="hi-IN"/>
              </w:rPr>
              <w:t>знання основ спеціальної педагогіки</w:t>
            </w:r>
          </w:p>
        </w:tc>
        <w:tc>
          <w:tcPr>
            <w:tcW w:w="1011" w:type="dxa"/>
            <w:vMerge w:val="restart"/>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vMerge w:val="restart"/>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vMerge w:val="restart"/>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vMerge w:val="restart"/>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vMerge w:val="restart"/>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2" w:type="dxa"/>
            <w:vMerge w:val="restart"/>
            <w:tcBorders>
              <w:left w:val="single" w:sz="2" w:space="0" w:color="000000"/>
              <w:bottom w:val="single" w:sz="2" w:space="0" w:color="000000"/>
              <w:right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r>
      <w:tr w:rsidR="00444412" w:rsidRPr="00444412" w:rsidTr="00A4213A">
        <w:trPr>
          <w:trHeight w:val="1216"/>
        </w:trPr>
        <w:tc>
          <w:tcPr>
            <w:tcW w:w="1276" w:type="dxa"/>
            <w:vMerge/>
            <w:tcBorders>
              <w:left w:val="single" w:sz="2" w:space="0" w:color="000000"/>
              <w:bottom w:val="single" w:sz="2" w:space="0" w:color="000000"/>
            </w:tcBorders>
            <w:tcMar>
              <w:top w:w="55" w:type="dxa"/>
              <w:left w:w="55" w:type="dxa"/>
              <w:bottom w:w="55" w:type="dxa"/>
              <w:right w:w="55" w:type="dxa"/>
            </w:tcMar>
            <w:textDirection w:val="btLr"/>
          </w:tcPr>
          <w:p w:rsidR="00444412" w:rsidRPr="00444412" w:rsidRDefault="00444412" w:rsidP="00444412">
            <w:pPr>
              <w:suppressAutoHyphens/>
              <w:autoSpaceDN w:val="0"/>
              <w:ind w:left="113" w:right="113"/>
              <w:jc w:val="center"/>
              <w:textAlignment w:val="baseline"/>
              <w:rPr>
                <w:rFonts w:eastAsia="Noto Serif CJK SC" w:cs="FreeSans"/>
                <w:kern w:val="3"/>
                <w:lang w:val="uk-UA" w:eastAsia="zh-CN" w:bidi="hi-IN"/>
              </w:rPr>
            </w:pPr>
          </w:p>
        </w:tc>
        <w:tc>
          <w:tcPr>
            <w:tcW w:w="1134" w:type="dxa"/>
            <w:vMerge/>
            <w:tcBorders>
              <w:left w:val="single" w:sz="2" w:space="0" w:color="000000"/>
              <w:bottom w:val="single" w:sz="2" w:space="0" w:color="000000"/>
            </w:tcBorders>
            <w:tcMar>
              <w:top w:w="55" w:type="dxa"/>
              <w:left w:w="55" w:type="dxa"/>
              <w:bottom w:w="55" w:type="dxa"/>
              <w:right w:w="55" w:type="dxa"/>
            </w:tcMar>
            <w:textDirection w:val="btLr"/>
          </w:tcPr>
          <w:p w:rsidR="00444412" w:rsidRPr="00444412" w:rsidRDefault="00444412" w:rsidP="00444412">
            <w:pPr>
              <w:suppressAutoHyphens/>
              <w:autoSpaceDN w:val="0"/>
              <w:ind w:left="113" w:right="113"/>
              <w:jc w:val="center"/>
              <w:textAlignment w:val="baseline"/>
              <w:rPr>
                <w:rFonts w:eastAsia="Noto Serif CJK SC" w:cs="FreeSans"/>
                <w:kern w:val="3"/>
                <w:lang w:val="uk-UA" w:eastAsia="zh-CN" w:bidi="hi-IN"/>
              </w:rPr>
            </w:pPr>
          </w:p>
        </w:tc>
        <w:tc>
          <w:tcPr>
            <w:tcW w:w="1418"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1"/>
                <w:szCs w:val="21"/>
                <w:lang w:val="uk-UA" w:eastAsia="zh-CN" w:bidi="hi-IN"/>
              </w:rPr>
            </w:pPr>
            <w:r w:rsidRPr="00444412">
              <w:rPr>
                <w:rFonts w:eastAsia="Noto Serif CJK SC" w:cs="FreeSans"/>
                <w:kern w:val="3"/>
                <w:sz w:val="21"/>
                <w:szCs w:val="21"/>
                <w:lang w:val="uk-UA" w:eastAsia="zh-CN" w:bidi="hi-IN"/>
              </w:rPr>
              <w:t>знання основ управління закладом освіти</w:t>
            </w:r>
          </w:p>
        </w:tc>
        <w:tc>
          <w:tcPr>
            <w:tcW w:w="1011" w:type="dxa"/>
            <w:vMerge/>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suppressAutoHyphens/>
              <w:autoSpaceDN w:val="0"/>
              <w:textAlignment w:val="baseline"/>
              <w:rPr>
                <w:rFonts w:eastAsia="Noto Serif CJK SC" w:cs="FreeSans"/>
                <w:kern w:val="3"/>
                <w:lang w:val="uk-UA" w:eastAsia="zh-CN" w:bidi="hi-IN"/>
              </w:rPr>
            </w:pPr>
          </w:p>
        </w:tc>
        <w:tc>
          <w:tcPr>
            <w:tcW w:w="1071" w:type="dxa"/>
            <w:vMerge/>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suppressAutoHyphens/>
              <w:autoSpaceDN w:val="0"/>
              <w:textAlignment w:val="baseline"/>
              <w:rPr>
                <w:rFonts w:eastAsia="Noto Serif CJK SC" w:cs="FreeSans"/>
                <w:kern w:val="3"/>
                <w:lang w:val="uk-UA" w:eastAsia="zh-CN" w:bidi="hi-IN"/>
              </w:rPr>
            </w:pPr>
          </w:p>
        </w:tc>
        <w:tc>
          <w:tcPr>
            <w:tcW w:w="1071" w:type="dxa"/>
            <w:vMerge/>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suppressAutoHyphens/>
              <w:autoSpaceDN w:val="0"/>
              <w:textAlignment w:val="baseline"/>
              <w:rPr>
                <w:rFonts w:eastAsia="Noto Serif CJK SC" w:cs="FreeSans"/>
                <w:kern w:val="3"/>
                <w:lang w:val="uk-UA" w:eastAsia="zh-CN" w:bidi="hi-IN"/>
              </w:rPr>
            </w:pPr>
          </w:p>
        </w:tc>
        <w:tc>
          <w:tcPr>
            <w:tcW w:w="1071" w:type="dxa"/>
            <w:vMerge/>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suppressAutoHyphens/>
              <w:autoSpaceDN w:val="0"/>
              <w:textAlignment w:val="baseline"/>
              <w:rPr>
                <w:rFonts w:eastAsia="Noto Serif CJK SC" w:cs="FreeSans"/>
                <w:kern w:val="3"/>
                <w:lang w:val="uk-UA" w:eastAsia="zh-CN" w:bidi="hi-IN"/>
              </w:rPr>
            </w:pPr>
          </w:p>
        </w:tc>
        <w:tc>
          <w:tcPr>
            <w:tcW w:w="1071" w:type="dxa"/>
            <w:vMerge/>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suppressAutoHyphens/>
              <w:autoSpaceDN w:val="0"/>
              <w:textAlignment w:val="baseline"/>
              <w:rPr>
                <w:rFonts w:eastAsia="Noto Serif CJK SC" w:cs="FreeSans"/>
                <w:kern w:val="3"/>
                <w:lang w:val="uk-UA" w:eastAsia="zh-CN" w:bidi="hi-IN"/>
              </w:rPr>
            </w:pPr>
          </w:p>
        </w:tc>
        <w:tc>
          <w:tcPr>
            <w:tcW w:w="1072" w:type="dxa"/>
            <w:vMerge/>
            <w:tcBorders>
              <w:left w:val="single" w:sz="2" w:space="0" w:color="000000"/>
              <w:bottom w:val="single" w:sz="2" w:space="0" w:color="000000"/>
              <w:right w:val="single" w:sz="2" w:space="0" w:color="000000"/>
            </w:tcBorders>
            <w:tcMar>
              <w:top w:w="55" w:type="dxa"/>
              <w:left w:w="55" w:type="dxa"/>
              <w:bottom w:w="55" w:type="dxa"/>
              <w:right w:w="55" w:type="dxa"/>
            </w:tcMar>
          </w:tcPr>
          <w:p w:rsidR="00444412" w:rsidRPr="00444412" w:rsidRDefault="00444412" w:rsidP="00444412">
            <w:pPr>
              <w:suppressAutoHyphens/>
              <w:autoSpaceDN w:val="0"/>
              <w:textAlignment w:val="baseline"/>
              <w:rPr>
                <w:rFonts w:eastAsia="Noto Serif CJK SC" w:cs="FreeSans"/>
                <w:kern w:val="3"/>
                <w:lang w:val="uk-UA" w:eastAsia="zh-CN" w:bidi="hi-IN"/>
              </w:rPr>
            </w:pPr>
          </w:p>
        </w:tc>
      </w:tr>
      <w:tr w:rsidR="00444412" w:rsidRPr="00444412" w:rsidTr="00A4213A">
        <w:trPr>
          <w:trHeight w:val="478"/>
        </w:trPr>
        <w:tc>
          <w:tcPr>
            <w:tcW w:w="1276" w:type="dxa"/>
            <w:vMerge/>
            <w:tcBorders>
              <w:left w:val="single" w:sz="2" w:space="0" w:color="000000"/>
              <w:bottom w:val="single" w:sz="2" w:space="0" w:color="000000"/>
            </w:tcBorders>
            <w:tcMar>
              <w:top w:w="55" w:type="dxa"/>
              <w:left w:w="55" w:type="dxa"/>
              <w:bottom w:w="55" w:type="dxa"/>
              <w:right w:w="55" w:type="dxa"/>
            </w:tcMar>
            <w:textDirection w:val="btLr"/>
          </w:tcPr>
          <w:p w:rsidR="00444412" w:rsidRPr="00444412" w:rsidRDefault="00444412" w:rsidP="00444412">
            <w:pPr>
              <w:suppressAutoHyphens/>
              <w:autoSpaceDN w:val="0"/>
              <w:ind w:left="113" w:right="113"/>
              <w:jc w:val="center"/>
              <w:textAlignment w:val="baseline"/>
              <w:rPr>
                <w:rFonts w:eastAsia="Noto Serif CJK SC" w:cs="FreeSans"/>
                <w:kern w:val="3"/>
                <w:lang w:val="uk-UA" w:eastAsia="zh-CN" w:bidi="hi-IN"/>
              </w:rPr>
            </w:pPr>
          </w:p>
        </w:tc>
        <w:tc>
          <w:tcPr>
            <w:tcW w:w="1134" w:type="dxa"/>
            <w:vMerge w:val="restart"/>
            <w:tcBorders>
              <w:left w:val="single" w:sz="2" w:space="0" w:color="000000"/>
              <w:bottom w:val="single" w:sz="2" w:space="0" w:color="000000"/>
            </w:tcBorders>
            <w:tcMar>
              <w:top w:w="55" w:type="dxa"/>
              <w:left w:w="55" w:type="dxa"/>
              <w:bottom w:w="55" w:type="dxa"/>
              <w:right w:w="55" w:type="dxa"/>
            </w:tcMar>
            <w:textDirection w:val="btLr"/>
          </w:tcPr>
          <w:p w:rsidR="00444412" w:rsidRPr="00444412" w:rsidRDefault="00444412" w:rsidP="00444412">
            <w:pPr>
              <w:widowControl w:val="0"/>
              <w:suppressLineNumbers/>
              <w:suppressAutoHyphens/>
              <w:autoSpaceDN w:val="0"/>
              <w:ind w:left="113" w:right="113"/>
              <w:jc w:val="center"/>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Співбесіда</w:t>
            </w:r>
          </w:p>
        </w:tc>
        <w:tc>
          <w:tcPr>
            <w:tcW w:w="1418"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1"/>
                <w:szCs w:val="21"/>
                <w:lang w:val="uk-UA" w:eastAsia="zh-CN" w:bidi="hi-IN"/>
              </w:rPr>
            </w:pPr>
            <w:r w:rsidRPr="00444412">
              <w:rPr>
                <w:rFonts w:eastAsia="Noto Serif CJK SC" w:cs="FreeSans"/>
                <w:kern w:val="3"/>
                <w:sz w:val="21"/>
                <w:szCs w:val="21"/>
                <w:lang w:val="uk-UA" w:eastAsia="zh-CN" w:bidi="hi-IN"/>
              </w:rPr>
              <w:t>Вимога</w:t>
            </w:r>
          </w:p>
        </w:tc>
        <w:tc>
          <w:tcPr>
            <w:tcW w:w="101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2" w:type="dxa"/>
            <w:tcBorders>
              <w:left w:val="single" w:sz="2" w:space="0" w:color="000000"/>
              <w:bottom w:val="single" w:sz="2" w:space="0" w:color="000000"/>
              <w:right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r>
      <w:tr w:rsidR="00444412" w:rsidRPr="00444412" w:rsidTr="00A4213A">
        <w:trPr>
          <w:trHeight w:val="517"/>
        </w:trPr>
        <w:tc>
          <w:tcPr>
            <w:tcW w:w="1276" w:type="dxa"/>
            <w:vMerge/>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suppressAutoHyphens/>
              <w:autoSpaceDN w:val="0"/>
              <w:textAlignment w:val="baseline"/>
              <w:rPr>
                <w:rFonts w:eastAsia="Noto Serif CJK SC" w:cs="FreeSans"/>
                <w:kern w:val="3"/>
                <w:lang w:val="uk-UA" w:eastAsia="zh-CN" w:bidi="hi-IN"/>
              </w:rPr>
            </w:pPr>
          </w:p>
        </w:tc>
        <w:tc>
          <w:tcPr>
            <w:tcW w:w="1134" w:type="dxa"/>
            <w:vMerge/>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suppressAutoHyphens/>
              <w:autoSpaceDN w:val="0"/>
              <w:textAlignment w:val="baseline"/>
              <w:rPr>
                <w:rFonts w:eastAsia="Noto Serif CJK SC" w:cs="FreeSans"/>
                <w:kern w:val="3"/>
                <w:lang w:val="uk-UA" w:eastAsia="zh-CN" w:bidi="hi-IN"/>
              </w:rPr>
            </w:pPr>
          </w:p>
        </w:tc>
        <w:tc>
          <w:tcPr>
            <w:tcW w:w="1418"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1"/>
                <w:szCs w:val="21"/>
                <w:lang w:val="uk-UA" w:eastAsia="zh-CN" w:bidi="hi-IN"/>
              </w:rPr>
            </w:pPr>
            <w:r w:rsidRPr="00444412">
              <w:rPr>
                <w:rFonts w:eastAsia="Noto Serif CJK SC" w:cs="FreeSans"/>
                <w:kern w:val="3"/>
                <w:sz w:val="21"/>
                <w:szCs w:val="21"/>
                <w:lang w:val="uk-UA" w:eastAsia="zh-CN" w:bidi="hi-IN"/>
              </w:rPr>
              <w:t>Вимога</w:t>
            </w:r>
          </w:p>
        </w:tc>
        <w:tc>
          <w:tcPr>
            <w:tcW w:w="101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2" w:type="dxa"/>
            <w:tcBorders>
              <w:left w:val="single" w:sz="2" w:space="0" w:color="000000"/>
              <w:bottom w:val="single" w:sz="2" w:space="0" w:color="000000"/>
              <w:right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r>
      <w:tr w:rsidR="00444412" w:rsidRPr="00444412" w:rsidTr="00A4213A">
        <w:trPr>
          <w:trHeight w:val="500"/>
        </w:trPr>
        <w:tc>
          <w:tcPr>
            <w:tcW w:w="1276" w:type="dxa"/>
            <w:vMerge/>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suppressAutoHyphens/>
              <w:autoSpaceDN w:val="0"/>
              <w:textAlignment w:val="baseline"/>
              <w:rPr>
                <w:rFonts w:eastAsia="Noto Serif CJK SC" w:cs="FreeSans"/>
                <w:kern w:val="3"/>
                <w:lang w:val="uk-UA" w:eastAsia="zh-CN" w:bidi="hi-IN"/>
              </w:rPr>
            </w:pPr>
          </w:p>
        </w:tc>
        <w:tc>
          <w:tcPr>
            <w:tcW w:w="1134" w:type="dxa"/>
            <w:vMerge/>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suppressAutoHyphens/>
              <w:autoSpaceDN w:val="0"/>
              <w:textAlignment w:val="baseline"/>
              <w:rPr>
                <w:rFonts w:eastAsia="Noto Serif CJK SC" w:cs="FreeSans"/>
                <w:kern w:val="3"/>
                <w:lang w:val="uk-UA" w:eastAsia="zh-CN" w:bidi="hi-IN"/>
              </w:rPr>
            </w:pPr>
          </w:p>
        </w:tc>
        <w:tc>
          <w:tcPr>
            <w:tcW w:w="1418"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1"/>
                <w:szCs w:val="21"/>
                <w:lang w:val="uk-UA" w:eastAsia="zh-CN" w:bidi="hi-IN"/>
              </w:rPr>
            </w:pPr>
            <w:r w:rsidRPr="00444412">
              <w:rPr>
                <w:rFonts w:eastAsia="Noto Serif CJK SC" w:cs="FreeSans"/>
                <w:kern w:val="3"/>
                <w:sz w:val="21"/>
                <w:szCs w:val="21"/>
                <w:lang w:val="uk-UA" w:eastAsia="zh-CN" w:bidi="hi-IN"/>
              </w:rPr>
              <w:t>Вимога</w:t>
            </w:r>
          </w:p>
        </w:tc>
        <w:tc>
          <w:tcPr>
            <w:tcW w:w="101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2" w:type="dxa"/>
            <w:tcBorders>
              <w:left w:val="single" w:sz="2" w:space="0" w:color="000000"/>
              <w:bottom w:val="single" w:sz="2" w:space="0" w:color="000000"/>
              <w:right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r>
      <w:tr w:rsidR="00444412" w:rsidRPr="00444412" w:rsidTr="00A4213A">
        <w:trPr>
          <w:trHeight w:val="466"/>
        </w:trPr>
        <w:tc>
          <w:tcPr>
            <w:tcW w:w="1276" w:type="dxa"/>
            <w:vMerge/>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suppressAutoHyphens/>
              <w:autoSpaceDN w:val="0"/>
              <w:textAlignment w:val="baseline"/>
              <w:rPr>
                <w:rFonts w:eastAsia="Noto Serif CJK SC" w:cs="FreeSans"/>
                <w:kern w:val="3"/>
                <w:lang w:val="uk-UA" w:eastAsia="zh-CN" w:bidi="hi-IN"/>
              </w:rPr>
            </w:pPr>
          </w:p>
        </w:tc>
        <w:tc>
          <w:tcPr>
            <w:tcW w:w="1134" w:type="dxa"/>
            <w:vMerge/>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suppressAutoHyphens/>
              <w:autoSpaceDN w:val="0"/>
              <w:textAlignment w:val="baseline"/>
              <w:rPr>
                <w:rFonts w:eastAsia="Noto Serif CJK SC" w:cs="FreeSans"/>
                <w:kern w:val="3"/>
                <w:lang w:val="uk-UA" w:eastAsia="zh-CN" w:bidi="hi-IN"/>
              </w:rPr>
            </w:pPr>
          </w:p>
        </w:tc>
        <w:tc>
          <w:tcPr>
            <w:tcW w:w="1418"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1"/>
                <w:szCs w:val="21"/>
                <w:lang w:val="uk-UA" w:eastAsia="zh-CN" w:bidi="hi-IN"/>
              </w:rPr>
            </w:pPr>
            <w:r w:rsidRPr="00444412">
              <w:rPr>
                <w:rFonts w:eastAsia="Noto Serif CJK SC" w:cs="FreeSans"/>
                <w:kern w:val="3"/>
                <w:sz w:val="21"/>
                <w:szCs w:val="21"/>
                <w:lang w:val="uk-UA" w:eastAsia="zh-CN" w:bidi="hi-IN"/>
              </w:rPr>
              <w:t>Вимога</w:t>
            </w:r>
          </w:p>
        </w:tc>
        <w:tc>
          <w:tcPr>
            <w:tcW w:w="101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2" w:type="dxa"/>
            <w:tcBorders>
              <w:left w:val="single" w:sz="2" w:space="0" w:color="000000"/>
              <w:bottom w:val="single" w:sz="2" w:space="0" w:color="000000"/>
              <w:right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r>
      <w:tr w:rsidR="00444412" w:rsidRPr="00444412" w:rsidTr="00A4213A">
        <w:trPr>
          <w:trHeight w:val="400"/>
        </w:trPr>
        <w:tc>
          <w:tcPr>
            <w:tcW w:w="1276"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Сума балів</w:t>
            </w:r>
          </w:p>
        </w:tc>
        <w:tc>
          <w:tcPr>
            <w:tcW w:w="1134"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418"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1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1"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c>
          <w:tcPr>
            <w:tcW w:w="1072" w:type="dxa"/>
            <w:tcBorders>
              <w:left w:val="single" w:sz="2" w:space="0" w:color="000000"/>
              <w:bottom w:val="single" w:sz="2" w:space="0" w:color="000000"/>
              <w:right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textAlignment w:val="baseline"/>
              <w:rPr>
                <w:rFonts w:eastAsia="Noto Serif CJK SC" w:cs="FreeSans"/>
                <w:kern w:val="3"/>
                <w:sz w:val="28"/>
                <w:szCs w:val="28"/>
                <w:lang w:val="uk-UA" w:eastAsia="zh-CN" w:bidi="hi-IN"/>
              </w:rPr>
            </w:pPr>
          </w:p>
        </w:tc>
      </w:tr>
    </w:tbl>
    <w:p w:rsidR="00444412" w:rsidRPr="00444412" w:rsidRDefault="00444412" w:rsidP="00444412">
      <w:pPr>
        <w:suppressAutoHyphens/>
        <w:autoSpaceDN w:val="0"/>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textAlignment w:val="baseline"/>
        <w:rPr>
          <w:rFonts w:eastAsia="Noto Serif CJK SC" w:cs="FreeSans"/>
          <w:kern w:val="3"/>
          <w:sz w:val="21"/>
          <w:szCs w:val="21"/>
          <w:lang w:val="uk-UA" w:eastAsia="zh-CN" w:bidi="hi-IN"/>
        </w:rPr>
      </w:pPr>
      <w:r w:rsidRPr="00444412">
        <w:rPr>
          <w:rFonts w:eastAsia="Noto Serif CJK SC" w:cs="FreeSans"/>
          <w:b/>
          <w:bCs/>
          <w:kern w:val="3"/>
          <w:sz w:val="28"/>
          <w:szCs w:val="28"/>
          <w:lang w:val="uk-UA" w:eastAsia="zh-CN" w:bidi="hi-IN"/>
        </w:rPr>
        <w:t xml:space="preserve">Голова комісії    ___________________     ________________________________                 </w:t>
      </w:r>
      <w:r w:rsidRPr="00444412">
        <w:rPr>
          <w:rFonts w:eastAsia="Noto Serif CJK SC" w:cs="FreeSans"/>
          <w:kern w:val="3"/>
          <w:sz w:val="21"/>
          <w:szCs w:val="21"/>
          <w:lang w:val="uk-UA" w:eastAsia="zh-CN" w:bidi="hi-IN"/>
        </w:rPr>
        <w:t xml:space="preserve">                                    </w:t>
      </w:r>
      <w:r w:rsidRPr="00444412">
        <w:rPr>
          <w:rFonts w:eastAsia="Noto Serif CJK SC" w:cs="FreeSans"/>
          <w:kern w:val="3"/>
          <w:sz w:val="21"/>
          <w:szCs w:val="21"/>
          <w:lang w:val="uk-UA" w:eastAsia="zh-CN" w:bidi="hi-IN"/>
        </w:rPr>
        <w:tab/>
      </w:r>
      <w:r w:rsidRPr="00444412">
        <w:rPr>
          <w:rFonts w:eastAsia="Noto Serif CJK SC" w:cs="FreeSans"/>
          <w:kern w:val="3"/>
          <w:sz w:val="21"/>
          <w:szCs w:val="21"/>
          <w:lang w:val="uk-UA" w:eastAsia="zh-CN" w:bidi="hi-IN"/>
        </w:rPr>
        <w:tab/>
      </w:r>
      <w:r w:rsidRPr="00444412">
        <w:rPr>
          <w:rFonts w:eastAsia="Noto Serif CJK SC" w:cs="FreeSans"/>
          <w:kern w:val="3"/>
          <w:sz w:val="21"/>
          <w:szCs w:val="21"/>
          <w:lang w:val="uk-UA" w:eastAsia="zh-CN" w:bidi="hi-IN"/>
        </w:rPr>
        <w:tab/>
      </w:r>
      <w:r w:rsidRPr="00444412">
        <w:rPr>
          <w:rFonts w:eastAsia="Noto Serif CJK SC" w:cs="FreeSans"/>
          <w:kern w:val="3"/>
          <w:sz w:val="21"/>
          <w:szCs w:val="21"/>
          <w:lang w:val="uk-UA" w:eastAsia="zh-CN" w:bidi="hi-IN"/>
        </w:rPr>
        <w:tab/>
        <w:t>(підпис)                                         (прізвище, ім’я та по батькові)</w:t>
      </w:r>
    </w:p>
    <w:p w:rsidR="00444412" w:rsidRPr="00444412" w:rsidRDefault="00444412" w:rsidP="00444412">
      <w:pPr>
        <w:suppressAutoHyphens/>
        <w:autoSpaceDN w:val="0"/>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jc w:val="right"/>
        <w:textAlignment w:val="baseline"/>
        <w:rPr>
          <w:rFonts w:eastAsia="Noto Serif CJK SC" w:cs="FreeSans"/>
          <w:kern w:val="3"/>
          <w:lang w:val="uk-UA" w:eastAsia="zh-CN" w:bidi="hi-IN"/>
        </w:rPr>
      </w:pP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lastRenderedPageBreak/>
        <w:t>ДОДАТОК 5</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r w:rsidRPr="00444412">
        <w:rPr>
          <w:rFonts w:eastAsia="Noto Serif CJK SC" w:cs="FreeSans"/>
          <w:kern w:val="3"/>
          <w:lang w:val="uk-UA" w:eastAsia="zh-CN" w:bidi="hi-IN"/>
        </w:rPr>
        <w:t>до Положення про проведення</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конкурсу на посаду директора</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w:t>
      </w:r>
      <w:proofErr w:type="spellStart"/>
      <w:r w:rsidRPr="00444412">
        <w:rPr>
          <w:rFonts w:eastAsia="Noto Serif CJK SC" w:cs="FreeSans"/>
          <w:kern w:val="3"/>
          <w:lang w:val="uk-UA" w:eastAsia="zh-CN" w:bidi="hi-IN"/>
        </w:rPr>
        <w:t>Інклюзивно</w:t>
      </w:r>
      <w:proofErr w:type="spellEnd"/>
      <w:r w:rsidRPr="00444412">
        <w:rPr>
          <w:rFonts w:eastAsia="Noto Serif CJK SC" w:cs="FreeSans"/>
          <w:kern w:val="3"/>
          <w:lang w:val="uk-UA" w:eastAsia="zh-CN" w:bidi="hi-IN"/>
        </w:rPr>
        <w:t>-ресурсного центру»</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 xml:space="preserve">Романівської селищної ради </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Житомирського району</w:t>
      </w:r>
    </w:p>
    <w:p w:rsidR="00444412" w:rsidRPr="00444412" w:rsidRDefault="00444412" w:rsidP="00444412">
      <w:pPr>
        <w:suppressAutoHyphens/>
        <w:autoSpaceDN w:val="0"/>
        <w:jc w:val="right"/>
        <w:textAlignment w:val="baseline"/>
        <w:rPr>
          <w:rFonts w:eastAsia="Noto Serif CJK SC" w:cs="FreeSans"/>
          <w:kern w:val="3"/>
          <w:lang w:val="uk-UA" w:eastAsia="zh-CN" w:bidi="hi-IN"/>
        </w:rPr>
      </w:pPr>
      <w:r w:rsidRPr="00444412">
        <w:rPr>
          <w:rFonts w:eastAsia="Noto Serif CJK SC" w:cs="FreeSans"/>
          <w:kern w:val="3"/>
          <w:lang w:val="uk-UA" w:eastAsia="zh-CN" w:bidi="hi-IN"/>
        </w:rPr>
        <w:t>Житомирської області</w:t>
      </w:r>
    </w:p>
    <w:p w:rsidR="00444412" w:rsidRPr="00444412" w:rsidRDefault="00444412" w:rsidP="00444412">
      <w:pPr>
        <w:suppressAutoHyphens/>
        <w:autoSpaceDN w:val="0"/>
        <w:jc w:val="right"/>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ab/>
      </w:r>
      <w:r w:rsidRPr="00444412">
        <w:rPr>
          <w:rFonts w:eastAsia="Noto Serif CJK SC" w:cs="FreeSans"/>
          <w:kern w:val="3"/>
          <w:sz w:val="28"/>
          <w:szCs w:val="28"/>
          <w:lang w:val="uk-UA" w:eastAsia="zh-CN" w:bidi="hi-IN"/>
        </w:rPr>
        <w:tab/>
      </w:r>
    </w:p>
    <w:p w:rsidR="00444412" w:rsidRPr="00444412" w:rsidRDefault="00444412" w:rsidP="00444412">
      <w:pPr>
        <w:suppressAutoHyphens/>
        <w:autoSpaceDN w:val="0"/>
        <w:jc w:val="right"/>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right"/>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right"/>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center"/>
        <w:textAlignment w:val="baseline"/>
        <w:rPr>
          <w:rFonts w:eastAsia="Noto Serif CJK SC" w:cs="FreeSans"/>
          <w:b/>
          <w:bCs/>
          <w:kern w:val="3"/>
          <w:sz w:val="28"/>
          <w:szCs w:val="28"/>
          <w:lang w:val="uk-UA" w:eastAsia="zh-CN" w:bidi="hi-IN"/>
        </w:rPr>
      </w:pPr>
      <w:r w:rsidRPr="00444412">
        <w:rPr>
          <w:rFonts w:eastAsia="Noto Serif CJK SC" w:cs="FreeSans"/>
          <w:b/>
          <w:bCs/>
          <w:kern w:val="3"/>
          <w:sz w:val="28"/>
          <w:szCs w:val="28"/>
          <w:lang w:val="uk-UA" w:eastAsia="zh-CN" w:bidi="hi-IN"/>
        </w:rPr>
        <w:t>ПІДСУМКОВИЙ РЕЙТИНГ КАНДИДАТІВ</w:t>
      </w:r>
    </w:p>
    <w:tbl>
      <w:tblPr>
        <w:tblW w:w="9638" w:type="dxa"/>
        <w:tblInd w:w="45" w:type="dxa"/>
        <w:tblLayout w:type="fixed"/>
        <w:tblCellMar>
          <w:left w:w="10" w:type="dxa"/>
          <w:right w:w="10" w:type="dxa"/>
        </w:tblCellMar>
        <w:tblLook w:val="04A0" w:firstRow="1" w:lastRow="0" w:firstColumn="1" w:lastColumn="0" w:noHBand="0" w:noVBand="1"/>
      </w:tblPr>
      <w:tblGrid>
        <w:gridCol w:w="3212"/>
        <w:gridCol w:w="3213"/>
        <w:gridCol w:w="3213"/>
      </w:tblGrid>
      <w:tr w:rsidR="00444412" w:rsidRPr="00444412" w:rsidTr="00A4213A">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Прізвище, ім'я та по батькові кандидата</w:t>
            </w:r>
          </w:p>
        </w:tc>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Загальна кількість балів</w:t>
            </w:r>
          </w:p>
        </w:tc>
        <w:tc>
          <w:tcPr>
            <w:tcW w:w="32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r w:rsidRPr="00444412">
              <w:rPr>
                <w:rFonts w:eastAsia="Noto Serif CJK SC" w:cs="FreeSans"/>
                <w:kern w:val="3"/>
                <w:sz w:val="28"/>
                <w:szCs w:val="28"/>
                <w:lang w:val="uk-UA" w:eastAsia="zh-CN" w:bidi="hi-IN"/>
              </w:rPr>
              <w:t>Рейтинг</w:t>
            </w:r>
          </w:p>
        </w:tc>
      </w:tr>
      <w:tr w:rsidR="00444412" w:rsidRPr="00444412" w:rsidTr="00A4213A">
        <w:tc>
          <w:tcPr>
            <w:tcW w:w="3213"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p>
        </w:tc>
        <w:tc>
          <w:tcPr>
            <w:tcW w:w="3213" w:type="dxa"/>
            <w:tcBorders>
              <w:left w:val="single" w:sz="2" w:space="0" w:color="000000"/>
              <w:bottom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tcPr>
          <w:p w:rsidR="00444412" w:rsidRPr="00444412" w:rsidRDefault="00444412" w:rsidP="00444412">
            <w:pPr>
              <w:widowControl w:val="0"/>
              <w:suppressLineNumbers/>
              <w:suppressAutoHyphens/>
              <w:autoSpaceDN w:val="0"/>
              <w:jc w:val="center"/>
              <w:textAlignment w:val="baseline"/>
              <w:rPr>
                <w:rFonts w:eastAsia="Noto Serif CJK SC" w:cs="FreeSans"/>
                <w:kern w:val="3"/>
                <w:sz w:val="28"/>
                <w:szCs w:val="28"/>
                <w:lang w:val="uk-UA" w:eastAsia="zh-CN" w:bidi="hi-IN"/>
              </w:rPr>
            </w:pPr>
          </w:p>
        </w:tc>
      </w:tr>
    </w:tbl>
    <w:p w:rsidR="00444412" w:rsidRPr="00444412" w:rsidRDefault="00444412" w:rsidP="00444412">
      <w:pPr>
        <w:suppressAutoHyphens/>
        <w:autoSpaceDN w:val="0"/>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textAlignment w:val="baseline"/>
        <w:rPr>
          <w:rFonts w:eastAsia="Noto Serif CJK SC" w:cs="FreeSans"/>
          <w:b/>
          <w:bCs/>
          <w:kern w:val="3"/>
          <w:sz w:val="28"/>
          <w:szCs w:val="28"/>
          <w:lang w:val="uk-UA" w:eastAsia="zh-CN" w:bidi="hi-IN"/>
        </w:rPr>
      </w:pPr>
      <w:r w:rsidRPr="00444412">
        <w:rPr>
          <w:rFonts w:eastAsia="Noto Serif CJK SC" w:cs="FreeSans"/>
          <w:b/>
          <w:bCs/>
          <w:kern w:val="3"/>
          <w:sz w:val="28"/>
          <w:szCs w:val="28"/>
          <w:lang w:val="uk-UA" w:eastAsia="zh-CN" w:bidi="hi-IN"/>
        </w:rPr>
        <w:t>Голова комісії     ______________________             ________________________</w:t>
      </w:r>
    </w:p>
    <w:p w:rsidR="00444412" w:rsidRPr="00444412" w:rsidRDefault="00444412" w:rsidP="00444412">
      <w:pPr>
        <w:suppressAutoHyphens/>
        <w:autoSpaceDN w:val="0"/>
        <w:textAlignment w:val="baseline"/>
        <w:rPr>
          <w:rFonts w:eastAsia="Noto Serif CJK SC" w:cs="FreeSans"/>
          <w:b/>
          <w:bCs/>
          <w:kern w:val="3"/>
          <w:sz w:val="28"/>
          <w:szCs w:val="28"/>
          <w:lang w:val="uk-UA" w:eastAsia="zh-CN" w:bidi="hi-IN"/>
        </w:rPr>
      </w:pPr>
      <w:r w:rsidRPr="00444412">
        <w:rPr>
          <w:rFonts w:eastAsia="Noto Serif CJK SC" w:cs="FreeSans"/>
          <w:b/>
          <w:bCs/>
          <w:kern w:val="3"/>
          <w:sz w:val="28"/>
          <w:szCs w:val="28"/>
          <w:lang w:val="uk-UA" w:eastAsia="zh-CN" w:bidi="hi-IN"/>
        </w:rPr>
        <w:t xml:space="preserve">              </w:t>
      </w:r>
      <w:r w:rsidRPr="00444412">
        <w:rPr>
          <w:rFonts w:eastAsia="Noto Serif CJK SC" w:cs="FreeSans"/>
          <w:b/>
          <w:bCs/>
          <w:kern w:val="3"/>
          <w:szCs w:val="28"/>
          <w:lang w:val="uk-UA" w:eastAsia="zh-CN" w:bidi="hi-IN"/>
        </w:rPr>
        <w:t xml:space="preserve">             </w:t>
      </w:r>
      <w:r w:rsidRPr="00444412">
        <w:rPr>
          <w:rFonts w:eastAsia="Noto Serif CJK SC" w:cs="FreeSans"/>
          <w:b/>
          <w:bCs/>
          <w:kern w:val="3"/>
          <w:sz w:val="21"/>
          <w:szCs w:val="21"/>
          <w:lang w:val="uk-UA" w:eastAsia="zh-CN" w:bidi="hi-IN"/>
        </w:rPr>
        <w:t xml:space="preserve">                     (</w:t>
      </w:r>
      <w:r w:rsidRPr="00444412">
        <w:rPr>
          <w:rFonts w:eastAsia="Noto Serif CJK SC" w:cs="FreeSans"/>
          <w:kern w:val="3"/>
          <w:sz w:val="21"/>
          <w:szCs w:val="21"/>
          <w:lang w:val="uk-UA" w:eastAsia="zh-CN" w:bidi="hi-IN"/>
        </w:rPr>
        <w:t>підпис)                                                    (прізвище, ім’я та по батькові)</w:t>
      </w: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textAlignment w:val="baseline"/>
        <w:rPr>
          <w:rFonts w:eastAsia="Noto Serif CJK SC" w:cs="FreeSans"/>
          <w:kern w:val="3"/>
          <w:sz w:val="21"/>
          <w:szCs w:val="21"/>
          <w:lang w:val="uk-UA" w:eastAsia="zh-CN" w:bidi="hi-IN"/>
        </w:rPr>
      </w:pPr>
    </w:p>
    <w:p w:rsidR="00444412" w:rsidRPr="00444412" w:rsidRDefault="00444412" w:rsidP="00444412">
      <w:pPr>
        <w:shd w:val="clear" w:color="auto" w:fill="FFFFFF"/>
        <w:rPr>
          <w:b/>
          <w:bCs/>
          <w:color w:val="1D1D1B"/>
          <w:sz w:val="28"/>
          <w:szCs w:val="28"/>
          <w:bdr w:val="none" w:sz="0" w:space="0" w:color="auto" w:frame="1"/>
          <w:lang w:val="uk-UA" w:eastAsia="uk-UA"/>
        </w:rPr>
      </w:pPr>
      <w:r w:rsidRPr="00444412">
        <w:rPr>
          <w:b/>
          <w:bCs/>
          <w:color w:val="1D1D1B"/>
          <w:sz w:val="28"/>
          <w:szCs w:val="28"/>
          <w:bdr w:val="none" w:sz="0" w:space="0" w:color="auto" w:frame="1"/>
          <w:lang w:val="uk-UA" w:eastAsia="uk-UA"/>
        </w:rPr>
        <w:t xml:space="preserve">Секретар </w:t>
      </w:r>
    </w:p>
    <w:p w:rsidR="00444412" w:rsidRPr="00444412" w:rsidRDefault="00444412" w:rsidP="00444412">
      <w:pPr>
        <w:shd w:val="clear" w:color="auto" w:fill="FFFFFF"/>
        <w:rPr>
          <w:color w:val="1D1D1B"/>
          <w:sz w:val="28"/>
          <w:szCs w:val="28"/>
          <w:lang w:val="uk-UA" w:eastAsia="uk-UA"/>
        </w:rPr>
      </w:pPr>
      <w:r w:rsidRPr="00444412">
        <w:rPr>
          <w:b/>
          <w:bCs/>
          <w:color w:val="1D1D1B"/>
          <w:sz w:val="28"/>
          <w:szCs w:val="28"/>
          <w:bdr w:val="none" w:sz="0" w:space="0" w:color="auto" w:frame="1"/>
          <w:lang w:val="uk-UA" w:eastAsia="uk-UA"/>
        </w:rPr>
        <w:t>Романівської селищної ради                                     Юрій ЧУМАЧЕНКО</w:t>
      </w: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kern w:val="3"/>
          <w:sz w:val="28"/>
          <w:szCs w:val="28"/>
          <w:lang w:val="uk-UA" w:eastAsia="zh-CN" w:bidi="hi-IN"/>
        </w:rPr>
      </w:pPr>
    </w:p>
    <w:p w:rsidR="00444412" w:rsidRPr="00444412" w:rsidRDefault="00444412" w:rsidP="00444412">
      <w:pPr>
        <w:shd w:val="clear" w:color="auto" w:fill="FFFFFF"/>
        <w:rPr>
          <w:b/>
          <w:bCs/>
          <w:color w:val="1D1D1B"/>
          <w:sz w:val="28"/>
          <w:szCs w:val="28"/>
          <w:bdr w:val="none" w:sz="0" w:space="0" w:color="auto" w:frame="1"/>
          <w:lang w:val="uk-UA" w:eastAsia="uk-UA"/>
        </w:rPr>
      </w:pPr>
      <w:r w:rsidRPr="00444412">
        <w:rPr>
          <w:b/>
          <w:bCs/>
          <w:color w:val="1D1D1B"/>
          <w:sz w:val="28"/>
          <w:szCs w:val="28"/>
          <w:bdr w:val="none" w:sz="0" w:space="0" w:color="auto" w:frame="1"/>
          <w:lang w:val="uk-UA" w:eastAsia="uk-UA"/>
        </w:rPr>
        <w:t xml:space="preserve">  Керуючий справами     </w:t>
      </w:r>
    </w:p>
    <w:p w:rsidR="00444412" w:rsidRPr="00444412" w:rsidRDefault="00444412" w:rsidP="00444412">
      <w:pPr>
        <w:shd w:val="clear" w:color="auto" w:fill="FFFFFF"/>
        <w:rPr>
          <w:b/>
          <w:bCs/>
          <w:color w:val="1D1D1B"/>
          <w:sz w:val="28"/>
          <w:szCs w:val="28"/>
          <w:bdr w:val="none" w:sz="0" w:space="0" w:color="auto" w:frame="1"/>
          <w:lang w:val="uk-UA" w:eastAsia="uk-UA"/>
        </w:rPr>
      </w:pPr>
      <w:r w:rsidRPr="00444412">
        <w:rPr>
          <w:b/>
          <w:bCs/>
          <w:color w:val="1D1D1B"/>
          <w:sz w:val="28"/>
          <w:szCs w:val="28"/>
          <w:bdr w:val="none" w:sz="0" w:space="0" w:color="auto" w:frame="1"/>
          <w:lang w:val="uk-UA" w:eastAsia="uk-UA"/>
        </w:rPr>
        <w:t xml:space="preserve">  виконавчого комітету</w:t>
      </w:r>
      <w:r w:rsidRPr="00444412">
        <w:rPr>
          <w:color w:val="1D1D1B"/>
          <w:sz w:val="28"/>
          <w:szCs w:val="28"/>
          <w:lang w:val="uk-UA" w:eastAsia="uk-UA"/>
        </w:rPr>
        <w:t xml:space="preserve">                                                </w:t>
      </w:r>
      <w:r w:rsidRPr="00444412">
        <w:rPr>
          <w:b/>
          <w:bCs/>
          <w:color w:val="1D1D1B"/>
          <w:sz w:val="28"/>
          <w:szCs w:val="28"/>
          <w:bdr w:val="none" w:sz="0" w:space="0" w:color="auto" w:frame="1"/>
          <w:lang w:val="uk-UA" w:eastAsia="uk-UA"/>
        </w:rPr>
        <w:t>Інна ІВАНЮК</w:t>
      </w:r>
    </w:p>
    <w:p w:rsidR="00444412" w:rsidRPr="00444412" w:rsidRDefault="00444412" w:rsidP="00444412">
      <w:pPr>
        <w:shd w:val="clear" w:color="auto" w:fill="FFFFFF"/>
        <w:rPr>
          <w:color w:val="1D1D1B"/>
          <w:sz w:val="28"/>
          <w:szCs w:val="28"/>
          <w:lang w:val="uk-UA" w:eastAsia="uk-UA"/>
        </w:rPr>
      </w:pPr>
      <w:r w:rsidRPr="00444412">
        <w:rPr>
          <w:b/>
          <w:bCs/>
          <w:color w:val="1D1D1B"/>
          <w:sz w:val="28"/>
          <w:szCs w:val="28"/>
          <w:bdr w:val="none" w:sz="0" w:space="0" w:color="auto" w:frame="1"/>
          <w:lang w:val="uk-UA" w:eastAsia="uk-UA"/>
        </w:rPr>
        <w:t xml:space="preserve"> Романівської селищної ради</w:t>
      </w:r>
    </w:p>
    <w:p w:rsidR="00444412" w:rsidRPr="00444412" w:rsidRDefault="00444412" w:rsidP="00444412">
      <w:pPr>
        <w:suppressAutoHyphens/>
        <w:autoSpaceDN w:val="0"/>
        <w:jc w:val="both"/>
        <w:textAlignment w:val="baseline"/>
        <w:rPr>
          <w:rFonts w:eastAsia="Noto Serif CJK SC"/>
          <w:b/>
          <w:bCs/>
          <w:kern w:val="3"/>
          <w:sz w:val="28"/>
          <w:szCs w:val="28"/>
          <w:lang w:val="uk-UA" w:eastAsia="zh-CN" w:bidi="hi-IN"/>
        </w:rPr>
      </w:pPr>
    </w:p>
    <w:p w:rsidR="00444412" w:rsidRPr="00444412" w:rsidRDefault="00444412" w:rsidP="00444412">
      <w:pPr>
        <w:suppressAutoHyphens/>
        <w:autoSpaceDN w:val="0"/>
        <w:jc w:val="both"/>
        <w:textAlignment w:val="baseline"/>
        <w:rPr>
          <w:rFonts w:eastAsia="Noto Serif CJK SC" w:cs="FreeSans"/>
          <w:b/>
          <w:bCs/>
          <w:kern w:val="3"/>
          <w:sz w:val="28"/>
          <w:szCs w:val="28"/>
          <w:lang w:val="uk-UA" w:eastAsia="zh-CN" w:bidi="hi-IN"/>
        </w:rPr>
      </w:pPr>
    </w:p>
    <w:p w:rsidR="00444412" w:rsidRPr="00444412" w:rsidRDefault="00444412" w:rsidP="00444412">
      <w:pPr>
        <w:suppressAutoHyphens/>
        <w:autoSpaceDN w:val="0"/>
        <w:ind w:firstLine="709"/>
        <w:jc w:val="both"/>
        <w:textAlignment w:val="baseline"/>
        <w:rPr>
          <w:rFonts w:eastAsia="Noto Serif CJK SC" w:cs="FreeSans"/>
          <w:kern w:val="3"/>
          <w:lang w:val="uk-UA" w:eastAsia="zh-CN" w:bidi="hi-IN"/>
        </w:rPr>
      </w:pPr>
    </w:p>
    <w:p w:rsidR="00444412" w:rsidRPr="00444412" w:rsidRDefault="00444412" w:rsidP="00444412">
      <w:pPr>
        <w:tabs>
          <w:tab w:val="left" w:pos="3052"/>
        </w:tabs>
        <w:jc w:val="right"/>
        <w:rPr>
          <w:sz w:val="20"/>
          <w:szCs w:val="20"/>
          <w:lang w:val="uk-UA"/>
        </w:rPr>
      </w:pPr>
      <w:bookmarkStart w:id="0" w:name="_GoBack"/>
      <w:bookmarkEnd w:id="0"/>
    </w:p>
    <w:sectPr w:rsidR="00444412" w:rsidRPr="0044441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Noto Serif CJK SC">
    <w:altName w:val="Times New Roman"/>
    <w:charset w:val="00"/>
    <w:family w:val="auto"/>
    <w:pitch w:val="variable"/>
  </w:font>
  <w:font w:name="FreeSans">
    <w:altName w:val="Arial"/>
    <w:charset w:val="00"/>
    <w:family w:val="swiss"/>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696EAC"/>
    <w:multiLevelType w:val="hybridMultilevel"/>
    <w:tmpl w:val="3726F8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CB0"/>
    <w:rsid w:val="00013B0C"/>
    <w:rsid w:val="00064A68"/>
    <w:rsid w:val="0009711B"/>
    <w:rsid w:val="000B6662"/>
    <w:rsid w:val="001244E4"/>
    <w:rsid w:val="00341BD6"/>
    <w:rsid w:val="003619F0"/>
    <w:rsid w:val="003914C8"/>
    <w:rsid w:val="00404642"/>
    <w:rsid w:val="00444412"/>
    <w:rsid w:val="004D023C"/>
    <w:rsid w:val="00510304"/>
    <w:rsid w:val="00540DC7"/>
    <w:rsid w:val="00545F26"/>
    <w:rsid w:val="008B0E16"/>
    <w:rsid w:val="00AB3A77"/>
    <w:rsid w:val="00B20B26"/>
    <w:rsid w:val="00B8451E"/>
    <w:rsid w:val="00B86CB0"/>
    <w:rsid w:val="00C17FD8"/>
    <w:rsid w:val="00C56296"/>
    <w:rsid w:val="00CE2C86"/>
    <w:rsid w:val="00DD554E"/>
    <w:rsid w:val="00E4520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6CB0"/>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4D023C"/>
    <w:pPr>
      <w:keepNext/>
      <w:outlineLvl w:val="0"/>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D023C"/>
    <w:rPr>
      <w:rFonts w:ascii="Times New Roman" w:eastAsia="Times New Roman" w:hAnsi="Times New Roman" w:cs="Times New Roman"/>
      <w:sz w:val="28"/>
      <w:szCs w:val="20"/>
      <w:lang w:eastAsia="ru-RU"/>
    </w:rPr>
  </w:style>
  <w:style w:type="paragraph" w:styleId="a3">
    <w:name w:val="Title"/>
    <w:basedOn w:val="a"/>
    <w:link w:val="a4"/>
    <w:qFormat/>
    <w:rsid w:val="004D023C"/>
    <w:pPr>
      <w:jc w:val="center"/>
    </w:pPr>
    <w:rPr>
      <w:sz w:val="28"/>
      <w:lang w:val="uk-UA"/>
    </w:rPr>
  </w:style>
  <w:style w:type="character" w:customStyle="1" w:styleId="a4">
    <w:name w:val="Название Знак"/>
    <w:basedOn w:val="a0"/>
    <w:link w:val="a3"/>
    <w:rsid w:val="004D023C"/>
    <w:rPr>
      <w:rFonts w:ascii="Times New Roman" w:eastAsia="Times New Roman" w:hAnsi="Times New Roman" w:cs="Times New Roman"/>
      <w:sz w:val="28"/>
      <w:szCs w:val="24"/>
      <w:lang w:eastAsia="ru-RU"/>
    </w:rPr>
  </w:style>
  <w:style w:type="paragraph" w:styleId="a5">
    <w:name w:val="List Paragraph"/>
    <w:basedOn w:val="a"/>
    <w:uiPriority w:val="34"/>
    <w:qFormat/>
    <w:rsid w:val="004D023C"/>
    <w:pPr>
      <w:ind w:left="720"/>
      <w:contextualSpacing/>
    </w:pPr>
  </w:style>
  <w:style w:type="paragraph" w:styleId="a6">
    <w:name w:val="Balloon Text"/>
    <w:basedOn w:val="a"/>
    <w:link w:val="a7"/>
    <w:uiPriority w:val="99"/>
    <w:semiHidden/>
    <w:unhideWhenUsed/>
    <w:rsid w:val="00B86CB0"/>
    <w:rPr>
      <w:rFonts w:ascii="Tahoma" w:hAnsi="Tahoma" w:cs="Tahoma"/>
      <w:sz w:val="16"/>
      <w:szCs w:val="16"/>
    </w:rPr>
  </w:style>
  <w:style w:type="character" w:customStyle="1" w:styleId="a7">
    <w:name w:val="Текст выноски Знак"/>
    <w:basedOn w:val="a0"/>
    <w:link w:val="a6"/>
    <w:uiPriority w:val="99"/>
    <w:semiHidden/>
    <w:rsid w:val="00B86CB0"/>
    <w:rPr>
      <w:rFonts w:ascii="Tahoma" w:eastAsia="Times New Roman" w:hAnsi="Tahoma" w:cs="Tahoma"/>
      <w:sz w:val="16"/>
      <w:szCs w:val="16"/>
      <w:lang w:val="ru-RU" w:eastAsia="ru-RU"/>
    </w:rPr>
  </w:style>
  <w:style w:type="paragraph" w:styleId="a8">
    <w:name w:val="Normal (Web)"/>
    <w:basedOn w:val="a"/>
    <w:uiPriority w:val="99"/>
    <w:unhideWhenUsed/>
    <w:rsid w:val="003914C8"/>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6CB0"/>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4D023C"/>
    <w:pPr>
      <w:keepNext/>
      <w:outlineLvl w:val="0"/>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D023C"/>
    <w:rPr>
      <w:rFonts w:ascii="Times New Roman" w:eastAsia="Times New Roman" w:hAnsi="Times New Roman" w:cs="Times New Roman"/>
      <w:sz w:val="28"/>
      <w:szCs w:val="20"/>
      <w:lang w:eastAsia="ru-RU"/>
    </w:rPr>
  </w:style>
  <w:style w:type="paragraph" w:styleId="a3">
    <w:name w:val="Title"/>
    <w:basedOn w:val="a"/>
    <w:link w:val="a4"/>
    <w:qFormat/>
    <w:rsid w:val="004D023C"/>
    <w:pPr>
      <w:jc w:val="center"/>
    </w:pPr>
    <w:rPr>
      <w:sz w:val="28"/>
      <w:lang w:val="uk-UA"/>
    </w:rPr>
  </w:style>
  <w:style w:type="character" w:customStyle="1" w:styleId="a4">
    <w:name w:val="Название Знак"/>
    <w:basedOn w:val="a0"/>
    <w:link w:val="a3"/>
    <w:rsid w:val="004D023C"/>
    <w:rPr>
      <w:rFonts w:ascii="Times New Roman" w:eastAsia="Times New Roman" w:hAnsi="Times New Roman" w:cs="Times New Roman"/>
      <w:sz w:val="28"/>
      <w:szCs w:val="24"/>
      <w:lang w:eastAsia="ru-RU"/>
    </w:rPr>
  </w:style>
  <w:style w:type="paragraph" w:styleId="a5">
    <w:name w:val="List Paragraph"/>
    <w:basedOn w:val="a"/>
    <w:uiPriority w:val="34"/>
    <w:qFormat/>
    <w:rsid w:val="004D023C"/>
    <w:pPr>
      <w:ind w:left="720"/>
      <w:contextualSpacing/>
    </w:pPr>
  </w:style>
  <w:style w:type="paragraph" w:styleId="a6">
    <w:name w:val="Balloon Text"/>
    <w:basedOn w:val="a"/>
    <w:link w:val="a7"/>
    <w:uiPriority w:val="99"/>
    <w:semiHidden/>
    <w:unhideWhenUsed/>
    <w:rsid w:val="00B86CB0"/>
    <w:rPr>
      <w:rFonts w:ascii="Tahoma" w:hAnsi="Tahoma" w:cs="Tahoma"/>
      <w:sz w:val="16"/>
      <w:szCs w:val="16"/>
    </w:rPr>
  </w:style>
  <w:style w:type="character" w:customStyle="1" w:styleId="a7">
    <w:name w:val="Текст выноски Знак"/>
    <w:basedOn w:val="a0"/>
    <w:link w:val="a6"/>
    <w:uiPriority w:val="99"/>
    <w:semiHidden/>
    <w:rsid w:val="00B86CB0"/>
    <w:rPr>
      <w:rFonts w:ascii="Tahoma" w:eastAsia="Times New Roman" w:hAnsi="Tahoma" w:cs="Tahoma"/>
      <w:sz w:val="16"/>
      <w:szCs w:val="16"/>
      <w:lang w:val="ru-RU" w:eastAsia="ru-RU"/>
    </w:rPr>
  </w:style>
  <w:style w:type="paragraph" w:styleId="a8">
    <w:name w:val="Normal (Web)"/>
    <w:basedOn w:val="a"/>
    <w:uiPriority w:val="99"/>
    <w:unhideWhenUsed/>
    <w:rsid w:val="003914C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4098388">
      <w:bodyDiv w:val="1"/>
      <w:marLeft w:val="0"/>
      <w:marRight w:val="0"/>
      <w:marTop w:val="0"/>
      <w:marBottom w:val="0"/>
      <w:divBdr>
        <w:top w:val="none" w:sz="0" w:space="0" w:color="auto"/>
        <w:left w:val="none" w:sz="0" w:space="0" w:color="auto"/>
        <w:bottom w:val="none" w:sz="0" w:space="0" w:color="auto"/>
        <w:right w:val="none" w:sz="0" w:space="0" w:color="auto"/>
      </w:divBdr>
    </w:div>
    <w:div w:id="1733388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12234</Words>
  <Characters>6974</Characters>
  <Application>Microsoft Office Word</Application>
  <DocSecurity>0</DocSecurity>
  <Lines>58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Оксаніч</dc:creator>
  <cp:lastModifiedBy>Оксаніч</cp:lastModifiedBy>
  <cp:revision>2</cp:revision>
  <cp:lastPrinted>2021-10-11T07:04:00Z</cp:lastPrinted>
  <dcterms:created xsi:type="dcterms:W3CDTF">2021-10-11T08:30:00Z</dcterms:created>
  <dcterms:modified xsi:type="dcterms:W3CDTF">2021-10-11T08:30:00Z</dcterms:modified>
</cp:coreProperties>
</file>