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8D" w:rsidRPr="00FE1195" w:rsidRDefault="00FC482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30D639" wp14:editId="739712E2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D16A7B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ВИТЯГ  З  </w:t>
      </w:r>
      <w:r w:rsidR="00C5588D" w:rsidRPr="00C5588D">
        <w:rPr>
          <w:b/>
          <w:bCs/>
          <w:spacing w:val="-15"/>
        </w:rPr>
        <w:t xml:space="preserve">Р І Ш Е Н </w:t>
      </w:r>
      <w:proofErr w:type="spellStart"/>
      <w:r w:rsidR="00C5588D" w:rsidRPr="00C5588D">
        <w:rPr>
          <w:b/>
          <w:bCs/>
          <w:spacing w:val="-15"/>
        </w:rPr>
        <w:t>Н</w:t>
      </w:r>
      <w:proofErr w:type="spellEnd"/>
      <w:r w:rsidR="00C5588D" w:rsidRPr="00C5588D">
        <w:rPr>
          <w:b/>
          <w:bCs/>
          <w:spacing w:val="-15"/>
        </w:rPr>
        <w:t xml:space="preserve"> Я</w:t>
      </w:r>
      <w:r w:rsidR="00C5588D" w:rsidRPr="00C5588D">
        <w:rPr>
          <w:b/>
          <w:bCs/>
          <w:spacing w:val="-15"/>
          <w:lang w:val="uk-UA"/>
        </w:rPr>
        <w:t xml:space="preserve"> </w:t>
      </w:r>
      <w:r w:rsidR="00477B9B">
        <w:rPr>
          <w:b/>
          <w:spacing w:val="-15"/>
          <w:lang w:val="uk-UA"/>
        </w:rPr>
        <w:t>№</w:t>
      </w:r>
      <w:r w:rsidR="00DD2A1F">
        <w:rPr>
          <w:b/>
          <w:spacing w:val="-15"/>
          <w:lang w:val="uk-UA"/>
        </w:rPr>
        <w:t xml:space="preserve"> </w:t>
      </w:r>
      <w:r w:rsidR="008C72BE">
        <w:rPr>
          <w:b/>
          <w:spacing w:val="-15"/>
          <w:lang w:val="uk-UA"/>
        </w:rPr>
        <w:t>-</w:t>
      </w:r>
      <w:r w:rsidR="00C5588D" w:rsidRPr="00C5588D">
        <w:rPr>
          <w:b/>
          <w:spacing w:val="-15"/>
          <w:lang w:val="uk-UA"/>
        </w:rPr>
        <w:t>21</w:t>
      </w:r>
      <w:r w:rsidR="008C72BE">
        <w:rPr>
          <w:b/>
          <w:spacing w:val="-15"/>
          <w:lang w:val="uk-UA"/>
        </w:rPr>
        <w:t>/22</w:t>
      </w:r>
    </w:p>
    <w:p w:rsidR="00C5588D" w:rsidRDefault="00FE1195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8C72BE">
        <w:rPr>
          <w:spacing w:val="-15"/>
          <w:u w:val="single"/>
          <w:lang w:val="uk-UA"/>
        </w:rPr>
        <w:t>21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DD2A1F" w:rsidRDefault="00DD2A1F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53CA1" w:rsidRPr="00E53CA1" w:rsidRDefault="00E53CA1" w:rsidP="00E53CA1">
      <w:pPr>
        <w:suppressAutoHyphens/>
        <w:autoSpaceDN w:val="0"/>
        <w:rPr>
          <w:kern w:val="3"/>
          <w:lang w:val="uk-UA"/>
        </w:rPr>
      </w:pPr>
      <w:r w:rsidRPr="00E53CA1">
        <w:rPr>
          <w:spacing w:val="-15"/>
          <w:kern w:val="3"/>
          <w:lang w:val="uk-UA"/>
        </w:rPr>
        <w:t xml:space="preserve">від  </w:t>
      </w:r>
      <w:r w:rsidR="008C72BE">
        <w:rPr>
          <w:spacing w:val="-15"/>
          <w:kern w:val="3"/>
          <w:lang w:val="uk-UA"/>
        </w:rPr>
        <w:t>лютого</w:t>
      </w:r>
      <w:r w:rsidRPr="00E53CA1">
        <w:rPr>
          <w:spacing w:val="-15"/>
          <w:kern w:val="3"/>
          <w:lang w:val="uk-UA"/>
        </w:rPr>
        <w:t xml:space="preserve"> 2021</w:t>
      </w:r>
      <w:r w:rsidRPr="00E53CA1">
        <w:rPr>
          <w:kern w:val="3"/>
          <w:lang w:val="uk-UA"/>
        </w:rPr>
        <w:t xml:space="preserve"> року                                                                                       смт Романів          </w:t>
      </w: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EF4ADA" w:rsidP="00C5588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виведення </w:t>
            </w:r>
            <w:r w:rsidR="00C5588D" w:rsidRPr="00C5588D">
              <w:rPr>
                <w:b/>
                <w:lang w:val="uk-UA"/>
              </w:rPr>
              <w:t xml:space="preserve">з членів особистого селянського господарства </w:t>
            </w:r>
          </w:p>
        </w:tc>
      </w:tr>
    </w:tbl>
    <w:p w:rsidR="00C5588D" w:rsidRPr="00C5588D" w:rsidRDefault="00C5588D" w:rsidP="00912CE9">
      <w:pPr>
        <w:tabs>
          <w:tab w:val="left" w:pos="1065"/>
          <w:tab w:val="center" w:pos="4819"/>
        </w:tabs>
        <w:rPr>
          <w:lang w:val="uk-UA"/>
        </w:rPr>
      </w:pPr>
      <w:r w:rsidRPr="00C5588D">
        <w:rPr>
          <w:lang w:val="uk-UA"/>
        </w:rPr>
        <w:tab/>
      </w:r>
      <w:r w:rsidR="00912CE9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8C72BE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Літвінюк</w:t>
            </w:r>
            <w:proofErr w:type="spellEnd"/>
            <w:r>
              <w:rPr>
                <w:lang w:val="uk-UA"/>
              </w:rPr>
              <w:t xml:space="preserve"> Віктор Євгенович</w:t>
            </w:r>
          </w:p>
          <w:p w:rsidR="00C5588D" w:rsidRPr="00C5588D" w:rsidRDefault="00C5588D" w:rsidP="00427A05">
            <w:pPr>
              <w:ind w:firstLine="708"/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8C72BE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</w:p>
          <w:p w:rsidR="00C5588D" w:rsidRPr="00C5588D" w:rsidRDefault="00FE1195" w:rsidP="008C72BE">
            <w:pPr>
              <w:jc w:val="center"/>
              <w:rPr>
                <w:lang w:val="uk-UA"/>
              </w:rPr>
            </w:pPr>
            <w:r w:rsidRPr="00C5588D">
              <w:rPr>
                <w:lang w:val="uk-UA"/>
              </w:rPr>
              <w:t>вул.</w:t>
            </w:r>
            <w:r w:rsidR="008C72BE">
              <w:rPr>
                <w:lang w:val="uk-UA"/>
              </w:rPr>
              <w:t xml:space="preserve"> Центральна, 27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EF4ADA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Pr="00FE1195" w:rsidRDefault="00EF4ADA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Default="008C72BE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Назарук</w:t>
            </w:r>
            <w:proofErr w:type="spellEnd"/>
            <w:r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Default="008C72BE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 w:rsidR="00EF4ADA">
              <w:rPr>
                <w:lang w:val="uk-UA"/>
              </w:rPr>
              <w:t xml:space="preserve">, </w:t>
            </w:r>
          </w:p>
          <w:p w:rsidR="00EF4ADA" w:rsidRDefault="008C72BE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Клубна, 5</w:t>
            </w:r>
            <w:bookmarkStart w:id="0" w:name="_GoBack"/>
            <w:bookmarkEnd w:id="0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Pr="00C5588D" w:rsidRDefault="00EF4ADA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16A7B" w:rsidRDefault="00D16A7B" w:rsidP="00D16A7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</w:t>
      </w:r>
      <w:r w:rsidR="00EF4ADA">
        <w:rPr>
          <w:lang w:val="uk-UA"/>
        </w:rPr>
        <w:t xml:space="preserve">           </w:t>
      </w:r>
      <w:r>
        <w:rPr>
          <w:lang w:val="uk-UA"/>
        </w:rPr>
        <w:t xml:space="preserve">  </w:t>
      </w:r>
      <w:r w:rsidRPr="00800D9D">
        <w:rPr>
          <w:lang w:val="uk-UA"/>
        </w:rPr>
        <w:t>Володимир САВЧЕНКО</w:t>
      </w:r>
    </w:p>
    <w:p w:rsidR="00D16A7B" w:rsidRDefault="00D16A7B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Pr="00EF4ADA" w:rsidRDefault="00EF4ADA" w:rsidP="00D16A7B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EF4ADA" w:rsidRPr="00EF4A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113D70"/>
    <w:rsid w:val="002010C5"/>
    <w:rsid w:val="00227C23"/>
    <w:rsid w:val="002975B2"/>
    <w:rsid w:val="00305007"/>
    <w:rsid w:val="003B101D"/>
    <w:rsid w:val="00427A05"/>
    <w:rsid w:val="00464065"/>
    <w:rsid w:val="00470BB3"/>
    <w:rsid w:val="00477B9B"/>
    <w:rsid w:val="005233A6"/>
    <w:rsid w:val="00583338"/>
    <w:rsid w:val="005A782B"/>
    <w:rsid w:val="00627F7B"/>
    <w:rsid w:val="00800217"/>
    <w:rsid w:val="0080519A"/>
    <w:rsid w:val="00843477"/>
    <w:rsid w:val="008477DF"/>
    <w:rsid w:val="008C72BE"/>
    <w:rsid w:val="00906944"/>
    <w:rsid w:val="00912CE9"/>
    <w:rsid w:val="009D584F"/>
    <w:rsid w:val="00A14A0D"/>
    <w:rsid w:val="00A44E29"/>
    <w:rsid w:val="00AE2717"/>
    <w:rsid w:val="00B305D1"/>
    <w:rsid w:val="00B3425B"/>
    <w:rsid w:val="00BC09BF"/>
    <w:rsid w:val="00BD5B9D"/>
    <w:rsid w:val="00C1109C"/>
    <w:rsid w:val="00C5588D"/>
    <w:rsid w:val="00D16A7B"/>
    <w:rsid w:val="00D40F4B"/>
    <w:rsid w:val="00D648F4"/>
    <w:rsid w:val="00DC3546"/>
    <w:rsid w:val="00DD2A1F"/>
    <w:rsid w:val="00E53CA1"/>
    <w:rsid w:val="00EE103E"/>
    <w:rsid w:val="00EF4ADA"/>
    <w:rsid w:val="00F254C1"/>
    <w:rsid w:val="00FC4825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2021-12-29T07:15:00Z</cp:lastPrinted>
  <dcterms:created xsi:type="dcterms:W3CDTF">2022-02-09T18:57:00Z</dcterms:created>
  <dcterms:modified xsi:type="dcterms:W3CDTF">2022-02-09T18:57:00Z</dcterms:modified>
</cp:coreProperties>
</file>