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140" w:rsidRPr="000D066B" w:rsidRDefault="00756140" w:rsidP="00144F30">
      <w:pPr>
        <w:spacing w:after="0" w:line="240" w:lineRule="auto"/>
        <w:rPr>
          <w:rFonts w:ascii="Times New Roman" w:hAnsi="Times New Roman"/>
          <w:sz w:val="28"/>
          <w:szCs w:val="28"/>
          <w:lang w:val="uk-UA"/>
        </w:rPr>
      </w:pPr>
    </w:p>
    <w:p w:rsidR="00756140" w:rsidRPr="003C5A64" w:rsidRDefault="00756140" w:rsidP="003C5A64">
      <w:pPr>
        <w:spacing w:after="0" w:line="240" w:lineRule="auto"/>
        <w:ind w:left="5954"/>
        <w:jc w:val="both"/>
        <w:rPr>
          <w:rFonts w:ascii="Times New Roman" w:hAnsi="Times New Roman"/>
          <w:sz w:val="28"/>
          <w:szCs w:val="28"/>
          <w:lang w:val="uk-UA"/>
        </w:rPr>
      </w:pPr>
      <w:r w:rsidRPr="003C5A64">
        <w:rPr>
          <w:rFonts w:ascii="Times New Roman" w:hAnsi="Times New Roman"/>
          <w:sz w:val="28"/>
          <w:szCs w:val="28"/>
          <w:lang w:val="uk-UA"/>
        </w:rPr>
        <w:t xml:space="preserve">ДОДАТОК  1 </w:t>
      </w:r>
    </w:p>
    <w:p w:rsidR="00756140" w:rsidRPr="003C5A64" w:rsidRDefault="00756140" w:rsidP="003C5A64">
      <w:pPr>
        <w:spacing w:after="0" w:line="240" w:lineRule="auto"/>
        <w:ind w:left="5954"/>
        <w:jc w:val="both"/>
        <w:rPr>
          <w:rFonts w:ascii="Times New Roman" w:hAnsi="Times New Roman"/>
          <w:sz w:val="28"/>
          <w:szCs w:val="28"/>
          <w:lang w:val="uk-UA"/>
        </w:rPr>
      </w:pPr>
      <w:r w:rsidRPr="003C5A64">
        <w:rPr>
          <w:rFonts w:ascii="Times New Roman" w:hAnsi="Times New Roman"/>
          <w:sz w:val="28"/>
          <w:szCs w:val="28"/>
          <w:lang w:val="uk-UA"/>
        </w:rPr>
        <w:t xml:space="preserve">до рішення 1сесії </w:t>
      </w:r>
    </w:p>
    <w:p w:rsidR="00756140" w:rsidRPr="003C5A64" w:rsidRDefault="00756140" w:rsidP="003C5A64">
      <w:pPr>
        <w:spacing w:after="0" w:line="240" w:lineRule="auto"/>
        <w:ind w:left="5954"/>
        <w:jc w:val="both"/>
        <w:rPr>
          <w:rFonts w:ascii="Times New Roman" w:hAnsi="Times New Roman"/>
          <w:sz w:val="28"/>
          <w:szCs w:val="28"/>
          <w:lang w:val="uk-UA"/>
        </w:rPr>
      </w:pPr>
      <w:proofErr w:type="spellStart"/>
      <w:r w:rsidRPr="003C5A64">
        <w:rPr>
          <w:rFonts w:ascii="Times New Roman" w:hAnsi="Times New Roman"/>
          <w:sz w:val="28"/>
          <w:szCs w:val="28"/>
          <w:lang w:val="uk-UA"/>
        </w:rPr>
        <w:t>Романівської</w:t>
      </w:r>
      <w:proofErr w:type="spellEnd"/>
      <w:r w:rsidRPr="003C5A64">
        <w:rPr>
          <w:rFonts w:ascii="Times New Roman" w:hAnsi="Times New Roman"/>
          <w:sz w:val="28"/>
          <w:szCs w:val="28"/>
          <w:lang w:val="uk-UA"/>
        </w:rPr>
        <w:t xml:space="preserve"> селищної ради</w:t>
      </w:r>
    </w:p>
    <w:p w:rsidR="00756140" w:rsidRPr="003C5A64" w:rsidRDefault="00756140" w:rsidP="003C5A64">
      <w:pPr>
        <w:spacing w:after="0" w:line="240" w:lineRule="auto"/>
        <w:ind w:left="5954"/>
        <w:jc w:val="both"/>
        <w:rPr>
          <w:rFonts w:ascii="Times New Roman" w:hAnsi="Times New Roman"/>
          <w:b/>
          <w:i/>
          <w:sz w:val="28"/>
          <w:szCs w:val="28"/>
          <w:lang w:val="uk-UA"/>
        </w:rPr>
      </w:pPr>
      <w:r w:rsidRPr="003C5A64">
        <w:rPr>
          <w:rFonts w:ascii="Times New Roman" w:hAnsi="Times New Roman"/>
          <w:sz w:val="28"/>
          <w:szCs w:val="28"/>
          <w:lang w:val="uk-UA"/>
        </w:rPr>
        <w:t>від «</w:t>
      </w:r>
      <w:r w:rsidR="004943AE">
        <w:rPr>
          <w:rFonts w:ascii="Times New Roman" w:hAnsi="Times New Roman"/>
          <w:sz w:val="28"/>
          <w:szCs w:val="28"/>
          <w:lang w:val="uk-UA"/>
        </w:rPr>
        <w:t>09</w:t>
      </w:r>
      <w:r w:rsidRPr="003C5A64">
        <w:rPr>
          <w:rFonts w:ascii="Times New Roman" w:hAnsi="Times New Roman"/>
          <w:sz w:val="28"/>
          <w:szCs w:val="28"/>
          <w:lang w:val="uk-UA"/>
        </w:rPr>
        <w:t xml:space="preserve">» </w:t>
      </w:r>
      <w:r w:rsidR="004943AE">
        <w:rPr>
          <w:rFonts w:ascii="Times New Roman" w:hAnsi="Times New Roman"/>
          <w:sz w:val="28"/>
          <w:szCs w:val="28"/>
          <w:lang w:val="uk-UA"/>
        </w:rPr>
        <w:t xml:space="preserve">грудня </w:t>
      </w:r>
      <w:r w:rsidRPr="003C5A64">
        <w:rPr>
          <w:rFonts w:ascii="Times New Roman" w:hAnsi="Times New Roman"/>
          <w:sz w:val="28"/>
          <w:szCs w:val="28"/>
          <w:lang w:val="uk-UA"/>
        </w:rPr>
        <w:t xml:space="preserve">2020 р. № </w:t>
      </w:r>
      <w:r w:rsidR="004943AE">
        <w:rPr>
          <w:rFonts w:ascii="Times New Roman" w:hAnsi="Times New Roman"/>
          <w:sz w:val="28"/>
          <w:szCs w:val="28"/>
          <w:lang w:val="uk-UA"/>
        </w:rPr>
        <w:t>14</w:t>
      </w:r>
    </w:p>
    <w:p w:rsidR="00756140" w:rsidRPr="003C5A64" w:rsidRDefault="00756140" w:rsidP="003C5A64">
      <w:pPr>
        <w:keepNext/>
        <w:keepLines/>
        <w:spacing w:after="0" w:line="240" w:lineRule="auto"/>
        <w:ind w:left="5670"/>
        <w:jc w:val="both"/>
        <w:rPr>
          <w:rFonts w:ascii="Times New Roman" w:hAnsi="Times New Roman"/>
          <w:sz w:val="28"/>
          <w:szCs w:val="28"/>
          <w:lang w:val="uk-UA"/>
        </w:rPr>
      </w:pPr>
    </w:p>
    <w:p w:rsidR="00756140" w:rsidRPr="003C5A64" w:rsidRDefault="00756140" w:rsidP="003C5A64">
      <w:pPr>
        <w:keepNext/>
        <w:keepLines/>
        <w:spacing w:after="0" w:line="240" w:lineRule="auto"/>
        <w:ind w:right="57"/>
        <w:jc w:val="both"/>
        <w:rPr>
          <w:rFonts w:ascii="Times New Roman" w:hAnsi="Times New Roman"/>
          <w:b/>
          <w:bCs/>
          <w:caps/>
          <w:sz w:val="28"/>
          <w:szCs w:val="28"/>
          <w:lang w:val="uk-UA"/>
        </w:rPr>
      </w:pPr>
    </w:p>
    <w:p w:rsidR="00756140" w:rsidRPr="003C5A64" w:rsidRDefault="00756140" w:rsidP="003C5A64">
      <w:pPr>
        <w:keepNext/>
        <w:keepLines/>
        <w:spacing w:after="0" w:line="240" w:lineRule="auto"/>
        <w:ind w:right="57"/>
        <w:jc w:val="center"/>
        <w:rPr>
          <w:rFonts w:ascii="Times New Roman" w:hAnsi="Times New Roman"/>
          <w:b/>
          <w:bCs/>
          <w:caps/>
          <w:sz w:val="28"/>
          <w:szCs w:val="28"/>
          <w:lang w:val="uk-UA"/>
        </w:rPr>
      </w:pPr>
      <w:r w:rsidRPr="003C5A64">
        <w:rPr>
          <w:rFonts w:ascii="Times New Roman" w:hAnsi="Times New Roman"/>
          <w:b/>
          <w:bCs/>
          <w:caps/>
          <w:sz w:val="28"/>
          <w:szCs w:val="28"/>
          <w:lang w:val="uk-UA"/>
        </w:rPr>
        <w:t>ПОЛОЖЕННЯ</w:t>
      </w:r>
    </w:p>
    <w:p w:rsidR="00756140" w:rsidRPr="003C5A64" w:rsidRDefault="00756140" w:rsidP="003C5A64">
      <w:pPr>
        <w:keepNext/>
        <w:keepLines/>
        <w:spacing w:after="0" w:line="240" w:lineRule="auto"/>
        <w:ind w:right="57"/>
        <w:jc w:val="center"/>
        <w:rPr>
          <w:rFonts w:ascii="Times New Roman" w:hAnsi="Times New Roman"/>
          <w:b/>
          <w:bCs/>
          <w:sz w:val="28"/>
          <w:szCs w:val="28"/>
          <w:lang w:val="uk-UA"/>
        </w:rPr>
      </w:pPr>
      <w:r w:rsidRPr="003C5A64">
        <w:rPr>
          <w:rFonts w:ascii="Times New Roman" w:hAnsi="Times New Roman"/>
          <w:b/>
          <w:bCs/>
          <w:sz w:val="28"/>
          <w:szCs w:val="28"/>
          <w:lang w:val="uk-UA"/>
        </w:rPr>
        <w:t>про виконавчий комітет  селищної ради</w:t>
      </w:r>
    </w:p>
    <w:p w:rsidR="00756140" w:rsidRPr="003C5A64" w:rsidRDefault="00756140" w:rsidP="003C5A64">
      <w:pPr>
        <w:autoSpaceDE w:val="0"/>
        <w:autoSpaceDN w:val="0"/>
        <w:adjustRightInd w:val="0"/>
        <w:spacing w:after="0" w:line="240" w:lineRule="auto"/>
        <w:jc w:val="center"/>
        <w:rPr>
          <w:rFonts w:ascii="Times New Roman" w:hAnsi="Times New Roman"/>
          <w:b/>
          <w:bCs/>
          <w:spacing w:val="10"/>
          <w:sz w:val="28"/>
          <w:szCs w:val="28"/>
          <w:lang w:val="uk-UA" w:eastAsia="uk-UA"/>
        </w:rPr>
      </w:pPr>
    </w:p>
    <w:p w:rsidR="00756140" w:rsidRPr="003C5A64" w:rsidRDefault="00756140" w:rsidP="003C5A64">
      <w:pPr>
        <w:pStyle w:val="a6"/>
        <w:numPr>
          <w:ilvl w:val="0"/>
          <w:numId w:val="18"/>
        </w:numPr>
        <w:tabs>
          <w:tab w:val="left" w:pos="869"/>
          <w:tab w:val="left" w:pos="1701"/>
        </w:tabs>
        <w:autoSpaceDE w:val="0"/>
        <w:autoSpaceDN w:val="0"/>
        <w:adjustRightInd w:val="0"/>
        <w:spacing w:after="0" w:line="240" w:lineRule="auto"/>
        <w:jc w:val="center"/>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Загальні положення</w:t>
      </w:r>
    </w:p>
    <w:p w:rsidR="00756140" w:rsidRPr="003C5A64" w:rsidRDefault="00756140" w:rsidP="003C5A64">
      <w:pPr>
        <w:pStyle w:val="a6"/>
        <w:tabs>
          <w:tab w:val="left" w:pos="869"/>
          <w:tab w:val="left" w:pos="1701"/>
        </w:tabs>
        <w:autoSpaceDE w:val="0"/>
        <w:autoSpaceDN w:val="0"/>
        <w:adjustRightInd w:val="0"/>
        <w:spacing w:after="0" w:line="240" w:lineRule="auto"/>
        <w:ind w:left="927"/>
        <w:jc w:val="center"/>
        <w:rPr>
          <w:rFonts w:ascii="Times New Roman" w:hAnsi="Times New Roman"/>
          <w:bCs/>
          <w:spacing w:val="10"/>
          <w:sz w:val="28"/>
          <w:szCs w:val="28"/>
          <w:lang w:val="uk-UA" w:eastAsia="uk-UA"/>
        </w:rPr>
      </w:pPr>
    </w:p>
    <w:p w:rsidR="00756140" w:rsidRPr="003C5A64" w:rsidRDefault="00756140" w:rsidP="003C5A64">
      <w:pPr>
        <w:numPr>
          <w:ilvl w:val="0"/>
          <w:numId w:val="1"/>
        </w:numPr>
        <w:shd w:val="clear" w:color="auto" w:fill="FFFFFF"/>
        <w:spacing w:after="0" w:line="240" w:lineRule="auto"/>
        <w:jc w:val="both"/>
        <w:rPr>
          <w:rFonts w:ascii="Times New Roman" w:hAnsi="Times New Roman"/>
          <w:color w:val="000000"/>
          <w:sz w:val="28"/>
          <w:szCs w:val="28"/>
          <w:lang w:val="uk-UA" w:eastAsia="ru-RU"/>
        </w:rPr>
      </w:pPr>
      <w:r w:rsidRPr="003C5A64">
        <w:rPr>
          <w:rFonts w:ascii="Times New Roman" w:hAnsi="Times New Roman"/>
          <w:color w:val="000000"/>
          <w:sz w:val="28"/>
          <w:szCs w:val="28"/>
          <w:lang w:val="uk-UA" w:eastAsia="ru-RU"/>
        </w:rPr>
        <w:t xml:space="preserve">Порядок діяльності виконавчих органів </w:t>
      </w:r>
      <w:proofErr w:type="spellStart"/>
      <w:r w:rsidRPr="003C5A64">
        <w:rPr>
          <w:rFonts w:ascii="Times New Roman" w:hAnsi="Times New Roman"/>
          <w:color w:val="000000"/>
          <w:sz w:val="28"/>
          <w:szCs w:val="28"/>
          <w:lang w:val="uk-UA" w:eastAsia="ru-RU"/>
        </w:rPr>
        <w:t>Романівської</w:t>
      </w:r>
      <w:proofErr w:type="spellEnd"/>
      <w:r w:rsidRPr="003C5A64">
        <w:rPr>
          <w:rFonts w:ascii="Times New Roman" w:hAnsi="Times New Roman"/>
          <w:color w:val="000000"/>
          <w:sz w:val="28"/>
          <w:szCs w:val="28"/>
          <w:lang w:val="uk-UA" w:eastAsia="ru-RU"/>
        </w:rPr>
        <w:t xml:space="preserve"> селищної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селищної ради та даним Регламентом.</w:t>
      </w:r>
    </w:p>
    <w:p w:rsidR="00756140" w:rsidRPr="003C5A64" w:rsidRDefault="00756140" w:rsidP="003C5A64">
      <w:pPr>
        <w:numPr>
          <w:ilvl w:val="0"/>
          <w:numId w:val="1"/>
        </w:numPr>
        <w:shd w:val="clear" w:color="auto" w:fill="FFFFFF"/>
        <w:spacing w:after="0" w:line="240" w:lineRule="auto"/>
        <w:jc w:val="both"/>
        <w:rPr>
          <w:rFonts w:ascii="Times New Roman" w:hAnsi="Times New Roman"/>
          <w:color w:val="000000"/>
          <w:sz w:val="28"/>
          <w:szCs w:val="28"/>
          <w:lang w:val="uk-UA" w:eastAsia="ru-RU"/>
        </w:rPr>
      </w:pPr>
      <w:r w:rsidRPr="003C5A64">
        <w:rPr>
          <w:rFonts w:ascii="Times New Roman" w:hAnsi="Times New Roman"/>
          <w:color w:val="000000"/>
          <w:sz w:val="28"/>
          <w:szCs w:val="28"/>
          <w:lang w:val="uk-UA" w:eastAsia="ru-RU"/>
        </w:rPr>
        <w:t xml:space="preserve">Регламент виконавчих органів </w:t>
      </w:r>
      <w:proofErr w:type="spellStart"/>
      <w:r w:rsidRPr="003C5A64">
        <w:rPr>
          <w:rFonts w:ascii="Times New Roman" w:hAnsi="Times New Roman"/>
          <w:color w:val="000000"/>
          <w:sz w:val="28"/>
          <w:szCs w:val="28"/>
          <w:lang w:val="uk-UA" w:eastAsia="ru-RU"/>
        </w:rPr>
        <w:t>Романівської</w:t>
      </w:r>
      <w:proofErr w:type="spellEnd"/>
      <w:r w:rsidRPr="003C5A64">
        <w:rPr>
          <w:rFonts w:ascii="Times New Roman" w:hAnsi="Times New Roman"/>
          <w:color w:val="000000"/>
          <w:sz w:val="28"/>
          <w:szCs w:val="28"/>
          <w:lang w:val="uk-UA" w:eastAsia="ru-RU"/>
        </w:rPr>
        <w:t xml:space="preserve"> селищної ради затверджується рішенням виконавчого комітету. У такому ж порядку приймається рішення про внесення змін і доповнень до регламенту.</w:t>
      </w:r>
      <w:r w:rsidRPr="003C5A64">
        <w:rPr>
          <w:rFonts w:ascii="Times New Roman" w:hAnsi="Times New Roman"/>
          <w:spacing w:val="10"/>
          <w:sz w:val="28"/>
          <w:szCs w:val="28"/>
          <w:lang w:val="uk-UA" w:eastAsia="uk-UA"/>
        </w:rPr>
        <w:t xml:space="preserve"> Регламент, зміни і доповнення до нього попередньо розглядаються на засіданні виконавчого комітету.</w:t>
      </w:r>
    </w:p>
    <w:p w:rsidR="00756140" w:rsidRPr="003C5A64" w:rsidRDefault="00756140" w:rsidP="003C5A64">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eastAsia="ru-RU"/>
        </w:rPr>
      </w:pPr>
      <w:r w:rsidRPr="003C5A64">
        <w:rPr>
          <w:rFonts w:ascii="Times New Roman" w:hAnsi="Times New Roman"/>
          <w:color w:val="000000"/>
          <w:sz w:val="28"/>
          <w:szCs w:val="28"/>
          <w:lang w:val="uk-UA" w:eastAsia="ru-RU"/>
        </w:rPr>
        <w:t>У випадках прийняття законодавчих актів, що приводять до виникнення розходжень окремих</w:t>
      </w:r>
      <w:r w:rsidR="000D066B" w:rsidRPr="003C5A64">
        <w:rPr>
          <w:rFonts w:ascii="Times New Roman" w:hAnsi="Times New Roman"/>
          <w:color w:val="000000"/>
          <w:sz w:val="28"/>
          <w:szCs w:val="28"/>
          <w:lang w:val="uk-UA" w:eastAsia="ru-RU"/>
        </w:rPr>
        <w:t xml:space="preserve"> </w:t>
      </w:r>
      <w:r w:rsidRPr="003C5A64">
        <w:rPr>
          <w:rFonts w:ascii="Times New Roman" w:hAnsi="Times New Roman"/>
          <w:color w:val="000000"/>
          <w:sz w:val="28"/>
          <w:szCs w:val="28"/>
          <w:lang w:val="uk-UA" w:eastAsia="ru-RU"/>
        </w:rPr>
        <w:t>положень даного регламенту з чинним законодавством, на черговому засіданні виконавчого</w:t>
      </w:r>
      <w:r w:rsidR="000D066B" w:rsidRPr="003C5A64">
        <w:rPr>
          <w:rFonts w:ascii="Times New Roman" w:hAnsi="Times New Roman"/>
          <w:color w:val="000000"/>
          <w:sz w:val="28"/>
          <w:szCs w:val="28"/>
          <w:lang w:val="uk-UA" w:eastAsia="ru-RU"/>
        </w:rPr>
        <w:t xml:space="preserve"> </w:t>
      </w:r>
      <w:r w:rsidRPr="003C5A64">
        <w:rPr>
          <w:rFonts w:ascii="Times New Roman" w:hAnsi="Times New Roman"/>
          <w:color w:val="000000"/>
          <w:sz w:val="28"/>
          <w:szCs w:val="28"/>
          <w:lang w:val="uk-UA" w:eastAsia="ru-RU"/>
        </w:rPr>
        <w:t xml:space="preserve">комітету повинні бути внесені відповідні зміни та доповнення до Регламенту. </w:t>
      </w:r>
      <w:r w:rsidRPr="003C5A64">
        <w:rPr>
          <w:rFonts w:ascii="Times New Roman" w:hAnsi="Times New Roman"/>
          <w:bCs/>
          <w:sz w:val="28"/>
          <w:szCs w:val="28"/>
          <w:lang w:val="uk-UA" w:eastAsia="ru-RU"/>
        </w:rPr>
        <w:t xml:space="preserve">У разі наявності розбіжностей норм Регламенту з нормами чинного законодавства України, діють норми чинного законодавства України. </w:t>
      </w:r>
    </w:p>
    <w:p w:rsidR="00756140" w:rsidRPr="003C5A64" w:rsidRDefault="00756140" w:rsidP="003C5A64">
      <w:pPr>
        <w:numPr>
          <w:ilvl w:val="0"/>
          <w:numId w:val="1"/>
        </w:numPr>
        <w:tabs>
          <w:tab w:val="left" w:pos="105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Регламент виконавчого комітету та виконавчих органів ради (надалі – </w:t>
      </w:r>
      <w:r w:rsidRPr="003C5A64">
        <w:rPr>
          <w:rFonts w:ascii="Times New Roman" w:hAnsi="Times New Roman"/>
          <w:b/>
          <w:bCs/>
          <w:spacing w:val="10"/>
          <w:sz w:val="28"/>
          <w:szCs w:val="28"/>
          <w:lang w:val="uk-UA" w:eastAsia="uk-UA"/>
        </w:rPr>
        <w:t xml:space="preserve">Регламент) </w:t>
      </w:r>
      <w:r w:rsidRPr="003C5A64">
        <w:rPr>
          <w:rFonts w:ascii="Times New Roman" w:hAnsi="Times New Roman"/>
          <w:spacing w:val="10"/>
          <w:sz w:val="28"/>
          <w:szCs w:val="28"/>
          <w:lang w:val="uk-UA" w:eastAsia="uk-UA"/>
        </w:rPr>
        <w:t xml:space="preserve">регулює організаційно-процедурні питання діяльності виконавчого комітету ради (надалі - </w:t>
      </w:r>
      <w:r w:rsidRPr="003C5A64">
        <w:rPr>
          <w:rFonts w:ascii="Times New Roman" w:hAnsi="Times New Roman"/>
          <w:b/>
          <w:bCs/>
          <w:spacing w:val="10"/>
          <w:sz w:val="28"/>
          <w:szCs w:val="28"/>
          <w:lang w:val="uk-UA" w:eastAsia="uk-UA"/>
        </w:rPr>
        <w:t xml:space="preserve">виконком) </w:t>
      </w:r>
      <w:r w:rsidRPr="003C5A64">
        <w:rPr>
          <w:rFonts w:ascii="Times New Roman" w:hAnsi="Times New Roman"/>
          <w:spacing w:val="10"/>
          <w:sz w:val="28"/>
          <w:szCs w:val="28"/>
          <w:lang w:val="uk-UA" w:eastAsia="uk-UA"/>
        </w:rPr>
        <w:t>та виконавчих органів ради</w:t>
      </w:r>
      <w:r w:rsidRPr="003C5A64">
        <w:rPr>
          <w:rFonts w:ascii="Times New Roman" w:hAnsi="Times New Roman"/>
          <w:b/>
          <w:bCs/>
          <w:spacing w:val="10"/>
          <w:sz w:val="28"/>
          <w:szCs w:val="28"/>
          <w:lang w:val="uk-UA" w:eastAsia="uk-UA"/>
        </w:rPr>
        <w:t>.</w:t>
      </w:r>
    </w:p>
    <w:p w:rsidR="00756140" w:rsidRPr="003C5A64" w:rsidRDefault="00756140" w:rsidP="003C5A64">
      <w:pPr>
        <w:numPr>
          <w:ilvl w:val="0"/>
          <w:numId w:val="1"/>
        </w:numPr>
        <w:tabs>
          <w:tab w:val="left" w:pos="105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Дотримання Регламенту є обов’язковим для членів виконавчого комітету, працівників усіх виконавчих органів ради. </w:t>
      </w:r>
    </w:p>
    <w:p w:rsidR="00756140" w:rsidRPr="003C5A64" w:rsidRDefault="00756140" w:rsidP="003C5A64">
      <w:pPr>
        <w:numPr>
          <w:ilvl w:val="0"/>
          <w:numId w:val="1"/>
        </w:numPr>
        <w:tabs>
          <w:tab w:val="left" w:pos="105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Виконавчий комітет є виконавчим органом ради, який утворюється радою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p>
    <w:p w:rsidR="00756140" w:rsidRPr="003C5A64" w:rsidRDefault="00756140" w:rsidP="003C5A64">
      <w:pPr>
        <w:numPr>
          <w:ilvl w:val="0"/>
          <w:numId w:val="1"/>
        </w:numPr>
        <w:tabs>
          <w:tab w:val="left" w:pos="105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Виконавчий комітет має гербову печатку із зображенням Державного Герба України та своїм найменуванням.</w:t>
      </w:r>
    </w:p>
    <w:p w:rsidR="00756140" w:rsidRPr="003C5A64" w:rsidRDefault="00756140" w:rsidP="003C5A64">
      <w:pPr>
        <w:numPr>
          <w:ilvl w:val="0"/>
          <w:numId w:val="1"/>
        </w:numPr>
        <w:tabs>
          <w:tab w:val="left" w:pos="105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Засідання виконавчого комітету відбувається, як правило, в приміщенні ради. В особливих випадках за розпорядженням  селищного голови  або </w:t>
      </w:r>
      <w:r w:rsidRPr="003C5A64">
        <w:rPr>
          <w:rFonts w:ascii="Times New Roman" w:hAnsi="Times New Roman"/>
          <w:spacing w:val="10"/>
          <w:sz w:val="28"/>
          <w:szCs w:val="28"/>
          <w:lang w:val="uk-UA" w:eastAsia="uk-UA"/>
        </w:rPr>
        <w:lastRenderedPageBreak/>
        <w:t>рішенням виконкому місце проведення засідання може бути змінено (у тому числі – шляхом проведення виїзного засідання).</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На будівлях, де розміщено виконавчий комітет та інші виконавчі органи ради, піднімається Державний Прапор України.</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Мовою офіційного спілкування і діловодства виконавчого комітету та інших виконавчих органів ради є українська мова.</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Засідання виконавчого комітету проводяться відкрито. </w:t>
      </w:r>
    </w:p>
    <w:p w:rsidR="00756140" w:rsidRPr="003C5A64" w:rsidRDefault="00756140" w:rsidP="003C5A64">
      <w:pPr>
        <w:numPr>
          <w:ilvl w:val="0"/>
          <w:numId w:val="1"/>
        </w:numPr>
        <w:tabs>
          <w:tab w:val="left" w:pos="0"/>
          <w:tab w:val="left" w:pos="1054"/>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Відкритість </w:t>
      </w:r>
      <w:r w:rsidRPr="003C5A64">
        <w:rPr>
          <w:rFonts w:ascii="Times New Roman" w:hAnsi="Times New Roman"/>
          <w:spacing w:val="10"/>
          <w:sz w:val="28"/>
          <w:szCs w:val="28"/>
          <w:lang w:val="uk-UA" w:eastAsia="ru-RU"/>
        </w:rPr>
        <w:t xml:space="preserve">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Групи громадян, які зацікавлені у вирішені певних питань, що розглядаються  виконавчими органами ради, мають право відвідувати засідання цих органів. Такі групи громадян можуть обрати свого представника для виступу на засіданні та попередньо повідомити його прізвище секретаріату виконкому. Головуючий надає слово для виступу представнику групи громадян одразу після виступів членів виконкому та осіб з дорадчим голосом. </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Відкритість засідань виконавчого комітету забезпечується шляхом проведення у залі засідань вільної фото- і </w:t>
      </w:r>
      <w:proofErr w:type="spellStart"/>
      <w:r w:rsidRPr="003C5A64">
        <w:rPr>
          <w:rFonts w:ascii="Times New Roman" w:hAnsi="Times New Roman"/>
          <w:spacing w:val="10"/>
          <w:sz w:val="28"/>
          <w:szCs w:val="28"/>
          <w:lang w:val="uk-UA" w:eastAsia="uk-UA"/>
        </w:rPr>
        <w:t>відеозйомки</w:t>
      </w:r>
      <w:proofErr w:type="spellEnd"/>
      <w:r w:rsidRPr="003C5A64">
        <w:rPr>
          <w:rFonts w:ascii="Times New Roman" w:hAnsi="Times New Roman"/>
          <w:spacing w:val="10"/>
          <w:sz w:val="28"/>
          <w:szCs w:val="28"/>
          <w:lang w:val="uk-UA" w:eastAsia="uk-UA"/>
        </w:rPr>
        <w:t xml:space="preserve">, звукозапису присутніми. Також за рішенням виконавчого комітету може здійснюватися транслювання засідань через гучномовці за межі будинку ради, по радіо, телебаченню, у мережі Інтернет. </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Проекти актів та акти виконавчих органів </w:t>
      </w:r>
      <w:proofErr w:type="spellStart"/>
      <w:r w:rsidRPr="003C5A64">
        <w:rPr>
          <w:rFonts w:ascii="Times New Roman" w:hAnsi="Times New Roman"/>
          <w:spacing w:val="10"/>
          <w:sz w:val="28"/>
          <w:szCs w:val="28"/>
          <w:lang w:val="uk-UA" w:eastAsia="uk-UA"/>
        </w:rPr>
        <w:t>Романівської</w:t>
      </w:r>
      <w:proofErr w:type="spellEnd"/>
      <w:r w:rsidRPr="003C5A64">
        <w:rPr>
          <w:rFonts w:ascii="Times New Roman" w:hAnsi="Times New Roman"/>
          <w:spacing w:val="10"/>
          <w:sz w:val="28"/>
          <w:szCs w:val="28"/>
          <w:lang w:val="uk-UA" w:eastAsia="uk-UA"/>
        </w:rPr>
        <w:t xml:space="preserve"> селищної ради підлягають оприлюдненню у порядку, визначеному Законом України «Про доступ до публічної інформації». У разі відсутності офіційного сайту ради (його технічної несправності), проекти актів та акти виконкому та інших виконавчих органів ради розміщуються шляхом оприлюднення їх на дошці оголошень </w:t>
      </w:r>
      <w:proofErr w:type="spellStart"/>
      <w:r w:rsidRPr="003C5A64">
        <w:rPr>
          <w:rFonts w:ascii="Times New Roman" w:hAnsi="Times New Roman"/>
          <w:spacing w:val="10"/>
          <w:sz w:val="28"/>
          <w:szCs w:val="28"/>
          <w:lang w:val="uk-UA" w:eastAsia="uk-UA"/>
        </w:rPr>
        <w:t>Романівської</w:t>
      </w:r>
      <w:proofErr w:type="spellEnd"/>
      <w:r w:rsidRPr="003C5A64">
        <w:rPr>
          <w:rFonts w:ascii="Times New Roman" w:hAnsi="Times New Roman"/>
          <w:spacing w:val="10"/>
          <w:sz w:val="28"/>
          <w:szCs w:val="28"/>
          <w:lang w:val="uk-UA" w:eastAsia="uk-UA"/>
        </w:rPr>
        <w:t xml:space="preserve"> селищної ради у строки, визначені законодавством.</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Відділ з організаційної роботи  має забезпечити приміщення для засідання, яке дає можливість бути присутнім на ньому усім особам, що заявили про такі наміри.</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Місця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журналістів, фотографів, операторів), не повинні знаходитися у частині залу, що призначена для розміщення членів виконкому.</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Виконавчий комітет створює можливості для повноцінної роботи представників засобів масової інформації в залі засідань. Це забезпечується через вільне відвідування акредитованими журналістами засідань виконавчого комітету та виконавчих органів.</w:t>
      </w:r>
    </w:p>
    <w:p w:rsidR="00756140" w:rsidRPr="003C5A64" w:rsidRDefault="00756140" w:rsidP="003C5A64">
      <w:pPr>
        <w:numPr>
          <w:ilvl w:val="0"/>
          <w:numId w:val="1"/>
        </w:numPr>
        <w:tabs>
          <w:tab w:val="left" w:pos="1054"/>
          <w:tab w:val="left" w:pos="1560"/>
          <w:tab w:val="left" w:pos="797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Акредитація ЗМІ здійснюється на підставі копії документа, який підтверджує державну реєстрацію ЗМІ або інформаційного сайту (порталу), листа уповноваженого органу (особи) відповідного ЗМІ (Інтернет-ресурсу) із вказівкою посади, ПІБ, контактних даних особи, яка направляється для висвітлення діяльності виконкому. Запровадження інших вимог щодо акредитації ЗМІ (Інтернет-ресурсу) не допускається. </w:t>
      </w:r>
    </w:p>
    <w:p w:rsidR="00756140" w:rsidRPr="003C5A64" w:rsidRDefault="00756140" w:rsidP="003C5A64">
      <w:pPr>
        <w:tabs>
          <w:tab w:val="left" w:pos="1054"/>
          <w:tab w:val="left" w:pos="1560"/>
          <w:tab w:val="left" w:pos="7970"/>
        </w:tabs>
        <w:autoSpaceDE w:val="0"/>
        <w:autoSpaceDN w:val="0"/>
        <w:adjustRightInd w:val="0"/>
        <w:spacing w:after="0" w:line="240" w:lineRule="auto"/>
        <w:ind w:firstLine="56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Представник ЗМІ (Інтернет-ресурсу) допускається до місця проведення засідання на підставі документу, що посвідчує особу. </w:t>
      </w:r>
    </w:p>
    <w:p w:rsidR="006505F4" w:rsidRPr="003C5A64" w:rsidRDefault="00756140" w:rsidP="003C5A64">
      <w:pPr>
        <w:pStyle w:val="a6"/>
        <w:numPr>
          <w:ilvl w:val="1"/>
          <w:numId w:val="18"/>
        </w:numPr>
        <w:tabs>
          <w:tab w:val="left" w:pos="709"/>
          <w:tab w:val="left" w:pos="1560"/>
          <w:tab w:val="left" w:pos="7970"/>
        </w:tabs>
        <w:autoSpaceDE w:val="0"/>
        <w:autoSpaceDN w:val="0"/>
        <w:adjustRightInd w:val="0"/>
        <w:spacing w:after="0" w:line="240" w:lineRule="auto"/>
        <w:ind w:hanging="128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На офіційному веб-сайті Ради (за наявності) м</w:t>
      </w:r>
      <w:r w:rsidR="006505F4" w:rsidRPr="003C5A64">
        <w:rPr>
          <w:rFonts w:ascii="Times New Roman" w:hAnsi="Times New Roman"/>
          <w:spacing w:val="10"/>
          <w:sz w:val="28"/>
          <w:szCs w:val="28"/>
          <w:lang w:val="uk-UA" w:eastAsia="uk-UA"/>
        </w:rPr>
        <w:t xml:space="preserve">ає бути створено </w:t>
      </w:r>
    </w:p>
    <w:p w:rsidR="00756140" w:rsidRPr="003C5A64" w:rsidRDefault="00756140" w:rsidP="003C5A64">
      <w:pPr>
        <w:pStyle w:val="a6"/>
        <w:tabs>
          <w:tab w:val="left" w:pos="709"/>
          <w:tab w:val="left" w:pos="1560"/>
          <w:tab w:val="left" w:pos="7970"/>
        </w:tabs>
        <w:autoSpaceDE w:val="0"/>
        <w:autoSpaceDN w:val="0"/>
        <w:adjustRightInd w:val="0"/>
        <w:spacing w:after="0" w:line="240" w:lineRule="auto"/>
        <w:ind w:left="0"/>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окремий розділ</w:t>
      </w:r>
      <w:r w:rsidR="006505F4" w:rsidRPr="003C5A64">
        <w:rPr>
          <w:rFonts w:ascii="Times New Roman" w:hAnsi="Times New Roman"/>
          <w:spacing w:val="10"/>
          <w:sz w:val="28"/>
          <w:szCs w:val="28"/>
          <w:lang w:val="uk-UA" w:eastAsia="uk-UA"/>
        </w:rPr>
        <w:t xml:space="preserve"> </w:t>
      </w:r>
      <w:r w:rsidRPr="003C5A64">
        <w:rPr>
          <w:rFonts w:ascii="Times New Roman" w:hAnsi="Times New Roman"/>
          <w:spacing w:val="10"/>
          <w:sz w:val="28"/>
          <w:szCs w:val="28"/>
          <w:lang w:val="uk-UA" w:eastAsia="uk-UA"/>
        </w:rPr>
        <w:t>(сторінку), де забезпечується:</w:t>
      </w:r>
    </w:p>
    <w:p w:rsidR="00756140" w:rsidRPr="003C5A64" w:rsidRDefault="00756140" w:rsidP="003C5A64">
      <w:pPr>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розміщення протоколів і рішень виконавчого комітету та результати поіменних голосувань членів виконавчого комітету;</w:t>
      </w:r>
    </w:p>
    <w:p w:rsidR="00756140" w:rsidRPr="003C5A64" w:rsidRDefault="00756140" w:rsidP="003C5A64">
      <w:pPr>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розміщення проектів рішень виконкому та пропозицій громадян щодо змін та доповнень до цих проектів;</w:t>
      </w:r>
    </w:p>
    <w:p w:rsidR="00756140" w:rsidRPr="003C5A64" w:rsidRDefault="00756140" w:rsidP="003C5A64">
      <w:pPr>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розміщення інформації про членів виконавчого комітету, керівників виконавчих органів, керівників комунальних установ та підприємств, яка включає біографічні відомості осіб, дні і місце прийому, контакти для листування та телефонного зв’язку.</w:t>
      </w:r>
    </w:p>
    <w:p w:rsidR="00756140" w:rsidRPr="003C5A64" w:rsidRDefault="00756140" w:rsidP="003C5A64">
      <w:pPr>
        <w:spacing w:after="0" w:line="240" w:lineRule="auto"/>
        <w:jc w:val="both"/>
        <w:rPr>
          <w:rFonts w:ascii="Times New Roman" w:hAnsi="Times New Roman"/>
          <w:spacing w:val="10"/>
          <w:sz w:val="28"/>
          <w:szCs w:val="28"/>
          <w:lang w:val="uk-UA" w:eastAsia="uk-UA"/>
        </w:rPr>
      </w:pPr>
    </w:p>
    <w:p w:rsidR="00756140" w:rsidRPr="003C5A64" w:rsidRDefault="00756140" w:rsidP="003C5A64">
      <w:pPr>
        <w:tabs>
          <w:tab w:val="left" w:pos="0"/>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2. Склад, повноваження виконавчого комітету та виконавчих органів ради</w:t>
      </w:r>
    </w:p>
    <w:p w:rsidR="00F13604" w:rsidRPr="003C5A64" w:rsidRDefault="00756140" w:rsidP="003C5A64">
      <w:pPr>
        <w:pStyle w:val="a6"/>
        <w:numPr>
          <w:ilvl w:val="1"/>
          <w:numId w:val="11"/>
        </w:numPr>
        <w:tabs>
          <w:tab w:val="left" w:pos="360"/>
          <w:tab w:val="left" w:pos="480"/>
        </w:tabs>
        <w:autoSpaceDE w:val="0"/>
        <w:autoSpaceDN w:val="0"/>
        <w:adjustRightInd w:val="0"/>
        <w:spacing w:after="0" w:line="240" w:lineRule="auto"/>
        <w:ind w:left="360" w:hanging="502"/>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Кількісний склад виконавчого комітету визначається радою. Персональний склад</w:t>
      </w:r>
      <w:r w:rsidR="00F13604" w:rsidRPr="003C5A64">
        <w:rPr>
          <w:rFonts w:ascii="Times New Roman" w:hAnsi="Times New Roman"/>
          <w:spacing w:val="10"/>
          <w:sz w:val="28"/>
          <w:szCs w:val="28"/>
          <w:lang w:val="uk-UA" w:eastAsia="uk-UA"/>
        </w:rPr>
        <w:t xml:space="preserve"> </w:t>
      </w:r>
      <w:r w:rsidRPr="003C5A64">
        <w:rPr>
          <w:rFonts w:ascii="Times New Roman" w:hAnsi="Times New Roman"/>
          <w:spacing w:val="10"/>
          <w:sz w:val="28"/>
          <w:szCs w:val="28"/>
          <w:lang w:val="uk-UA" w:eastAsia="uk-UA"/>
        </w:rPr>
        <w:t xml:space="preserve">виконавчого комітету затверджується радою за </w:t>
      </w:r>
    </w:p>
    <w:p w:rsidR="00756140" w:rsidRPr="003C5A64" w:rsidRDefault="00756140" w:rsidP="003C5A64">
      <w:pPr>
        <w:pStyle w:val="a6"/>
        <w:tabs>
          <w:tab w:val="left" w:pos="360"/>
          <w:tab w:val="left" w:pos="480"/>
        </w:tabs>
        <w:autoSpaceDE w:val="0"/>
        <w:autoSpaceDN w:val="0"/>
        <w:adjustRightInd w:val="0"/>
        <w:spacing w:after="0" w:line="240" w:lineRule="auto"/>
        <w:ind w:left="-142"/>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пропозицією  голови громади. </w:t>
      </w:r>
    </w:p>
    <w:p w:rsidR="00756140" w:rsidRPr="003C5A64" w:rsidRDefault="00756140" w:rsidP="003C5A64">
      <w:pPr>
        <w:pStyle w:val="a6"/>
        <w:numPr>
          <w:ilvl w:val="1"/>
          <w:numId w:val="11"/>
        </w:numPr>
        <w:tabs>
          <w:tab w:val="left" w:pos="480"/>
          <w:tab w:val="left" w:pos="993"/>
        </w:tabs>
        <w:autoSpaceDE w:val="0"/>
        <w:autoSpaceDN w:val="0"/>
        <w:adjustRightInd w:val="0"/>
        <w:spacing w:after="0" w:line="240" w:lineRule="auto"/>
        <w:ind w:hanging="1222"/>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Виконавчий комітет очолює </w:t>
      </w:r>
      <w:proofErr w:type="spellStart"/>
      <w:r w:rsidRPr="003C5A64">
        <w:rPr>
          <w:rFonts w:ascii="Times New Roman" w:hAnsi="Times New Roman"/>
          <w:spacing w:val="10"/>
          <w:sz w:val="28"/>
          <w:szCs w:val="28"/>
          <w:lang w:val="uk-UA" w:eastAsia="uk-UA"/>
        </w:rPr>
        <w:t>Романівський</w:t>
      </w:r>
      <w:proofErr w:type="spellEnd"/>
      <w:r w:rsidRPr="003C5A64">
        <w:rPr>
          <w:rFonts w:ascii="Times New Roman" w:hAnsi="Times New Roman"/>
          <w:spacing w:val="10"/>
          <w:sz w:val="28"/>
          <w:szCs w:val="28"/>
          <w:lang w:val="uk-UA" w:eastAsia="uk-UA"/>
        </w:rPr>
        <w:t xml:space="preserve"> селищний голова.</w:t>
      </w:r>
    </w:p>
    <w:p w:rsidR="00F13604" w:rsidRPr="003C5A64" w:rsidRDefault="00756140" w:rsidP="003C5A64">
      <w:pPr>
        <w:pStyle w:val="a6"/>
        <w:numPr>
          <w:ilvl w:val="1"/>
          <w:numId w:val="11"/>
        </w:numPr>
        <w:tabs>
          <w:tab w:val="left" w:pos="480"/>
        </w:tabs>
        <w:autoSpaceDE w:val="0"/>
        <w:autoSpaceDN w:val="0"/>
        <w:adjustRightInd w:val="0"/>
        <w:spacing w:after="0" w:line="240" w:lineRule="auto"/>
        <w:ind w:hanging="1222"/>
        <w:jc w:val="both"/>
        <w:rPr>
          <w:rFonts w:ascii="Times New Roman" w:hAnsi="Times New Roman"/>
          <w:spacing w:val="10"/>
          <w:sz w:val="28"/>
          <w:szCs w:val="28"/>
          <w:lang w:val="uk-UA" w:eastAsia="uk-UA"/>
        </w:rPr>
      </w:pPr>
      <w:r w:rsidRPr="003C5A64">
        <w:rPr>
          <w:rFonts w:ascii="Times New Roman" w:hAnsi="Times New Roman"/>
          <w:color w:val="000000"/>
          <w:sz w:val="28"/>
          <w:szCs w:val="28"/>
          <w:shd w:val="clear" w:color="auto" w:fill="FFFFFF"/>
          <w:lang w:val="uk-UA" w:eastAsia="ru-RU"/>
        </w:rPr>
        <w:t xml:space="preserve">Виконавчий комітет ради утворюється у складі відповідно голови громади, </w:t>
      </w:r>
    </w:p>
    <w:p w:rsidR="00756140" w:rsidRPr="003C5A64" w:rsidRDefault="00756140" w:rsidP="003C5A64">
      <w:pPr>
        <w:pStyle w:val="a6"/>
        <w:tabs>
          <w:tab w:val="left" w:pos="480"/>
        </w:tabs>
        <w:autoSpaceDE w:val="0"/>
        <w:autoSpaceDN w:val="0"/>
        <w:adjustRightInd w:val="0"/>
        <w:spacing w:after="0" w:line="240" w:lineRule="auto"/>
        <w:ind w:left="-142"/>
        <w:jc w:val="both"/>
        <w:rPr>
          <w:rFonts w:ascii="Times New Roman" w:hAnsi="Times New Roman"/>
          <w:spacing w:val="10"/>
          <w:sz w:val="28"/>
          <w:szCs w:val="28"/>
          <w:lang w:val="uk-UA" w:eastAsia="uk-UA"/>
        </w:rPr>
      </w:pPr>
      <w:r w:rsidRPr="003C5A64">
        <w:rPr>
          <w:rFonts w:ascii="Times New Roman" w:hAnsi="Times New Roman"/>
          <w:color w:val="000000"/>
          <w:sz w:val="28"/>
          <w:szCs w:val="28"/>
          <w:shd w:val="clear" w:color="auto" w:fill="FFFFFF"/>
          <w:lang w:val="uk-UA" w:eastAsia="ru-RU"/>
        </w:rPr>
        <w:t>заступника</w:t>
      </w:r>
      <w:r w:rsidR="00F13604" w:rsidRPr="003C5A64">
        <w:rPr>
          <w:rFonts w:ascii="Times New Roman" w:hAnsi="Times New Roman"/>
          <w:color w:val="000000"/>
          <w:sz w:val="28"/>
          <w:szCs w:val="28"/>
          <w:shd w:val="clear" w:color="auto" w:fill="FFFFFF"/>
          <w:lang w:val="uk-UA" w:eastAsia="ru-RU"/>
        </w:rPr>
        <w:t xml:space="preserve"> </w:t>
      </w:r>
      <w:r w:rsidRPr="003C5A64">
        <w:rPr>
          <w:rFonts w:ascii="Times New Roman" w:hAnsi="Times New Roman"/>
          <w:color w:val="000000"/>
          <w:sz w:val="28"/>
          <w:szCs w:val="28"/>
          <w:shd w:val="clear" w:color="auto" w:fill="FFFFFF"/>
          <w:lang w:val="uk-UA" w:eastAsia="ru-RU"/>
        </w:rPr>
        <w:t xml:space="preserve">(заступників) голови , керуючого справами (секретаря) виконавчого комітету, а також керівників відділів, управлінь та інших виконавчих органів ради, інших осіб. До складу виконкому за посадами входять  старости </w:t>
      </w:r>
      <w:proofErr w:type="spellStart"/>
      <w:r w:rsidRPr="003C5A64">
        <w:rPr>
          <w:rFonts w:ascii="Times New Roman" w:hAnsi="Times New Roman"/>
          <w:color w:val="000000"/>
          <w:sz w:val="28"/>
          <w:szCs w:val="28"/>
          <w:shd w:val="clear" w:color="auto" w:fill="FFFFFF"/>
          <w:lang w:val="uk-UA" w:eastAsia="ru-RU"/>
        </w:rPr>
        <w:t>Романівської</w:t>
      </w:r>
      <w:proofErr w:type="spellEnd"/>
      <w:r w:rsidRPr="003C5A64">
        <w:rPr>
          <w:rFonts w:ascii="Times New Roman" w:hAnsi="Times New Roman"/>
          <w:color w:val="000000"/>
          <w:sz w:val="28"/>
          <w:szCs w:val="28"/>
          <w:shd w:val="clear" w:color="auto" w:fill="FFFFFF"/>
          <w:lang w:val="uk-UA" w:eastAsia="ru-RU"/>
        </w:rPr>
        <w:t xml:space="preserve"> селищної ради.</w:t>
      </w:r>
    </w:p>
    <w:p w:rsidR="00F13604" w:rsidRPr="003C5A64" w:rsidRDefault="00756140" w:rsidP="003C5A64">
      <w:pPr>
        <w:pStyle w:val="a6"/>
        <w:numPr>
          <w:ilvl w:val="1"/>
          <w:numId w:val="11"/>
        </w:numPr>
        <w:tabs>
          <w:tab w:val="left" w:pos="0"/>
          <w:tab w:val="left" w:pos="142"/>
        </w:tabs>
        <w:autoSpaceDE w:val="0"/>
        <w:autoSpaceDN w:val="0"/>
        <w:adjustRightInd w:val="0"/>
        <w:spacing w:after="0" w:line="240" w:lineRule="auto"/>
        <w:ind w:hanging="1222"/>
        <w:jc w:val="both"/>
        <w:rPr>
          <w:rFonts w:ascii="Times New Roman" w:hAnsi="Times New Roman"/>
          <w:color w:val="000000"/>
          <w:sz w:val="28"/>
          <w:szCs w:val="28"/>
          <w:shd w:val="clear" w:color="auto" w:fill="FFFFFF"/>
          <w:lang w:val="uk-UA" w:eastAsia="ru-RU"/>
        </w:rPr>
      </w:pPr>
      <w:r w:rsidRPr="003C5A64">
        <w:rPr>
          <w:rFonts w:ascii="Times New Roman" w:hAnsi="Times New Roman"/>
          <w:color w:val="000000"/>
          <w:sz w:val="28"/>
          <w:szCs w:val="28"/>
          <w:shd w:val="clear" w:color="auto" w:fill="FFFFFF"/>
          <w:lang w:val="uk-UA" w:eastAsia="ru-RU"/>
        </w:rPr>
        <w:t xml:space="preserve">До обрання </w:t>
      </w:r>
      <w:proofErr w:type="spellStart"/>
      <w:r w:rsidRPr="003C5A64">
        <w:rPr>
          <w:rFonts w:ascii="Times New Roman" w:hAnsi="Times New Roman"/>
          <w:color w:val="000000"/>
          <w:sz w:val="28"/>
          <w:szCs w:val="28"/>
          <w:shd w:val="clear" w:color="auto" w:fill="FFFFFF"/>
          <w:lang w:val="uk-UA" w:eastAsia="ru-RU"/>
        </w:rPr>
        <w:t>старост</w:t>
      </w:r>
      <w:proofErr w:type="spellEnd"/>
      <w:r w:rsidRPr="003C5A64">
        <w:rPr>
          <w:rFonts w:ascii="Times New Roman" w:hAnsi="Times New Roman"/>
          <w:color w:val="000000"/>
          <w:sz w:val="28"/>
          <w:szCs w:val="28"/>
          <w:shd w:val="clear" w:color="auto" w:fill="FFFFFF"/>
          <w:lang w:val="uk-UA" w:eastAsia="ru-RU"/>
        </w:rPr>
        <w:t xml:space="preserve"> </w:t>
      </w:r>
      <w:proofErr w:type="spellStart"/>
      <w:r w:rsidRPr="003C5A64">
        <w:rPr>
          <w:rFonts w:ascii="Times New Roman" w:hAnsi="Times New Roman"/>
          <w:color w:val="000000"/>
          <w:sz w:val="28"/>
          <w:szCs w:val="28"/>
          <w:shd w:val="clear" w:color="auto" w:fill="FFFFFF"/>
          <w:lang w:val="uk-UA" w:eastAsia="ru-RU"/>
        </w:rPr>
        <w:t>Романівської</w:t>
      </w:r>
      <w:proofErr w:type="spellEnd"/>
      <w:r w:rsidRPr="003C5A64">
        <w:rPr>
          <w:rFonts w:ascii="Times New Roman" w:hAnsi="Times New Roman"/>
          <w:color w:val="000000"/>
          <w:sz w:val="28"/>
          <w:szCs w:val="28"/>
          <w:shd w:val="clear" w:color="auto" w:fill="FFFFFF"/>
          <w:lang w:val="uk-UA" w:eastAsia="ru-RU"/>
        </w:rPr>
        <w:t xml:space="preserve"> селищної ради, рада своїм рішенням </w:t>
      </w:r>
    </w:p>
    <w:p w:rsidR="00756140" w:rsidRPr="003C5A64" w:rsidRDefault="00756140" w:rsidP="003C5A64">
      <w:pPr>
        <w:pStyle w:val="a6"/>
        <w:tabs>
          <w:tab w:val="left" w:pos="0"/>
          <w:tab w:val="left" w:pos="142"/>
        </w:tabs>
        <w:autoSpaceDE w:val="0"/>
        <w:autoSpaceDN w:val="0"/>
        <w:adjustRightInd w:val="0"/>
        <w:spacing w:after="0" w:line="240" w:lineRule="auto"/>
        <w:ind w:left="-142"/>
        <w:jc w:val="both"/>
        <w:rPr>
          <w:rFonts w:ascii="Times New Roman" w:hAnsi="Times New Roman"/>
          <w:color w:val="000000"/>
          <w:sz w:val="28"/>
          <w:szCs w:val="28"/>
          <w:shd w:val="clear" w:color="auto" w:fill="FFFFFF"/>
          <w:lang w:val="uk-UA" w:eastAsia="ru-RU"/>
        </w:rPr>
      </w:pPr>
      <w:r w:rsidRPr="003C5A64">
        <w:rPr>
          <w:rFonts w:ascii="Times New Roman" w:hAnsi="Times New Roman"/>
          <w:color w:val="000000"/>
          <w:sz w:val="28"/>
          <w:szCs w:val="28"/>
          <w:shd w:val="clear" w:color="auto" w:fill="FFFFFF"/>
          <w:lang w:val="uk-UA" w:eastAsia="ru-RU"/>
        </w:rPr>
        <w:t>може включити до</w:t>
      </w:r>
      <w:r w:rsidR="00F13604" w:rsidRPr="003C5A64">
        <w:rPr>
          <w:rFonts w:ascii="Times New Roman" w:hAnsi="Times New Roman"/>
          <w:color w:val="000000"/>
          <w:sz w:val="28"/>
          <w:szCs w:val="28"/>
          <w:shd w:val="clear" w:color="auto" w:fill="FFFFFF"/>
          <w:lang w:val="uk-UA" w:eastAsia="ru-RU"/>
        </w:rPr>
        <w:t xml:space="preserve"> </w:t>
      </w:r>
      <w:r w:rsidRPr="003C5A64">
        <w:rPr>
          <w:rFonts w:ascii="Times New Roman" w:hAnsi="Times New Roman"/>
          <w:color w:val="000000"/>
          <w:sz w:val="28"/>
          <w:szCs w:val="28"/>
          <w:shd w:val="clear" w:color="auto" w:fill="FFFFFF"/>
          <w:lang w:val="uk-UA" w:eastAsia="ru-RU"/>
        </w:rPr>
        <w:t xml:space="preserve">складу виконавчого комітету осіб, на яких покладено виконання обов’язків </w:t>
      </w:r>
      <w:proofErr w:type="spellStart"/>
      <w:r w:rsidRPr="003C5A64">
        <w:rPr>
          <w:rFonts w:ascii="Times New Roman" w:hAnsi="Times New Roman"/>
          <w:color w:val="000000"/>
          <w:sz w:val="28"/>
          <w:szCs w:val="28"/>
          <w:shd w:val="clear" w:color="auto" w:fill="FFFFFF"/>
          <w:lang w:val="uk-UA" w:eastAsia="ru-RU"/>
        </w:rPr>
        <w:t>старост</w:t>
      </w:r>
      <w:proofErr w:type="spellEnd"/>
      <w:r w:rsidRPr="003C5A64">
        <w:rPr>
          <w:rFonts w:ascii="Times New Roman" w:hAnsi="Times New Roman"/>
          <w:color w:val="000000"/>
          <w:sz w:val="28"/>
          <w:szCs w:val="28"/>
          <w:shd w:val="clear" w:color="auto" w:fill="FFFFFF"/>
          <w:lang w:val="uk-UA" w:eastAsia="ru-RU"/>
        </w:rPr>
        <w:t xml:space="preserve"> </w:t>
      </w:r>
      <w:proofErr w:type="spellStart"/>
      <w:r w:rsidRPr="003C5A64">
        <w:rPr>
          <w:rFonts w:ascii="Times New Roman" w:hAnsi="Times New Roman"/>
          <w:color w:val="000000"/>
          <w:sz w:val="28"/>
          <w:szCs w:val="28"/>
          <w:shd w:val="clear" w:color="auto" w:fill="FFFFFF"/>
          <w:lang w:val="uk-UA" w:eastAsia="ru-RU"/>
        </w:rPr>
        <w:t>Романівської</w:t>
      </w:r>
      <w:proofErr w:type="spellEnd"/>
      <w:r w:rsidRPr="003C5A64">
        <w:rPr>
          <w:rFonts w:ascii="Times New Roman" w:hAnsi="Times New Roman"/>
          <w:color w:val="000000"/>
          <w:sz w:val="28"/>
          <w:szCs w:val="28"/>
          <w:shd w:val="clear" w:color="auto" w:fill="FFFFFF"/>
          <w:lang w:val="uk-UA" w:eastAsia="ru-RU"/>
        </w:rPr>
        <w:t xml:space="preserve"> селищної ради.</w:t>
      </w:r>
    </w:p>
    <w:p w:rsidR="00F13604" w:rsidRPr="003C5A64" w:rsidRDefault="00756140" w:rsidP="003C5A64">
      <w:pPr>
        <w:pStyle w:val="a6"/>
        <w:numPr>
          <w:ilvl w:val="1"/>
          <w:numId w:val="11"/>
        </w:numPr>
        <w:tabs>
          <w:tab w:val="left" w:pos="0"/>
          <w:tab w:val="left" w:pos="142"/>
          <w:tab w:val="left" w:pos="426"/>
        </w:tabs>
        <w:autoSpaceDE w:val="0"/>
        <w:autoSpaceDN w:val="0"/>
        <w:adjustRightInd w:val="0"/>
        <w:spacing w:after="0" w:line="240" w:lineRule="auto"/>
        <w:ind w:left="426" w:hanging="568"/>
        <w:jc w:val="both"/>
        <w:rPr>
          <w:rFonts w:ascii="Times New Roman" w:hAnsi="Times New Roman"/>
          <w:color w:val="000000"/>
          <w:sz w:val="28"/>
          <w:szCs w:val="28"/>
          <w:shd w:val="clear" w:color="auto" w:fill="FFFFFF"/>
          <w:lang w:val="uk-UA" w:eastAsia="ru-RU"/>
        </w:rPr>
      </w:pPr>
      <w:r w:rsidRPr="003C5A64">
        <w:rPr>
          <w:rFonts w:ascii="Times New Roman" w:hAnsi="Times New Roman"/>
          <w:color w:val="000000"/>
          <w:sz w:val="28"/>
          <w:szCs w:val="28"/>
          <w:shd w:val="clear" w:color="auto" w:fill="FFFFFF"/>
          <w:lang w:val="uk-UA" w:eastAsia="ru-RU"/>
        </w:rPr>
        <w:t xml:space="preserve">Внесення змін у кількісний та персональний склад виконавчого комітету </w:t>
      </w:r>
    </w:p>
    <w:p w:rsidR="00756140" w:rsidRPr="003C5A64" w:rsidRDefault="00756140" w:rsidP="003C5A64">
      <w:pPr>
        <w:pStyle w:val="a6"/>
        <w:tabs>
          <w:tab w:val="left" w:pos="0"/>
          <w:tab w:val="left" w:pos="142"/>
          <w:tab w:val="left" w:pos="426"/>
        </w:tabs>
        <w:autoSpaceDE w:val="0"/>
        <w:autoSpaceDN w:val="0"/>
        <w:adjustRightInd w:val="0"/>
        <w:spacing w:after="0" w:line="240" w:lineRule="auto"/>
        <w:ind w:left="-142"/>
        <w:jc w:val="both"/>
        <w:rPr>
          <w:rFonts w:ascii="Times New Roman" w:hAnsi="Times New Roman"/>
          <w:color w:val="000000"/>
          <w:sz w:val="28"/>
          <w:szCs w:val="28"/>
          <w:shd w:val="clear" w:color="auto" w:fill="FFFFFF"/>
          <w:lang w:val="uk-UA" w:eastAsia="ru-RU"/>
        </w:rPr>
      </w:pPr>
      <w:r w:rsidRPr="003C5A64">
        <w:rPr>
          <w:rFonts w:ascii="Times New Roman" w:hAnsi="Times New Roman"/>
          <w:color w:val="000000"/>
          <w:sz w:val="28"/>
          <w:szCs w:val="28"/>
          <w:shd w:val="clear" w:color="auto" w:fill="FFFFFF"/>
          <w:lang w:val="uk-UA" w:eastAsia="ru-RU"/>
        </w:rPr>
        <w:t>приймається</w:t>
      </w:r>
      <w:r w:rsidR="00F13604" w:rsidRPr="003C5A64">
        <w:rPr>
          <w:rFonts w:ascii="Times New Roman" w:hAnsi="Times New Roman"/>
          <w:color w:val="000000"/>
          <w:sz w:val="28"/>
          <w:szCs w:val="28"/>
          <w:shd w:val="clear" w:color="auto" w:fill="FFFFFF"/>
          <w:lang w:val="uk-UA" w:eastAsia="ru-RU"/>
        </w:rPr>
        <w:t xml:space="preserve"> </w:t>
      </w:r>
      <w:r w:rsidRPr="003C5A64">
        <w:rPr>
          <w:rFonts w:ascii="Times New Roman" w:hAnsi="Times New Roman"/>
          <w:color w:val="000000"/>
          <w:sz w:val="28"/>
          <w:szCs w:val="28"/>
          <w:shd w:val="clear" w:color="auto" w:fill="FFFFFF"/>
          <w:lang w:val="uk-UA" w:eastAsia="ru-RU"/>
        </w:rPr>
        <w:t xml:space="preserve">рішенням </w:t>
      </w:r>
      <w:proofErr w:type="spellStart"/>
      <w:r w:rsidRPr="003C5A64">
        <w:rPr>
          <w:rFonts w:ascii="Times New Roman" w:hAnsi="Times New Roman"/>
          <w:color w:val="000000"/>
          <w:sz w:val="28"/>
          <w:szCs w:val="28"/>
          <w:shd w:val="clear" w:color="auto" w:fill="FFFFFF"/>
          <w:lang w:val="uk-UA" w:eastAsia="ru-RU"/>
        </w:rPr>
        <w:t>Романівської</w:t>
      </w:r>
      <w:proofErr w:type="spellEnd"/>
      <w:r w:rsidRPr="003C5A64">
        <w:rPr>
          <w:rFonts w:ascii="Times New Roman" w:hAnsi="Times New Roman"/>
          <w:color w:val="000000"/>
          <w:sz w:val="28"/>
          <w:szCs w:val="28"/>
          <w:shd w:val="clear" w:color="auto" w:fill="FFFFFF"/>
          <w:lang w:val="uk-UA" w:eastAsia="ru-RU"/>
        </w:rPr>
        <w:t xml:space="preserve"> селищної ради.</w:t>
      </w:r>
    </w:p>
    <w:p w:rsidR="00756140" w:rsidRPr="003C5A64" w:rsidRDefault="00756140" w:rsidP="00850432">
      <w:pPr>
        <w:pStyle w:val="a6"/>
        <w:numPr>
          <w:ilvl w:val="1"/>
          <w:numId w:val="11"/>
        </w:numPr>
        <w:tabs>
          <w:tab w:val="left" w:pos="0"/>
          <w:tab w:val="left" w:pos="142"/>
          <w:tab w:val="left" w:pos="284"/>
        </w:tabs>
        <w:autoSpaceDE w:val="0"/>
        <w:autoSpaceDN w:val="0"/>
        <w:adjustRightInd w:val="0"/>
        <w:spacing w:after="0" w:line="240" w:lineRule="auto"/>
        <w:ind w:hanging="1222"/>
        <w:jc w:val="both"/>
        <w:rPr>
          <w:rFonts w:ascii="Times New Roman" w:hAnsi="Times New Roman"/>
          <w:color w:val="000000"/>
          <w:sz w:val="28"/>
          <w:szCs w:val="28"/>
          <w:shd w:val="clear" w:color="auto" w:fill="FFFFFF"/>
          <w:lang w:val="uk-UA" w:eastAsia="ru-RU"/>
        </w:rPr>
      </w:pPr>
      <w:r w:rsidRPr="003C5A64">
        <w:rPr>
          <w:rFonts w:ascii="Times New Roman" w:hAnsi="Times New Roman"/>
          <w:spacing w:val="10"/>
          <w:sz w:val="28"/>
          <w:szCs w:val="28"/>
          <w:lang w:val="uk-UA" w:eastAsia="uk-UA"/>
        </w:rPr>
        <w:t>Особи, які входять до складу виконавчого комітету, крім тих, хто працює у</w:t>
      </w:r>
    </w:p>
    <w:p w:rsidR="00756140" w:rsidRPr="003C5A64" w:rsidRDefault="00756140" w:rsidP="00850432">
      <w:pPr>
        <w:tabs>
          <w:tab w:val="left" w:pos="0"/>
          <w:tab w:val="left" w:pos="142"/>
          <w:tab w:val="left" w:pos="993"/>
        </w:tabs>
        <w:autoSpaceDE w:val="0"/>
        <w:autoSpaceDN w:val="0"/>
        <w:adjustRightInd w:val="0"/>
        <w:spacing w:after="0" w:line="240" w:lineRule="auto"/>
        <w:jc w:val="both"/>
        <w:rPr>
          <w:rFonts w:ascii="Times New Roman" w:hAnsi="Times New Roman"/>
          <w:color w:val="000000"/>
          <w:sz w:val="28"/>
          <w:szCs w:val="28"/>
          <w:shd w:val="clear" w:color="auto" w:fill="FFFFFF"/>
          <w:lang w:val="uk-UA" w:eastAsia="ru-RU"/>
        </w:rPr>
      </w:pPr>
      <w:r w:rsidRPr="003C5A64">
        <w:rPr>
          <w:rFonts w:ascii="Times New Roman" w:hAnsi="Times New Roman"/>
          <w:spacing w:val="10"/>
          <w:sz w:val="28"/>
          <w:szCs w:val="28"/>
          <w:lang w:val="uk-UA" w:eastAsia="uk-UA"/>
        </w:rPr>
        <w:t>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місцевого бюджету.</w:t>
      </w:r>
    </w:p>
    <w:p w:rsidR="00850432" w:rsidRDefault="00756140" w:rsidP="00850432">
      <w:pPr>
        <w:pStyle w:val="a6"/>
        <w:numPr>
          <w:ilvl w:val="1"/>
          <w:numId w:val="11"/>
        </w:numPr>
        <w:tabs>
          <w:tab w:val="left" w:pos="48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На осіб, які входять до складу виконавчого комітету ради і працюють у </w:t>
      </w:r>
    </w:p>
    <w:p w:rsidR="00756140" w:rsidRPr="00850432" w:rsidRDefault="00756140" w:rsidP="00850432">
      <w:pPr>
        <w:pStyle w:val="a6"/>
        <w:tabs>
          <w:tab w:val="left" w:pos="480"/>
        </w:tabs>
        <w:autoSpaceDE w:val="0"/>
        <w:autoSpaceDN w:val="0"/>
        <w:adjustRightInd w:val="0"/>
        <w:spacing w:after="0" w:line="240" w:lineRule="auto"/>
        <w:ind w:left="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ньому на</w:t>
      </w:r>
      <w:r w:rsidR="00850432">
        <w:rPr>
          <w:rFonts w:ascii="Times New Roman" w:hAnsi="Times New Roman"/>
          <w:spacing w:val="10"/>
          <w:sz w:val="28"/>
          <w:szCs w:val="28"/>
          <w:lang w:val="uk-UA" w:eastAsia="uk-UA"/>
        </w:rPr>
        <w:t xml:space="preserve"> </w:t>
      </w:r>
      <w:r w:rsidRPr="00850432">
        <w:rPr>
          <w:rFonts w:ascii="Times New Roman" w:hAnsi="Times New Roman"/>
          <w:spacing w:val="10"/>
          <w:sz w:val="28"/>
          <w:szCs w:val="28"/>
          <w:lang w:val="uk-UA" w:eastAsia="uk-UA"/>
        </w:rPr>
        <w:t>постійній основі, поширюються вимоги щодо обмеження сумісності їх діяльності з іншою роботою (діяльністю), встановлені законом для голови громади. До складу виконавчого комітету не можуть входити депутати ради.</w:t>
      </w:r>
    </w:p>
    <w:p w:rsidR="00850432" w:rsidRDefault="00756140" w:rsidP="00850432">
      <w:pPr>
        <w:pStyle w:val="a6"/>
        <w:numPr>
          <w:ilvl w:val="1"/>
          <w:numId w:val="11"/>
        </w:numPr>
        <w:tabs>
          <w:tab w:val="left" w:pos="48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Виконавчий комітет ради може розглядати і вирішувати питання, </w:t>
      </w:r>
    </w:p>
    <w:p w:rsidR="00756140" w:rsidRPr="00850432" w:rsidRDefault="00756140" w:rsidP="00850432">
      <w:pPr>
        <w:pStyle w:val="a6"/>
        <w:tabs>
          <w:tab w:val="left" w:pos="480"/>
        </w:tabs>
        <w:autoSpaceDE w:val="0"/>
        <w:autoSpaceDN w:val="0"/>
        <w:adjustRightInd w:val="0"/>
        <w:spacing w:after="0" w:line="240" w:lineRule="auto"/>
        <w:ind w:left="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віднесені Законом</w:t>
      </w:r>
      <w:r w:rsidR="00850432">
        <w:rPr>
          <w:rFonts w:ascii="Times New Roman" w:hAnsi="Times New Roman"/>
          <w:spacing w:val="10"/>
          <w:sz w:val="28"/>
          <w:szCs w:val="28"/>
          <w:lang w:val="uk-UA" w:eastAsia="uk-UA"/>
        </w:rPr>
        <w:t xml:space="preserve"> </w:t>
      </w:r>
      <w:r w:rsidRPr="00850432">
        <w:rPr>
          <w:rFonts w:ascii="Times New Roman" w:hAnsi="Times New Roman"/>
          <w:spacing w:val="10"/>
          <w:sz w:val="28"/>
          <w:szCs w:val="28"/>
          <w:lang w:val="uk-UA" w:eastAsia="uk-UA"/>
        </w:rPr>
        <w:t>до відання виконавчих органів ради.</w:t>
      </w:r>
      <w:bookmarkStart w:id="0" w:name="n843"/>
      <w:bookmarkEnd w:id="0"/>
    </w:p>
    <w:p w:rsidR="00756140" w:rsidRPr="003C5A64" w:rsidRDefault="00756140" w:rsidP="003C5A64">
      <w:pPr>
        <w:pStyle w:val="a6"/>
        <w:numPr>
          <w:ilvl w:val="1"/>
          <w:numId w:val="11"/>
        </w:numPr>
        <w:tabs>
          <w:tab w:val="left" w:pos="48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Виконавчий комітет ради:</w:t>
      </w:r>
    </w:p>
    <w:p w:rsidR="00756140" w:rsidRPr="003C5A64" w:rsidRDefault="00756140" w:rsidP="003C5A64">
      <w:pPr>
        <w:spacing w:after="0" w:line="240" w:lineRule="auto"/>
        <w:ind w:firstLine="567"/>
        <w:jc w:val="both"/>
        <w:textAlignment w:val="baseline"/>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1) </w:t>
      </w:r>
      <w:bookmarkStart w:id="1" w:name="n844"/>
      <w:bookmarkEnd w:id="1"/>
      <w:r w:rsidRPr="003C5A64">
        <w:rPr>
          <w:rFonts w:ascii="Times New Roman" w:hAnsi="Times New Roman"/>
          <w:spacing w:val="10"/>
          <w:sz w:val="28"/>
          <w:szCs w:val="28"/>
          <w:lang w:val="uk-UA" w:eastAsia="uk-UA"/>
        </w:rPr>
        <w:t>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756140" w:rsidRPr="003C5A64" w:rsidRDefault="00756140" w:rsidP="003C5A64">
      <w:pPr>
        <w:spacing w:after="0" w:line="240" w:lineRule="auto"/>
        <w:ind w:firstLine="567"/>
        <w:jc w:val="both"/>
        <w:textAlignment w:val="baseline"/>
        <w:rPr>
          <w:rFonts w:ascii="Times New Roman" w:hAnsi="Times New Roman"/>
          <w:spacing w:val="10"/>
          <w:sz w:val="28"/>
          <w:szCs w:val="28"/>
          <w:lang w:val="uk-UA" w:eastAsia="uk-UA"/>
        </w:rPr>
      </w:pPr>
      <w:bookmarkStart w:id="2" w:name="n845"/>
      <w:bookmarkEnd w:id="2"/>
      <w:r w:rsidRPr="003C5A64">
        <w:rPr>
          <w:rFonts w:ascii="Times New Roman" w:hAnsi="Times New Roman"/>
          <w:spacing w:val="10"/>
          <w:sz w:val="28"/>
          <w:szCs w:val="28"/>
          <w:lang w:val="uk-UA" w:eastAsia="uk-UA"/>
        </w:rPr>
        <w:t xml:space="preserve">2) координує діяльність відділів, управлінь та інших виконавчих органів ради, підприємств, установ та організацій, що належать до комунальної власності </w:t>
      </w:r>
      <w:proofErr w:type="spellStart"/>
      <w:r w:rsidRPr="003C5A64">
        <w:rPr>
          <w:rFonts w:ascii="Times New Roman" w:hAnsi="Times New Roman"/>
          <w:spacing w:val="10"/>
          <w:sz w:val="28"/>
          <w:szCs w:val="28"/>
          <w:lang w:val="uk-UA" w:eastAsia="uk-UA"/>
        </w:rPr>
        <w:t>Романівської</w:t>
      </w:r>
      <w:proofErr w:type="spellEnd"/>
      <w:r w:rsidRPr="003C5A64">
        <w:rPr>
          <w:rFonts w:ascii="Times New Roman" w:hAnsi="Times New Roman"/>
          <w:spacing w:val="10"/>
          <w:sz w:val="28"/>
          <w:szCs w:val="28"/>
          <w:lang w:val="uk-UA" w:eastAsia="uk-UA"/>
        </w:rPr>
        <w:t xml:space="preserve"> селищної об’єднаної територіальної громади, заслуховує звіти про роботу їх керівників;</w:t>
      </w:r>
    </w:p>
    <w:p w:rsidR="00756140" w:rsidRPr="003C5A64" w:rsidRDefault="00756140" w:rsidP="003C5A64">
      <w:pPr>
        <w:tabs>
          <w:tab w:val="left" w:pos="600"/>
          <w:tab w:val="left" w:pos="708"/>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bookmarkStart w:id="3" w:name="n846"/>
      <w:bookmarkEnd w:id="3"/>
      <w:r w:rsidRPr="003C5A64">
        <w:rPr>
          <w:rFonts w:ascii="Times New Roman" w:hAnsi="Times New Roman"/>
          <w:spacing w:val="10"/>
          <w:sz w:val="28"/>
          <w:szCs w:val="28"/>
          <w:lang w:val="uk-UA" w:eastAsia="uk-UA"/>
        </w:rPr>
        <w:t>3) має право змінювати або скасовувати акти підпорядкованих йому відділів, управлінь, інших виконавчих органів ради, а також їхніх посадових осіб.</w:t>
      </w:r>
    </w:p>
    <w:p w:rsidR="00850432" w:rsidRDefault="00756140" w:rsidP="00850432">
      <w:pPr>
        <w:pStyle w:val="a6"/>
        <w:numPr>
          <w:ilvl w:val="1"/>
          <w:numId w:val="11"/>
        </w:numPr>
        <w:tabs>
          <w:tab w:val="left" w:pos="480"/>
          <w:tab w:val="left" w:pos="118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Селищний голова  не пізніше 10 днів з дня утворення виконкому та </w:t>
      </w:r>
    </w:p>
    <w:p w:rsidR="00756140" w:rsidRPr="00850432" w:rsidRDefault="00756140" w:rsidP="00850432">
      <w:pPr>
        <w:pStyle w:val="a6"/>
        <w:tabs>
          <w:tab w:val="left" w:pos="480"/>
          <w:tab w:val="left" w:pos="1188"/>
          <w:tab w:val="left" w:pos="1560"/>
        </w:tabs>
        <w:autoSpaceDE w:val="0"/>
        <w:autoSpaceDN w:val="0"/>
        <w:adjustRightInd w:val="0"/>
        <w:spacing w:after="0" w:line="240" w:lineRule="auto"/>
        <w:ind w:left="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затвердження</w:t>
      </w:r>
      <w:r w:rsidR="00850432">
        <w:rPr>
          <w:rFonts w:ascii="Times New Roman" w:hAnsi="Times New Roman"/>
          <w:spacing w:val="10"/>
          <w:sz w:val="28"/>
          <w:szCs w:val="28"/>
          <w:lang w:val="uk-UA" w:eastAsia="uk-UA"/>
        </w:rPr>
        <w:t xml:space="preserve"> </w:t>
      </w:r>
      <w:r w:rsidRPr="00850432">
        <w:rPr>
          <w:rFonts w:ascii="Times New Roman" w:hAnsi="Times New Roman"/>
          <w:spacing w:val="10"/>
          <w:sz w:val="28"/>
          <w:szCs w:val="28"/>
          <w:lang w:val="uk-UA" w:eastAsia="uk-UA"/>
        </w:rPr>
        <w:t>його складу видає розпорядження про розподіл обов'язків між головою громади, секретарем  ради, заступниками  голови громади з визначенням:</w:t>
      </w:r>
    </w:p>
    <w:p w:rsidR="00756140" w:rsidRPr="003C5A64" w:rsidRDefault="00756140" w:rsidP="003C5A64">
      <w:pPr>
        <w:numPr>
          <w:ilvl w:val="0"/>
          <w:numId w:val="2"/>
        </w:numPr>
        <w:tabs>
          <w:tab w:val="left" w:pos="600"/>
          <w:tab w:val="left" w:pos="706"/>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їх повноважень і функцій;</w:t>
      </w:r>
    </w:p>
    <w:p w:rsidR="00756140" w:rsidRPr="003C5A64" w:rsidRDefault="00756140" w:rsidP="003C5A64">
      <w:pPr>
        <w:numPr>
          <w:ilvl w:val="0"/>
          <w:numId w:val="2"/>
        </w:numPr>
        <w:tabs>
          <w:tab w:val="left" w:pos="600"/>
          <w:tab w:val="left" w:pos="706"/>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підпорядкованих виконавчих органів  ради;</w:t>
      </w:r>
    </w:p>
    <w:p w:rsidR="00756140" w:rsidRPr="003C5A64" w:rsidRDefault="00756140" w:rsidP="003C5A64">
      <w:pPr>
        <w:tabs>
          <w:tab w:val="left" w:pos="60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переліку підприємств,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ради.</w:t>
      </w:r>
    </w:p>
    <w:p w:rsidR="00850432" w:rsidRDefault="00756140" w:rsidP="003C5A64">
      <w:pPr>
        <w:pStyle w:val="a6"/>
        <w:numPr>
          <w:ilvl w:val="1"/>
          <w:numId w:val="11"/>
        </w:numPr>
        <w:tabs>
          <w:tab w:val="left" w:pos="480"/>
          <w:tab w:val="left" w:pos="108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У випадку відсутності голови  організацію та скликання засідань </w:t>
      </w:r>
    </w:p>
    <w:p w:rsidR="00756140" w:rsidRPr="00850432" w:rsidRDefault="00756140" w:rsidP="00850432">
      <w:pPr>
        <w:pStyle w:val="a6"/>
        <w:tabs>
          <w:tab w:val="left" w:pos="480"/>
          <w:tab w:val="left" w:pos="1080"/>
          <w:tab w:val="left" w:pos="1560"/>
        </w:tabs>
        <w:autoSpaceDE w:val="0"/>
        <w:autoSpaceDN w:val="0"/>
        <w:adjustRightInd w:val="0"/>
        <w:spacing w:after="0" w:line="240" w:lineRule="auto"/>
        <w:ind w:left="0"/>
        <w:jc w:val="both"/>
        <w:rPr>
          <w:rFonts w:ascii="Times New Roman" w:hAnsi="Times New Roman"/>
          <w:spacing w:val="10"/>
          <w:sz w:val="28"/>
          <w:szCs w:val="28"/>
          <w:lang w:val="uk-UA" w:eastAsia="uk-UA"/>
        </w:rPr>
      </w:pPr>
      <w:proofErr w:type="spellStart"/>
      <w:r w:rsidRPr="003C5A64">
        <w:rPr>
          <w:rFonts w:ascii="Times New Roman" w:hAnsi="Times New Roman"/>
          <w:spacing w:val="10"/>
          <w:sz w:val="28"/>
          <w:szCs w:val="28"/>
          <w:lang w:val="uk-UA" w:eastAsia="uk-UA"/>
        </w:rPr>
        <w:t>забезпечує</w:t>
      </w:r>
      <w:r w:rsidRPr="00850432">
        <w:rPr>
          <w:rFonts w:ascii="Times New Roman" w:hAnsi="Times New Roman"/>
          <w:spacing w:val="10"/>
          <w:sz w:val="28"/>
          <w:szCs w:val="28"/>
          <w:lang w:val="uk-UA" w:eastAsia="uk-UA"/>
        </w:rPr>
        <w:t>керуючий</w:t>
      </w:r>
      <w:proofErr w:type="spellEnd"/>
      <w:r w:rsidRPr="00850432">
        <w:rPr>
          <w:rFonts w:ascii="Times New Roman" w:hAnsi="Times New Roman"/>
          <w:spacing w:val="10"/>
          <w:sz w:val="28"/>
          <w:szCs w:val="28"/>
          <w:lang w:val="uk-UA" w:eastAsia="uk-UA"/>
        </w:rPr>
        <w:t xml:space="preserve"> справами виконавчого комітету.</w:t>
      </w:r>
    </w:p>
    <w:p w:rsidR="00850432" w:rsidRDefault="00756140" w:rsidP="00850432">
      <w:pPr>
        <w:pStyle w:val="a6"/>
        <w:numPr>
          <w:ilvl w:val="1"/>
          <w:numId w:val="11"/>
        </w:numPr>
        <w:tabs>
          <w:tab w:val="left" w:pos="480"/>
          <w:tab w:val="left" w:pos="72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Виконавчі органи ради підзвітні та підконтрольні раді, підпорядковані </w:t>
      </w:r>
    </w:p>
    <w:p w:rsidR="00756140" w:rsidRPr="00850432" w:rsidRDefault="00756140" w:rsidP="00850432">
      <w:pPr>
        <w:pStyle w:val="a6"/>
        <w:tabs>
          <w:tab w:val="left" w:pos="480"/>
          <w:tab w:val="left" w:pos="720"/>
          <w:tab w:val="left" w:pos="1134"/>
          <w:tab w:val="left" w:pos="1560"/>
        </w:tabs>
        <w:autoSpaceDE w:val="0"/>
        <w:autoSpaceDN w:val="0"/>
        <w:adjustRightInd w:val="0"/>
        <w:spacing w:after="0" w:line="240" w:lineRule="auto"/>
        <w:ind w:left="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виконкому</w:t>
      </w:r>
      <w:r w:rsidR="00850432">
        <w:rPr>
          <w:rFonts w:ascii="Times New Roman" w:hAnsi="Times New Roman"/>
          <w:spacing w:val="10"/>
          <w:sz w:val="28"/>
          <w:szCs w:val="28"/>
          <w:lang w:val="uk-UA" w:eastAsia="uk-UA"/>
        </w:rPr>
        <w:t xml:space="preserve"> </w:t>
      </w:r>
      <w:r w:rsidRPr="00850432">
        <w:rPr>
          <w:rFonts w:ascii="Times New Roman" w:hAnsi="Times New Roman"/>
          <w:spacing w:val="10"/>
          <w:sz w:val="28"/>
          <w:szCs w:val="28"/>
          <w:lang w:val="uk-UA" w:eastAsia="uk-UA"/>
        </w:rPr>
        <w:t>та голові громади. Керівники виконавчих органів ради призначаються на посаду і звільняються з посади головою одноособово, а у випадках, передбачених законом, - за погодженням з відповідними органами виконавчої влади.</w:t>
      </w:r>
    </w:p>
    <w:p w:rsidR="00756140" w:rsidRPr="003C5A64" w:rsidRDefault="00756140" w:rsidP="00850432">
      <w:pPr>
        <w:numPr>
          <w:ilvl w:val="1"/>
          <w:numId w:val="11"/>
        </w:numPr>
        <w:tabs>
          <w:tab w:val="left" w:pos="600"/>
          <w:tab w:val="left" w:pos="720"/>
          <w:tab w:val="left" w:pos="1134"/>
          <w:tab w:val="left" w:pos="1560"/>
        </w:tabs>
        <w:autoSpaceDE w:val="0"/>
        <w:autoSpaceDN w:val="0"/>
        <w:adjustRightInd w:val="0"/>
        <w:spacing w:after="0" w:line="240" w:lineRule="auto"/>
        <w:ind w:hanging="796"/>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Порядок роботи й повноваження виконавчих органів  ради</w:t>
      </w:r>
    </w:p>
    <w:p w:rsidR="00756140" w:rsidRPr="003C5A64" w:rsidRDefault="00756140" w:rsidP="003C5A64">
      <w:pPr>
        <w:tabs>
          <w:tab w:val="left" w:pos="600"/>
          <w:tab w:val="left" w:pos="72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визначаються Положенням про відповідний виконавчий орган, затвердженим рішенням ради.</w:t>
      </w:r>
    </w:p>
    <w:p w:rsidR="00756140" w:rsidRPr="003C5A64" w:rsidRDefault="00756140" w:rsidP="00850432">
      <w:pPr>
        <w:numPr>
          <w:ilvl w:val="1"/>
          <w:numId w:val="11"/>
        </w:numPr>
        <w:tabs>
          <w:tab w:val="left" w:pos="600"/>
          <w:tab w:val="left" w:pos="720"/>
          <w:tab w:val="left" w:pos="1134"/>
          <w:tab w:val="left" w:pos="1560"/>
        </w:tabs>
        <w:autoSpaceDE w:val="0"/>
        <w:autoSpaceDN w:val="0"/>
        <w:adjustRightInd w:val="0"/>
        <w:spacing w:after="0" w:line="240" w:lineRule="auto"/>
        <w:ind w:hanging="796"/>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Члени виконавчого комітету, керівники інших виконавчих органів</w:t>
      </w:r>
    </w:p>
    <w:p w:rsidR="00756140" w:rsidRPr="003C5A64" w:rsidRDefault="00756140" w:rsidP="003C5A64">
      <w:pPr>
        <w:tabs>
          <w:tab w:val="left" w:pos="600"/>
          <w:tab w:val="left" w:pos="72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невідкладно повідомляють голову громади про прибуття представників органів прокуратури, Служби безпеки України, правоохоронних органів, органів державного нагляду (контролю), інших виконавчої влади, їхні цілі і плани. Ця інформація обов’язково вноситься до журналу перевірок.</w:t>
      </w:r>
    </w:p>
    <w:p w:rsidR="00756140" w:rsidRPr="003C5A64" w:rsidRDefault="00756140" w:rsidP="003C5A64">
      <w:pPr>
        <w:tabs>
          <w:tab w:val="left" w:pos="720"/>
          <w:tab w:val="left" w:pos="1134"/>
          <w:tab w:val="left" w:pos="1560"/>
        </w:tabs>
        <w:autoSpaceDE w:val="0"/>
        <w:autoSpaceDN w:val="0"/>
        <w:adjustRightInd w:val="0"/>
        <w:spacing w:after="0" w:line="240" w:lineRule="auto"/>
        <w:ind w:left="567"/>
        <w:jc w:val="both"/>
        <w:rPr>
          <w:rFonts w:ascii="Times New Roman" w:hAnsi="Times New Roman"/>
          <w:spacing w:val="10"/>
          <w:sz w:val="28"/>
          <w:szCs w:val="28"/>
          <w:lang w:val="uk-UA" w:eastAsia="uk-UA"/>
        </w:rPr>
      </w:pPr>
    </w:p>
    <w:p w:rsidR="00756140" w:rsidRPr="003C5A64" w:rsidRDefault="00756140" w:rsidP="003C5A64">
      <w:pPr>
        <w:keepNext/>
        <w:numPr>
          <w:ilvl w:val="0"/>
          <w:numId w:val="11"/>
        </w:numPr>
        <w:tabs>
          <w:tab w:val="left" w:pos="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Організація роботи та звітування виконавчого комітету та виконавчих органів ради</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Планування роботи виконавчого комітету та виконавчих органів ради є</w:t>
      </w:r>
    </w:p>
    <w:p w:rsidR="00756140" w:rsidRPr="003C5A64" w:rsidRDefault="00756140" w:rsidP="003C5A64">
      <w:pPr>
        <w:tabs>
          <w:tab w:val="left" w:pos="480"/>
          <w:tab w:val="left" w:pos="993"/>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одним із основних засобів виконання бюджету та програми економічного та соціального розвитку громади, інших цільових програм.</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 Діяльність виконкому організовується відповідно до річного та</w:t>
      </w:r>
    </w:p>
    <w:p w:rsidR="00756140" w:rsidRPr="003C5A64" w:rsidRDefault="00756140" w:rsidP="003C5A64">
      <w:pPr>
        <w:tabs>
          <w:tab w:val="left" w:pos="480"/>
          <w:tab w:val="left" w:pos="993"/>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квартальних планів.</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 Плани роботи виконкому розробляються на основі рішень ради, рішень</w:t>
      </w:r>
    </w:p>
    <w:p w:rsidR="00756140" w:rsidRPr="003C5A64" w:rsidRDefault="00756140" w:rsidP="003C5A64">
      <w:pPr>
        <w:tabs>
          <w:tab w:val="left" w:pos="480"/>
          <w:tab w:val="left" w:pos="993"/>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виконавчого комітету, розпоряджень та доручень голови громади та його заступників, пропозицій керівників виконавчих органів  ради, депутатів  ради, петицій громадян.</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План роботи виконкому повинен включати:</w:t>
      </w:r>
    </w:p>
    <w:p w:rsidR="00756140" w:rsidRPr="003C5A64" w:rsidRDefault="00756140" w:rsidP="003C5A64">
      <w:pPr>
        <w:numPr>
          <w:ilvl w:val="0"/>
          <w:numId w:val="3"/>
        </w:numPr>
        <w:tabs>
          <w:tab w:val="left" w:pos="715"/>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756140" w:rsidRPr="003C5A64" w:rsidRDefault="00756140" w:rsidP="003C5A64">
      <w:pPr>
        <w:numPr>
          <w:ilvl w:val="0"/>
          <w:numId w:val="3"/>
        </w:numPr>
        <w:tabs>
          <w:tab w:val="left" w:pos="715"/>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перелік рішень виконавчого комітету, розпоряджень голови громади, розпорядчих документів органів влади, хід реалізації яких </w:t>
      </w:r>
      <w:proofErr w:type="spellStart"/>
      <w:r w:rsidRPr="003C5A64">
        <w:rPr>
          <w:rFonts w:ascii="Times New Roman" w:hAnsi="Times New Roman"/>
          <w:spacing w:val="10"/>
          <w:sz w:val="28"/>
          <w:szCs w:val="28"/>
          <w:lang w:val="uk-UA" w:eastAsia="uk-UA"/>
        </w:rPr>
        <w:t>оперативно</w:t>
      </w:r>
      <w:proofErr w:type="spellEnd"/>
      <w:r w:rsidRPr="003C5A64">
        <w:rPr>
          <w:rFonts w:ascii="Times New Roman" w:hAnsi="Times New Roman"/>
          <w:spacing w:val="10"/>
          <w:sz w:val="28"/>
          <w:szCs w:val="28"/>
          <w:lang w:val="uk-UA" w:eastAsia="uk-UA"/>
        </w:rPr>
        <w:t xml:space="preserve"> розглядатиметься в порядку контролю їх виконання;</w:t>
      </w:r>
    </w:p>
    <w:p w:rsidR="00756140" w:rsidRPr="003C5A64" w:rsidRDefault="00756140" w:rsidP="003C5A64">
      <w:pPr>
        <w:numPr>
          <w:ilvl w:val="0"/>
          <w:numId w:val="3"/>
        </w:numPr>
        <w:tabs>
          <w:tab w:val="left" w:pos="715"/>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перелік основних заходів державного, обласного та місцевого значення на відповідний плановий період.</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 плану роботи виконкому в обов'язковому порядку включаються</w:t>
      </w:r>
    </w:p>
    <w:p w:rsidR="00756140" w:rsidRPr="003C5A64" w:rsidRDefault="00756140" w:rsidP="003C5A64">
      <w:pPr>
        <w:tabs>
          <w:tab w:val="left" w:pos="48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питання:</w:t>
      </w:r>
    </w:p>
    <w:p w:rsidR="00756140" w:rsidRPr="003C5A64" w:rsidRDefault="00756140" w:rsidP="003C5A64">
      <w:pPr>
        <w:tabs>
          <w:tab w:val="left" w:pos="240"/>
          <w:tab w:val="left" w:pos="1134"/>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w:t>
      </w:r>
      <w:r w:rsidRPr="003C5A64">
        <w:rPr>
          <w:rFonts w:ascii="Times New Roman" w:hAnsi="Times New Roman"/>
          <w:spacing w:val="10"/>
          <w:sz w:val="28"/>
          <w:szCs w:val="28"/>
          <w:lang w:val="uk-UA" w:eastAsia="uk-UA"/>
        </w:rPr>
        <w:tab/>
        <w:t>про програму економічного і соціального розвитку громади, бюджет громади та підсумки їх виконання за квартал, півріччя, дев'ять місяців, рік;</w:t>
      </w:r>
    </w:p>
    <w:p w:rsidR="00756140" w:rsidRPr="003C5A64" w:rsidRDefault="00756140" w:rsidP="003C5A64">
      <w:pPr>
        <w:tabs>
          <w:tab w:val="left" w:pos="240"/>
          <w:tab w:val="left" w:pos="1134"/>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w:t>
      </w:r>
      <w:r w:rsidRPr="003C5A64">
        <w:rPr>
          <w:rFonts w:ascii="Times New Roman" w:hAnsi="Times New Roman"/>
          <w:spacing w:val="10"/>
          <w:sz w:val="28"/>
          <w:szCs w:val="28"/>
          <w:lang w:val="uk-UA" w:eastAsia="uk-UA"/>
        </w:rPr>
        <w:tab/>
        <w:t>про роботу виконавчих органів ради;</w:t>
      </w:r>
    </w:p>
    <w:p w:rsidR="00756140" w:rsidRPr="003C5A64" w:rsidRDefault="00756140" w:rsidP="003C5A64">
      <w:pPr>
        <w:tabs>
          <w:tab w:val="left" w:pos="240"/>
          <w:tab w:val="left" w:pos="1134"/>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w:t>
      </w:r>
      <w:r w:rsidRPr="003C5A64">
        <w:rPr>
          <w:rFonts w:ascii="Times New Roman" w:hAnsi="Times New Roman"/>
          <w:spacing w:val="10"/>
          <w:sz w:val="28"/>
          <w:szCs w:val="28"/>
          <w:lang w:val="uk-UA" w:eastAsia="uk-UA"/>
        </w:rPr>
        <w:tab/>
        <w:t>про роботу підприємств, установ, закладів комунальної власності.</w:t>
      </w:r>
    </w:p>
    <w:p w:rsidR="00756140" w:rsidRPr="003C5A64" w:rsidRDefault="00756140" w:rsidP="003C5A64">
      <w:pPr>
        <w:numPr>
          <w:ilvl w:val="1"/>
          <w:numId w:val="11"/>
        </w:numPr>
        <w:tabs>
          <w:tab w:val="left" w:pos="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Для підготовки проекту плану роботи виконавчого комітету ради</w:t>
      </w:r>
    </w:p>
    <w:p w:rsidR="00756140" w:rsidRPr="003C5A64" w:rsidRDefault="00756140" w:rsidP="003C5A64">
      <w:pPr>
        <w:tabs>
          <w:tab w:val="left" w:pos="48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керівники виконавчих органів ради не пізніше 5 числа місяця, що передує наступному кварталу, подають в організаційний відділ виконкому (надалі - організаційний відділ)пропозиції відповідно до встановленої форми.</w:t>
      </w:r>
    </w:p>
    <w:p w:rsidR="00756140" w:rsidRPr="003C5A64" w:rsidRDefault="00756140" w:rsidP="007414B9">
      <w:pPr>
        <w:numPr>
          <w:ilvl w:val="1"/>
          <w:numId w:val="11"/>
        </w:numPr>
        <w:tabs>
          <w:tab w:val="left" w:pos="480"/>
          <w:tab w:val="left" w:pos="1134"/>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Узагальнення пропозицій, формування планів роботи виконкому та</w:t>
      </w:r>
    </w:p>
    <w:p w:rsidR="00756140" w:rsidRPr="003C5A64" w:rsidRDefault="00756140" w:rsidP="003C5A64">
      <w:pPr>
        <w:tabs>
          <w:tab w:val="left" w:pos="48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узагальнення інформації про їх виконання здійснює організаційний відділ.</w:t>
      </w:r>
    </w:p>
    <w:p w:rsidR="00756140" w:rsidRPr="003C5A64" w:rsidRDefault="00756140" w:rsidP="007414B9">
      <w:pPr>
        <w:numPr>
          <w:ilvl w:val="1"/>
          <w:numId w:val="11"/>
        </w:numPr>
        <w:tabs>
          <w:tab w:val="left" w:pos="480"/>
          <w:tab w:val="left" w:pos="1134"/>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Організаційний відділ готує проект рішення виконкому про план роботи</w:t>
      </w:r>
    </w:p>
    <w:p w:rsidR="00756140" w:rsidRPr="003C5A64" w:rsidRDefault="00756140" w:rsidP="003C5A64">
      <w:pPr>
        <w:tabs>
          <w:tab w:val="left" w:pos="48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на відповідний період.</w:t>
      </w:r>
    </w:p>
    <w:p w:rsidR="00756140" w:rsidRPr="003C5A64" w:rsidRDefault="00756140" w:rsidP="007414B9">
      <w:pPr>
        <w:numPr>
          <w:ilvl w:val="1"/>
          <w:numId w:val="11"/>
        </w:numPr>
        <w:tabs>
          <w:tab w:val="left" w:pos="600"/>
          <w:tab w:val="left" w:pos="1134"/>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Проекти планів роботи заздалегідь розглядаються головою громади, його</w:t>
      </w:r>
    </w:p>
    <w:p w:rsidR="00756140" w:rsidRPr="003C5A64" w:rsidRDefault="00756140" w:rsidP="003C5A64">
      <w:pPr>
        <w:tabs>
          <w:tab w:val="left" w:pos="60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заступниками та доопрацьовуються з урахуванням внесених зауважень.</w:t>
      </w:r>
    </w:p>
    <w:p w:rsidR="00756140" w:rsidRPr="003C5A64" w:rsidRDefault="00756140" w:rsidP="007414B9">
      <w:pPr>
        <w:numPr>
          <w:ilvl w:val="1"/>
          <w:numId w:val="11"/>
        </w:numPr>
        <w:tabs>
          <w:tab w:val="left" w:pos="600"/>
          <w:tab w:val="left" w:pos="720"/>
          <w:tab w:val="left" w:pos="1134"/>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План роботи виконавчого комітету на рік та на квартал</w:t>
      </w:r>
    </w:p>
    <w:p w:rsidR="00756140" w:rsidRPr="003C5A64" w:rsidRDefault="00756140" w:rsidP="003C5A64">
      <w:pPr>
        <w:tabs>
          <w:tab w:val="left" w:pos="600"/>
          <w:tab w:val="left" w:pos="720"/>
          <w:tab w:val="left" w:pos="1134"/>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затверджується рішенням виконавчого комітету.</w:t>
      </w:r>
    </w:p>
    <w:p w:rsidR="00756140" w:rsidRPr="003C5A64" w:rsidRDefault="00756140" w:rsidP="007414B9">
      <w:pPr>
        <w:numPr>
          <w:ilvl w:val="1"/>
          <w:numId w:val="11"/>
        </w:numPr>
        <w:tabs>
          <w:tab w:val="left" w:pos="600"/>
          <w:tab w:val="left" w:pos="1134"/>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Копії рішення про план роботи виконавчого комітету відділ з</w:t>
      </w:r>
    </w:p>
    <w:p w:rsidR="00756140" w:rsidRPr="003C5A64" w:rsidRDefault="00756140" w:rsidP="003C5A64">
      <w:pPr>
        <w:tabs>
          <w:tab w:val="left" w:pos="600"/>
          <w:tab w:val="left" w:pos="1134"/>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організаційної роботи направляє голові громади, його заступникам, виконавчим органам ради, депутатам, членам виконкому. План виконавчого комітету оприлюднюється на сайті ради (за наявності).</w:t>
      </w:r>
    </w:p>
    <w:p w:rsidR="00756140" w:rsidRPr="003C5A64" w:rsidRDefault="00756140" w:rsidP="00020A00">
      <w:pPr>
        <w:numPr>
          <w:ilvl w:val="1"/>
          <w:numId w:val="11"/>
        </w:numPr>
        <w:tabs>
          <w:tab w:val="left" w:pos="720"/>
          <w:tab w:val="left" w:pos="1276"/>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 випадках, якщо заходи, передбачені планами роботи виконкому,</w:t>
      </w:r>
    </w:p>
    <w:p w:rsidR="00756140" w:rsidRPr="003C5A64" w:rsidRDefault="00756140" w:rsidP="003C5A64">
      <w:pPr>
        <w:tabs>
          <w:tab w:val="left" w:pos="720"/>
          <w:tab w:val="left" w:pos="1276"/>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заступники  голови громади інформують про це виконавчий комітет  ради.</w:t>
      </w:r>
    </w:p>
    <w:p w:rsidR="00756140" w:rsidRPr="003C5A64" w:rsidRDefault="00756140" w:rsidP="00020A00">
      <w:pPr>
        <w:numPr>
          <w:ilvl w:val="1"/>
          <w:numId w:val="11"/>
        </w:numPr>
        <w:tabs>
          <w:tab w:val="left" w:pos="720"/>
          <w:tab w:val="left" w:pos="1276"/>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Контроль за виконанням планів роботи виконавчого комітету</w:t>
      </w:r>
    </w:p>
    <w:p w:rsidR="00756140" w:rsidRPr="003C5A64" w:rsidRDefault="00756140" w:rsidP="003C5A64">
      <w:pPr>
        <w:tabs>
          <w:tab w:val="left" w:pos="720"/>
          <w:tab w:val="left" w:pos="1276"/>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здійснюється заступниками  голови громади (відповідно до розподілу обов'язків). Виконавчі органи ради до 5 числа місяця, наступного за звітним кварталом, подають в організаційний відділ інформацію про виконання плану роботи за попередній квартал.</w:t>
      </w:r>
    </w:p>
    <w:p w:rsidR="00020A00" w:rsidRDefault="00756140" w:rsidP="003C5A64">
      <w:pPr>
        <w:numPr>
          <w:ilvl w:val="1"/>
          <w:numId w:val="11"/>
        </w:numPr>
        <w:tabs>
          <w:tab w:val="left" w:pos="720"/>
          <w:tab w:val="left" w:pos="1276"/>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 метою організації ефективної роботи, реалізації цільових</w:t>
      </w:r>
      <w:r w:rsidR="00020A00">
        <w:rPr>
          <w:rFonts w:ascii="Times New Roman" w:hAnsi="Times New Roman"/>
          <w:spacing w:val="10"/>
          <w:sz w:val="28"/>
          <w:szCs w:val="28"/>
          <w:lang w:val="uk-UA" w:eastAsia="uk-UA"/>
        </w:rPr>
        <w:t xml:space="preserve"> </w:t>
      </w:r>
      <w:r w:rsidRPr="00020A00">
        <w:rPr>
          <w:rFonts w:ascii="Times New Roman" w:hAnsi="Times New Roman"/>
          <w:spacing w:val="10"/>
          <w:sz w:val="28"/>
          <w:szCs w:val="28"/>
          <w:lang w:val="uk-UA" w:eastAsia="uk-UA"/>
        </w:rPr>
        <w:t xml:space="preserve">програм, </w:t>
      </w:r>
    </w:p>
    <w:p w:rsidR="00756140" w:rsidRPr="00020A00" w:rsidRDefault="00756140" w:rsidP="00020A00">
      <w:pPr>
        <w:tabs>
          <w:tab w:val="left" w:pos="720"/>
          <w:tab w:val="left" w:pos="1276"/>
        </w:tabs>
        <w:autoSpaceDE w:val="0"/>
        <w:autoSpaceDN w:val="0"/>
        <w:adjustRightInd w:val="0"/>
        <w:spacing w:after="0" w:line="240" w:lineRule="auto"/>
        <w:jc w:val="both"/>
        <w:rPr>
          <w:rFonts w:ascii="Times New Roman" w:hAnsi="Times New Roman"/>
          <w:spacing w:val="10"/>
          <w:sz w:val="28"/>
          <w:szCs w:val="28"/>
          <w:lang w:val="uk-UA" w:eastAsia="uk-UA"/>
        </w:rPr>
      </w:pPr>
      <w:r w:rsidRPr="00020A00">
        <w:rPr>
          <w:rFonts w:ascii="Times New Roman" w:hAnsi="Times New Roman"/>
          <w:spacing w:val="10"/>
          <w:sz w:val="28"/>
          <w:szCs w:val="28"/>
          <w:lang w:val="uk-UA" w:eastAsia="uk-UA"/>
        </w:rPr>
        <w:t xml:space="preserve">виконання плану роботи виконкому, досягнення поставлених цілей, прийняття ефективних управлінських рішень та аналізу діяльності працівників  виконавчі органи  ради складають  плани роботи на відповідний період. </w:t>
      </w:r>
    </w:p>
    <w:p w:rsidR="00756140" w:rsidRPr="003C5A64" w:rsidRDefault="00756140" w:rsidP="00020A00">
      <w:pPr>
        <w:numPr>
          <w:ilvl w:val="1"/>
          <w:numId w:val="11"/>
        </w:numPr>
        <w:tabs>
          <w:tab w:val="left" w:pos="720"/>
          <w:tab w:val="left" w:pos="1276"/>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Плани роботи виконавчих органів можуть бути місячними,</w:t>
      </w:r>
    </w:p>
    <w:p w:rsidR="00756140" w:rsidRPr="003C5A64" w:rsidRDefault="00756140" w:rsidP="003C5A64">
      <w:pPr>
        <w:tabs>
          <w:tab w:val="left" w:pos="720"/>
          <w:tab w:val="left" w:pos="1276"/>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квартальними, піврічними, річними, виходячи з принципів виробничої необхідності та ефективності управління. Рішення про періодичність планування роботи виконавчого органу приймає його керівник.</w:t>
      </w:r>
    </w:p>
    <w:p w:rsidR="00020A00" w:rsidRDefault="00756140" w:rsidP="003C5A64">
      <w:pPr>
        <w:numPr>
          <w:ilvl w:val="1"/>
          <w:numId w:val="11"/>
        </w:numPr>
        <w:tabs>
          <w:tab w:val="left" w:pos="720"/>
          <w:tab w:val="left" w:pos="1134"/>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План роботи виконавчого органу ради повинен мати таку</w:t>
      </w:r>
      <w:r w:rsidR="00020A00">
        <w:rPr>
          <w:rFonts w:ascii="Times New Roman" w:hAnsi="Times New Roman"/>
          <w:spacing w:val="10"/>
          <w:sz w:val="28"/>
          <w:szCs w:val="28"/>
          <w:lang w:val="uk-UA" w:eastAsia="uk-UA"/>
        </w:rPr>
        <w:t xml:space="preserve"> </w:t>
      </w:r>
      <w:r w:rsidRPr="00020A00">
        <w:rPr>
          <w:rFonts w:ascii="Times New Roman" w:hAnsi="Times New Roman"/>
          <w:spacing w:val="10"/>
          <w:sz w:val="28"/>
          <w:szCs w:val="28"/>
          <w:lang w:val="uk-UA" w:eastAsia="uk-UA"/>
        </w:rPr>
        <w:t xml:space="preserve">структуру: зміст </w:t>
      </w:r>
    </w:p>
    <w:p w:rsidR="00756140" w:rsidRPr="00020A00" w:rsidRDefault="00756140" w:rsidP="00020A00">
      <w:pPr>
        <w:tabs>
          <w:tab w:val="left" w:pos="720"/>
          <w:tab w:val="left" w:pos="1134"/>
        </w:tabs>
        <w:autoSpaceDE w:val="0"/>
        <w:autoSpaceDN w:val="0"/>
        <w:adjustRightInd w:val="0"/>
        <w:spacing w:after="0" w:line="240" w:lineRule="auto"/>
        <w:jc w:val="both"/>
        <w:rPr>
          <w:rFonts w:ascii="Times New Roman" w:hAnsi="Times New Roman"/>
          <w:spacing w:val="10"/>
          <w:sz w:val="28"/>
          <w:szCs w:val="28"/>
          <w:lang w:val="uk-UA" w:eastAsia="uk-UA"/>
        </w:rPr>
      </w:pPr>
      <w:r w:rsidRPr="00020A00">
        <w:rPr>
          <w:rFonts w:ascii="Times New Roman" w:hAnsi="Times New Roman"/>
          <w:spacing w:val="10"/>
          <w:sz w:val="28"/>
          <w:szCs w:val="28"/>
          <w:lang w:val="uk-UA" w:eastAsia="uk-UA"/>
        </w:rPr>
        <w:t>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rsidR="00756140" w:rsidRPr="003C5A64" w:rsidRDefault="00756140" w:rsidP="00020A00">
      <w:pPr>
        <w:numPr>
          <w:ilvl w:val="1"/>
          <w:numId w:val="11"/>
        </w:numPr>
        <w:tabs>
          <w:tab w:val="left" w:pos="720"/>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b/>
          <w:spacing w:val="10"/>
          <w:sz w:val="28"/>
          <w:szCs w:val="28"/>
          <w:lang w:val="uk-UA" w:eastAsia="uk-UA"/>
        </w:rPr>
        <w:t>Звітування</w:t>
      </w:r>
      <w:r w:rsidRPr="003C5A64">
        <w:rPr>
          <w:rFonts w:ascii="Times New Roman" w:hAnsi="Times New Roman"/>
          <w:spacing w:val="10"/>
          <w:sz w:val="28"/>
          <w:szCs w:val="28"/>
          <w:lang w:val="uk-UA" w:eastAsia="uk-UA"/>
        </w:rPr>
        <w:t>.</w:t>
      </w:r>
    </w:p>
    <w:p w:rsidR="00020A00" w:rsidRPr="00020A00" w:rsidRDefault="00756140" w:rsidP="003C5A64">
      <w:pPr>
        <w:numPr>
          <w:ilvl w:val="2"/>
          <w:numId w:val="11"/>
        </w:numPr>
        <w:tabs>
          <w:tab w:val="left" w:pos="840"/>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Селищний голова</w:t>
      </w:r>
      <w:r w:rsidRPr="003C5A64">
        <w:rPr>
          <w:rFonts w:ascii="Times New Roman" w:hAnsi="Times New Roman"/>
          <w:sz w:val="28"/>
          <w:szCs w:val="28"/>
          <w:lang w:val="uk-UA" w:eastAsia="ru-RU"/>
        </w:rPr>
        <w:t>, періодично, але не рідше одного разу на  рік,</w:t>
      </w:r>
      <w:r w:rsidR="00020A00">
        <w:rPr>
          <w:rFonts w:ascii="Times New Roman" w:hAnsi="Times New Roman"/>
          <w:spacing w:val="10"/>
          <w:sz w:val="28"/>
          <w:szCs w:val="28"/>
          <w:lang w:val="uk-UA" w:eastAsia="uk-UA"/>
        </w:rPr>
        <w:t xml:space="preserve"> </w:t>
      </w:r>
      <w:r w:rsidRPr="00020A00">
        <w:rPr>
          <w:rFonts w:ascii="Times New Roman" w:hAnsi="Times New Roman"/>
          <w:sz w:val="28"/>
          <w:szCs w:val="28"/>
          <w:lang w:val="uk-UA" w:eastAsia="ru-RU"/>
        </w:rPr>
        <w:t xml:space="preserve">зобов'язаний </w:t>
      </w:r>
    </w:p>
    <w:p w:rsidR="00756140" w:rsidRPr="00020A00" w:rsidRDefault="00756140" w:rsidP="00020A00">
      <w:pPr>
        <w:tabs>
          <w:tab w:val="left" w:pos="84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020A00">
        <w:rPr>
          <w:rFonts w:ascii="Times New Roman" w:hAnsi="Times New Roman"/>
          <w:sz w:val="28"/>
          <w:szCs w:val="28"/>
          <w:lang w:val="uk-UA" w:eastAsia="ru-RU"/>
        </w:rPr>
        <w:t>звітувати про роботу виконкому та виконавчих органів перед виборцями. Проведення звітів визначається з 01 по 15 лютого наступного за звітним року. Звіт про діяльність на останній рік повноважень ради проводиться з 24 по 29 число місяця, що слідує за місцем припинення повноважень Ради. Голова від імені виконавчого комітету зобов’язаний подати завчасно письмовий звіт для його оприлюднення, а також провести звітну зустріч із виборцями в строки вказані вище.</w:t>
      </w:r>
    </w:p>
    <w:p w:rsidR="00756140" w:rsidRPr="003C5A64" w:rsidRDefault="00756140" w:rsidP="00020A00">
      <w:pPr>
        <w:numPr>
          <w:ilvl w:val="2"/>
          <w:numId w:val="11"/>
        </w:numPr>
        <w:tabs>
          <w:tab w:val="left" w:pos="840"/>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На письмову вимогу не менш як половини депутатів від загального</w:t>
      </w:r>
    </w:p>
    <w:p w:rsidR="00756140" w:rsidRPr="003C5A64" w:rsidRDefault="00756140" w:rsidP="003C5A64">
      <w:pPr>
        <w:tabs>
          <w:tab w:val="left" w:pos="84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rsidR="00020A00" w:rsidRDefault="00756140" w:rsidP="003C5A64">
      <w:pPr>
        <w:numPr>
          <w:ilvl w:val="2"/>
          <w:numId w:val="11"/>
        </w:numPr>
        <w:tabs>
          <w:tab w:val="left" w:pos="840"/>
          <w:tab w:val="left" w:pos="1560"/>
        </w:tabs>
        <w:autoSpaceDE w:val="0"/>
        <w:autoSpaceDN w:val="0"/>
        <w:adjustRightInd w:val="0"/>
        <w:spacing w:after="0" w:line="240" w:lineRule="auto"/>
        <w:ind w:hanging="1080"/>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Члени виконавчого комітету повинні проводити зустрічі з</w:t>
      </w:r>
      <w:r w:rsidR="00020A00">
        <w:rPr>
          <w:rFonts w:ascii="Times New Roman" w:hAnsi="Times New Roman"/>
          <w:spacing w:val="10"/>
          <w:sz w:val="28"/>
          <w:szCs w:val="28"/>
          <w:lang w:val="uk-UA" w:eastAsia="ru-RU"/>
        </w:rPr>
        <w:t xml:space="preserve"> </w:t>
      </w:r>
      <w:r w:rsidRPr="00020A00">
        <w:rPr>
          <w:rFonts w:ascii="Times New Roman" w:hAnsi="Times New Roman"/>
          <w:spacing w:val="10"/>
          <w:sz w:val="28"/>
          <w:szCs w:val="28"/>
          <w:lang w:val="uk-UA" w:eastAsia="uk-UA"/>
        </w:rPr>
        <w:t xml:space="preserve">громадськими </w:t>
      </w:r>
    </w:p>
    <w:p w:rsidR="00756140" w:rsidRPr="00020A00" w:rsidRDefault="00756140" w:rsidP="00020A00">
      <w:pPr>
        <w:tabs>
          <w:tab w:val="left" w:pos="840"/>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r w:rsidRPr="00020A00">
        <w:rPr>
          <w:rFonts w:ascii="Times New Roman" w:hAnsi="Times New Roman"/>
          <w:spacing w:val="10"/>
          <w:sz w:val="28"/>
          <w:szCs w:val="28"/>
          <w:lang w:val="uk-UA" w:eastAsia="uk-UA"/>
        </w:rPr>
        <w:t xml:space="preserve">організаціями, трудовими колективами підприємств, установ та організацій, під час яких інформувати про свою роботу у виконкомі; </w:t>
      </w:r>
      <w:r w:rsidRPr="00020A00">
        <w:rPr>
          <w:rFonts w:ascii="Times New Roman" w:hAnsi="Times New Roman"/>
          <w:sz w:val="28"/>
          <w:szCs w:val="28"/>
          <w:lang w:val="uk-UA" w:eastAsia="ru-RU"/>
        </w:rPr>
        <w:t>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rsidR="00756140" w:rsidRPr="003C5A64" w:rsidRDefault="00756140" w:rsidP="003C5A64">
      <w:pPr>
        <w:numPr>
          <w:ilvl w:val="0"/>
          <w:numId w:val="11"/>
        </w:numPr>
        <w:tabs>
          <w:tab w:val="left" w:pos="480"/>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Порядок підготовки та проведення засідань виконавчого комітету ради</w:t>
      </w:r>
    </w:p>
    <w:p w:rsidR="00756140" w:rsidRPr="003C5A64" w:rsidRDefault="00756140" w:rsidP="003C5A64">
      <w:pPr>
        <w:tabs>
          <w:tab w:val="left" w:pos="480"/>
        </w:tabs>
        <w:autoSpaceDE w:val="0"/>
        <w:autoSpaceDN w:val="0"/>
        <w:adjustRightInd w:val="0"/>
        <w:spacing w:after="0" w:line="240" w:lineRule="auto"/>
        <w:ind w:left="720"/>
        <w:jc w:val="both"/>
        <w:rPr>
          <w:rFonts w:ascii="Times New Roman" w:hAnsi="Times New Roman"/>
          <w:b/>
          <w:bCs/>
          <w:spacing w:val="10"/>
          <w:sz w:val="28"/>
          <w:szCs w:val="28"/>
          <w:lang w:val="uk-UA" w:eastAsia="uk-UA"/>
        </w:rPr>
      </w:pPr>
    </w:p>
    <w:p w:rsidR="00020A00" w:rsidRPr="00020A00" w:rsidRDefault="00756140" w:rsidP="003C5A64">
      <w:pPr>
        <w:numPr>
          <w:ilvl w:val="1"/>
          <w:numId w:val="11"/>
        </w:numPr>
        <w:tabs>
          <w:tab w:val="left" w:pos="480"/>
          <w:tab w:val="left" w:pos="1134"/>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Засідання виконавчого комітету  ради є основною формою його</w:t>
      </w:r>
      <w:r w:rsidR="00020A00">
        <w:rPr>
          <w:rFonts w:ascii="Times New Roman" w:hAnsi="Times New Roman"/>
          <w:b/>
          <w:bCs/>
          <w:spacing w:val="10"/>
          <w:sz w:val="28"/>
          <w:szCs w:val="28"/>
          <w:lang w:val="uk-UA" w:eastAsia="uk-UA"/>
        </w:rPr>
        <w:t xml:space="preserve"> </w:t>
      </w:r>
      <w:r w:rsidRPr="00020A00">
        <w:rPr>
          <w:rFonts w:ascii="Times New Roman" w:hAnsi="Times New Roman"/>
          <w:spacing w:val="10"/>
          <w:sz w:val="28"/>
          <w:szCs w:val="28"/>
          <w:lang w:val="uk-UA" w:eastAsia="uk-UA"/>
        </w:rPr>
        <w:t xml:space="preserve">діяльності, </w:t>
      </w:r>
    </w:p>
    <w:p w:rsidR="00756140" w:rsidRPr="00020A00" w:rsidRDefault="00756140" w:rsidP="00020A00">
      <w:pPr>
        <w:tabs>
          <w:tab w:val="left" w:pos="480"/>
          <w:tab w:val="left" w:pos="1134"/>
        </w:tabs>
        <w:autoSpaceDE w:val="0"/>
        <w:autoSpaceDN w:val="0"/>
        <w:adjustRightInd w:val="0"/>
        <w:spacing w:after="0" w:line="240" w:lineRule="auto"/>
        <w:jc w:val="both"/>
        <w:rPr>
          <w:rFonts w:ascii="Times New Roman" w:hAnsi="Times New Roman"/>
          <w:b/>
          <w:bCs/>
          <w:spacing w:val="10"/>
          <w:sz w:val="28"/>
          <w:szCs w:val="28"/>
          <w:lang w:val="uk-UA" w:eastAsia="uk-UA"/>
        </w:rPr>
      </w:pPr>
      <w:r w:rsidRPr="00020A00">
        <w:rPr>
          <w:rFonts w:ascii="Times New Roman" w:hAnsi="Times New Roman"/>
          <w:spacing w:val="10"/>
          <w:sz w:val="28"/>
          <w:szCs w:val="28"/>
          <w:lang w:val="uk-UA" w:eastAsia="uk-UA"/>
        </w:rPr>
        <w:t xml:space="preserve">що забезпечує колегіальне обговорення завдань і ухвалення рішень щодо їх виконання. </w:t>
      </w:r>
      <w:r w:rsidRPr="00020A00">
        <w:rPr>
          <w:rFonts w:ascii="Times New Roman" w:hAnsi="Times New Roman"/>
          <w:sz w:val="28"/>
          <w:szCs w:val="28"/>
          <w:lang w:val="uk-UA" w:eastAsia="ru-RU"/>
        </w:rPr>
        <w:t>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rsidR="00756140" w:rsidRPr="003C5A64" w:rsidRDefault="00756140" w:rsidP="003C5A64">
      <w:pPr>
        <w:tabs>
          <w:tab w:val="left" w:pos="480"/>
          <w:tab w:val="left" w:pos="1276"/>
        </w:tabs>
        <w:autoSpaceDE w:val="0"/>
        <w:autoSpaceDN w:val="0"/>
        <w:adjustRightInd w:val="0"/>
        <w:spacing w:after="0" w:line="240" w:lineRule="auto"/>
        <w:ind w:left="1647"/>
        <w:jc w:val="both"/>
        <w:rPr>
          <w:rFonts w:ascii="Times New Roman" w:hAnsi="Times New Roman"/>
          <w:b/>
          <w:bCs/>
          <w:spacing w:val="10"/>
          <w:sz w:val="28"/>
          <w:szCs w:val="28"/>
          <w:lang w:val="uk-UA" w:eastAsia="uk-UA"/>
        </w:rPr>
      </w:pPr>
    </w:p>
    <w:p w:rsidR="00756140" w:rsidRPr="00DB7AAF" w:rsidRDefault="00756140" w:rsidP="00DB7AAF">
      <w:pPr>
        <w:numPr>
          <w:ilvl w:val="1"/>
          <w:numId w:val="11"/>
        </w:numPr>
        <w:tabs>
          <w:tab w:val="left" w:pos="480"/>
          <w:tab w:val="left" w:pos="1276"/>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b/>
          <w:spacing w:val="10"/>
          <w:sz w:val="28"/>
          <w:szCs w:val="28"/>
          <w:lang w:val="uk-UA" w:eastAsia="uk-UA"/>
        </w:rPr>
        <w:t>Підготовка проектів рішень.</w:t>
      </w:r>
    </w:p>
    <w:p w:rsidR="00756140" w:rsidRPr="003C5A64" w:rsidRDefault="00756140" w:rsidP="003C5A64">
      <w:pPr>
        <w:numPr>
          <w:ilvl w:val="2"/>
          <w:numId w:val="11"/>
        </w:numPr>
        <w:tabs>
          <w:tab w:val="left" w:pos="720"/>
          <w:tab w:val="left" w:pos="1276"/>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Цільова спрямованість проектів рішень виконавчого комітету</w:t>
      </w:r>
      <w:r w:rsidRPr="003C5A64">
        <w:rPr>
          <w:rFonts w:ascii="Times New Roman" w:hAnsi="Times New Roman"/>
          <w:b/>
          <w:bCs/>
          <w:spacing w:val="10"/>
          <w:sz w:val="28"/>
          <w:szCs w:val="28"/>
          <w:lang w:val="uk-UA" w:eastAsia="uk-UA"/>
        </w:rPr>
        <w:t xml:space="preserve"> </w:t>
      </w:r>
      <w:r w:rsidRPr="003C5A64">
        <w:rPr>
          <w:rFonts w:ascii="Times New Roman" w:hAnsi="Times New Roman"/>
          <w:spacing w:val="10"/>
          <w:sz w:val="28"/>
          <w:szCs w:val="28"/>
          <w:lang w:val="uk-UA" w:eastAsia="uk-UA"/>
        </w:rPr>
        <w:t>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rsidR="00756140" w:rsidRPr="003C5A64" w:rsidRDefault="00756140" w:rsidP="003C5A64">
      <w:pPr>
        <w:numPr>
          <w:ilvl w:val="2"/>
          <w:numId w:val="11"/>
        </w:numPr>
        <w:tabs>
          <w:tab w:val="left" w:pos="720"/>
          <w:tab w:val="left" w:pos="1276"/>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Підготовка та внесення на розгляд виконавчого комітету проектів</w:t>
      </w:r>
      <w:r w:rsidRPr="003C5A64">
        <w:rPr>
          <w:rFonts w:ascii="Times New Roman" w:hAnsi="Times New Roman"/>
          <w:b/>
          <w:bCs/>
          <w:spacing w:val="10"/>
          <w:sz w:val="28"/>
          <w:szCs w:val="28"/>
          <w:lang w:val="uk-UA" w:eastAsia="uk-UA"/>
        </w:rPr>
        <w:t xml:space="preserve"> </w:t>
      </w:r>
      <w:r w:rsidRPr="003C5A64">
        <w:rPr>
          <w:rFonts w:ascii="Times New Roman" w:hAnsi="Times New Roman"/>
          <w:spacing w:val="10"/>
          <w:sz w:val="28"/>
          <w:szCs w:val="28"/>
          <w:lang w:val="uk-UA" w:eastAsia="uk-UA"/>
        </w:rPr>
        <w:t xml:space="preserve">рішень, що містять ознаки регуляторного </w:t>
      </w:r>
      <w:proofErr w:type="spellStart"/>
      <w:r w:rsidRPr="003C5A64">
        <w:rPr>
          <w:rFonts w:ascii="Times New Roman" w:hAnsi="Times New Roman"/>
          <w:spacing w:val="10"/>
          <w:sz w:val="28"/>
          <w:szCs w:val="28"/>
          <w:lang w:val="uk-UA" w:eastAsia="uk-UA"/>
        </w:rPr>
        <w:t>акта</w:t>
      </w:r>
      <w:proofErr w:type="spellEnd"/>
      <w:r w:rsidRPr="003C5A64">
        <w:rPr>
          <w:rFonts w:ascii="Times New Roman" w:hAnsi="Times New Roman"/>
          <w:spacing w:val="10"/>
          <w:sz w:val="28"/>
          <w:szCs w:val="28"/>
          <w:lang w:val="uk-UA"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756140" w:rsidRPr="003C5A64" w:rsidRDefault="00756140" w:rsidP="003C5A64">
      <w:pPr>
        <w:numPr>
          <w:ilvl w:val="2"/>
          <w:numId w:val="11"/>
        </w:numPr>
        <w:tabs>
          <w:tab w:val="left" w:pos="720"/>
          <w:tab w:val="left" w:pos="1276"/>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Організаційне забезпечення здійснення державної регуляторної політики у  раді покладено на загальний відділ ради. Відповідальним за дотримання процедури підготовки та відстеження результативності регуляторного </w:t>
      </w:r>
      <w:proofErr w:type="spellStart"/>
      <w:r w:rsidRPr="003C5A64">
        <w:rPr>
          <w:rFonts w:ascii="Times New Roman" w:hAnsi="Times New Roman"/>
          <w:spacing w:val="10"/>
          <w:sz w:val="28"/>
          <w:szCs w:val="28"/>
          <w:lang w:val="uk-UA" w:eastAsia="uk-UA"/>
        </w:rPr>
        <w:t>акта</w:t>
      </w:r>
      <w:proofErr w:type="spellEnd"/>
      <w:r w:rsidRPr="003C5A64">
        <w:rPr>
          <w:rFonts w:ascii="Times New Roman" w:hAnsi="Times New Roman"/>
          <w:spacing w:val="10"/>
          <w:sz w:val="28"/>
          <w:szCs w:val="28"/>
          <w:lang w:val="uk-UA" w:eastAsia="uk-UA"/>
        </w:rPr>
        <w:t xml:space="preserve"> є керівник виконавчого органу  ради - розробника проекту рішення. Відповідальним за підготовку проекту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голови громади згідно з розподілом обов’язків.</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Відповідальність за законність і достовірність текстів проектів</w:t>
      </w:r>
      <w:r w:rsidR="00020A00">
        <w:rPr>
          <w:rFonts w:ascii="Times New Roman" w:hAnsi="Times New Roman"/>
          <w:spacing w:val="10"/>
          <w:sz w:val="28"/>
          <w:szCs w:val="28"/>
          <w:lang w:val="uk-UA" w:eastAsia="uk-UA"/>
        </w:rPr>
        <w:t xml:space="preserve"> </w:t>
      </w:r>
      <w:r w:rsidRPr="003C5A64">
        <w:rPr>
          <w:rFonts w:ascii="Times New Roman" w:hAnsi="Times New Roman"/>
          <w:spacing w:val="10"/>
          <w:sz w:val="28"/>
          <w:szCs w:val="28"/>
          <w:lang w:val="uk-UA" w:eastAsia="uk-UA"/>
        </w:rPr>
        <w:t>рішень виконавчих органів ради несуть керівники цих органів та заступники  голови громади, які беруть участь у їх підготовці та погодженні.</w:t>
      </w:r>
    </w:p>
    <w:p w:rsidR="00756140" w:rsidRPr="00020A00"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Проекти рішень на розгляд виконавчого комітету можуть вносити</w:t>
      </w:r>
      <w:r w:rsidR="00020A00">
        <w:rPr>
          <w:rFonts w:ascii="Times New Roman" w:hAnsi="Times New Roman"/>
          <w:b/>
          <w:bCs/>
          <w:spacing w:val="10"/>
          <w:sz w:val="28"/>
          <w:szCs w:val="28"/>
          <w:lang w:val="uk-UA" w:eastAsia="uk-UA"/>
        </w:rPr>
        <w:t xml:space="preserve"> </w:t>
      </w:r>
      <w:r w:rsidRPr="00020A00">
        <w:rPr>
          <w:rFonts w:ascii="Times New Roman" w:hAnsi="Times New Roman"/>
          <w:sz w:val="28"/>
          <w:szCs w:val="28"/>
          <w:lang w:val="uk-UA" w:eastAsia="ru-RU"/>
        </w:rPr>
        <w:t>наступні суб’єкти:</w:t>
      </w:r>
    </w:p>
    <w:p w:rsidR="00756140" w:rsidRPr="003C5A64" w:rsidRDefault="00756140" w:rsidP="003C5A64">
      <w:pPr>
        <w:numPr>
          <w:ilvl w:val="0"/>
          <w:numId w:val="3"/>
        </w:numPr>
        <w:tabs>
          <w:tab w:val="left" w:pos="84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 голова громади;</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секретар ради;</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заступники  голови громади (згідно із функціональним розподілом повноважень);</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члени виконавчого комітету;</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постійна комісія ради;</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депутат (депутати), депутатська група, фракція;</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старости (з питань, обсяг яких визначений законодавством).</w:t>
      </w:r>
    </w:p>
    <w:p w:rsidR="00756140" w:rsidRPr="003C5A64" w:rsidRDefault="00756140" w:rsidP="003C5A64">
      <w:pPr>
        <w:numPr>
          <w:ilvl w:val="2"/>
          <w:numId w:val="11"/>
        </w:numPr>
        <w:tabs>
          <w:tab w:val="left" w:pos="720"/>
          <w:tab w:val="left" w:pos="840"/>
          <w:tab w:val="left" w:pos="1418"/>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Проекти рішень повинні містити оцінку стану справ з відповідного</w:t>
      </w:r>
    </w:p>
    <w:p w:rsidR="00756140" w:rsidRPr="003C5A64" w:rsidRDefault="00756140" w:rsidP="003C5A64">
      <w:pPr>
        <w:tabs>
          <w:tab w:val="left" w:pos="720"/>
          <w:tab w:val="left" w:pos="840"/>
          <w:tab w:val="left" w:pos="1418"/>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rsidR="00756140" w:rsidRPr="003C5A64" w:rsidRDefault="00756140" w:rsidP="003C5A64">
      <w:pPr>
        <w:numPr>
          <w:ilvl w:val="2"/>
          <w:numId w:val="11"/>
        </w:numPr>
        <w:tabs>
          <w:tab w:val="left" w:pos="840"/>
          <w:tab w:val="left" w:pos="1418"/>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 проекту рішення додаються: передбачені додатки та матеріали,</w:t>
      </w:r>
    </w:p>
    <w:p w:rsidR="00756140" w:rsidRPr="003C5A64" w:rsidRDefault="00756140" w:rsidP="003C5A64">
      <w:pPr>
        <w:tabs>
          <w:tab w:val="left" w:pos="840"/>
          <w:tab w:val="left" w:pos="1418"/>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756140" w:rsidRPr="003C5A64" w:rsidRDefault="00756140" w:rsidP="003C5A64">
      <w:pPr>
        <w:numPr>
          <w:ilvl w:val="2"/>
          <w:numId w:val="11"/>
        </w:numPr>
        <w:tabs>
          <w:tab w:val="left" w:pos="0"/>
          <w:tab w:val="left" w:pos="840"/>
          <w:tab w:val="left" w:pos="1418"/>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 проектів рішень, що готуються у відповідності та на виконання</w:t>
      </w:r>
    </w:p>
    <w:p w:rsidR="00756140" w:rsidRPr="003C5A64" w:rsidRDefault="00756140" w:rsidP="003C5A64">
      <w:pPr>
        <w:tabs>
          <w:tab w:val="left" w:pos="840"/>
          <w:tab w:val="left" w:pos="1046"/>
          <w:tab w:val="left" w:pos="141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актів органів виконавчої влади, додаються копії відповідних актів.</w:t>
      </w:r>
    </w:p>
    <w:p w:rsidR="00756140" w:rsidRPr="003C5A64" w:rsidRDefault="00756140" w:rsidP="003C5A64">
      <w:pPr>
        <w:numPr>
          <w:ilvl w:val="2"/>
          <w:numId w:val="11"/>
        </w:numPr>
        <w:tabs>
          <w:tab w:val="left" w:pos="0"/>
          <w:tab w:val="left" w:pos="840"/>
          <w:tab w:val="left" w:pos="1418"/>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 проекту рішення про втрату чинності, зміну, доповнення,</w:t>
      </w:r>
    </w:p>
    <w:p w:rsidR="00756140" w:rsidRPr="003C5A64" w:rsidRDefault="00756140" w:rsidP="003C5A64">
      <w:pPr>
        <w:tabs>
          <w:tab w:val="left" w:pos="840"/>
          <w:tab w:val="left" w:pos="1046"/>
          <w:tab w:val="left" w:pos="141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скасування прийнятих раніше рішень додаються копії відповідних рішень.</w:t>
      </w:r>
    </w:p>
    <w:p w:rsidR="00756140" w:rsidRPr="003C5A64" w:rsidRDefault="00756140" w:rsidP="003C5A64">
      <w:pPr>
        <w:numPr>
          <w:ilvl w:val="2"/>
          <w:numId w:val="11"/>
        </w:numPr>
        <w:tabs>
          <w:tab w:val="left" w:pos="0"/>
          <w:tab w:val="left" w:pos="840"/>
          <w:tab w:val="left" w:pos="1418"/>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Автор проекту рішення готує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одного аркушу. Подання пояснювальної записки до проектів нормативних та  регуляторних актів  є обов'язковим. </w:t>
      </w:r>
    </w:p>
    <w:p w:rsidR="00756140" w:rsidRPr="003C5A64" w:rsidRDefault="00756140" w:rsidP="003C5A64">
      <w:pPr>
        <w:numPr>
          <w:ilvl w:val="2"/>
          <w:numId w:val="11"/>
        </w:numPr>
        <w:tabs>
          <w:tab w:val="left" w:pos="84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Проект акту виконавчого комітету направляється секретарю</w:t>
      </w:r>
    </w:p>
    <w:p w:rsidR="00756140" w:rsidRPr="003C5A64" w:rsidRDefault="00756140" w:rsidP="003C5A64">
      <w:pPr>
        <w:tabs>
          <w:tab w:val="left" w:pos="84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виконкому для оприлюднення у випадках, передбачених ст. 15 Закону України «Про доступ до публічної інформації». 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 Тривалість цієї процедури та відмови чи зволікання посадових осіб виконавчих органів ради із візуванням не впливає на проходження проекту рішення у виконкомі (оприлюднення проекту, внесення в порядок денний, винесення на розгляд на засіданні виконавчого комітету, підписання рішення і його оприлюднення, виконання, контроль виконання). По завершенні візування організаційний відділ додає до примірника проектів рішень аркуш, що містить візи та позиції відповідальних осіб. </w:t>
      </w:r>
    </w:p>
    <w:p w:rsidR="00756140" w:rsidRPr="003C5A64" w:rsidRDefault="00756140" w:rsidP="003C5A64">
      <w:pPr>
        <w:numPr>
          <w:ilvl w:val="2"/>
          <w:numId w:val="11"/>
        </w:numPr>
        <w:tabs>
          <w:tab w:val="left" w:pos="84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Візування відбувається у такій послідовності:</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відповідальний виконавець;</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керівник юридичного відділу (юрист), а за наявності юристів у відповідальному підрозділі виконавчого органу ради – юрист такого підрозділу;</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керівник виконавчого органу, що готує проект рішення;</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керівник організаційного відділу виконкому;</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керівники інших виконавчих органів, компетенції яких стосується питання, за яким підготовлено проект рішення;</w:t>
      </w:r>
    </w:p>
    <w:p w:rsidR="00756140" w:rsidRPr="003C5A64" w:rsidRDefault="00756140" w:rsidP="003C5A64">
      <w:pPr>
        <w:numPr>
          <w:ilvl w:val="0"/>
          <w:numId w:val="3"/>
        </w:numPr>
        <w:tabs>
          <w:tab w:val="left" w:pos="737"/>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відповідний заступник  голови громади (відповідно до розподілу обов’язків).</w:t>
      </w:r>
    </w:p>
    <w:p w:rsidR="00756140" w:rsidRPr="003C5A64" w:rsidRDefault="00756140" w:rsidP="003C5A64">
      <w:pPr>
        <w:widowControl w:val="0"/>
        <w:numPr>
          <w:ilvl w:val="2"/>
          <w:numId w:val="11"/>
        </w:numPr>
        <w:tabs>
          <w:tab w:val="left" w:pos="84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Термін візування проекту рішення кожною посадовою особою не</w:t>
      </w:r>
    </w:p>
    <w:p w:rsidR="00756140" w:rsidRPr="003C5A64" w:rsidRDefault="00756140" w:rsidP="003C5A64">
      <w:pPr>
        <w:widowControl w:val="0"/>
        <w:tabs>
          <w:tab w:val="left" w:pos="84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повинен перевищувати одного робочого дня, у юриста в окремих випадках (в разі необхідності проведення детальної експертизи та підготовки юридичного висновку) – двох робочих днів.</w:t>
      </w:r>
    </w:p>
    <w:p w:rsidR="00756140" w:rsidRPr="003C5A64" w:rsidRDefault="00756140" w:rsidP="003C5A64">
      <w:pPr>
        <w:widowControl w:val="0"/>
        <w:numPr>
          <w:ilvl w:val="2"/>
          <w:numId w:val="11"/>
        </w:numPr>
        <w:tabs>
          <w:tab w:val="left" w:pos="840"/>
        </w:tabs>
        <w:autoSpaceDE w:val="0"/>
        <w:autoSpaceDN w:val="0"/>
        <w:adjustRightInd w:val="0"/>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За наявності заперечень, доповнень та змін до проекту документа</w:t>
      </w:r>
    </w:p>
    <w:p w:rsidR="00756140" w:rsidRPr="003C5A64" w:rsidRDefault="00756140" w:rsidP="003C5A64">
      <w:pPr>
        <w:widowControl w:val="0"/>
        <w:tabs>
          <w:tab w:val="left" w:pos="840"/>
        </w:tabs>
        <w:autoSpaceDE w:val="0"/>
        <w:autoSpaceDN w:val="0"/>
        <w:adjustRightInd w:val="0"/>
        <w:spacing w:after="0" w:line="240" w:lineRule="auto"/>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посадова особа, яка візує проект, вносить відповідний запис з викладенням мотивованої думки в окремому висновку, що додається до проекту.</w:t>
      </w:r>
    </w:p>
    <w:p w:rsidR="00756140" w:rsidRPr="003C5A64" w:rsidRDefault="00756140" w:rsidP="003C5A64">
      <w:pPr>
        <w:widowControl w:val="0"/>
        <w:numPr>
          <w:ilvl w:val="2"/>
          <w:numId w:val="11"/>
        </w:numPr>
        <w:tabs>
          <w:tab w:val="left" w:pos="840"/>
        </w:tabs>
        <w:autoSpaceDE w:val="0"/>
        <w:autoSpaceDN w:val="0"/>
        <w:adjustRightInd w:val="0"/>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Юридичний відділ (юрист) проводить правову експертизу проекту</w:t>
      </w:r>
    </w:p>
    <w:p w:rsidR="00756140" w:rsidRPr="003C5A64" w:rsidRDefault="00756140" w:rsidP="003C5A64">
      <w:pPr>
        <w:widowControl w:val="0"/>
        <w:tabs>
          <w:tab w:val="left" w:pos="84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рішення, вносить поправки, пов'язані з його приведенням у відповідність до законодавства, а також у разі потреби редагує проект за згодою автора проекту, а у випадку відсутності такої згоди – подає виконкому свої пропозиції щодо змін до проекту рішення.</w:t>
      </w:r>
    </w:p>
    <w:p w:rsidR="00756140" w:rsidRPr="003C5A64" w:rsidRDefault="00756140" w:rsidP="00020A00">
      <w:pPr>
        <w:numPr>
          <w:ilvl w:val="1"/>
          <w:numId w:val="11"/>
        </w:numPr>
        <w:tabs>
          <w:tab w:val="left" w:pos="480"/>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b/>
          <w:spacing w:val="10"/>
          <w:sz w:val="28"/>
          <w:szCs w:val="28"/>
          <w:lang w:val="uk-UA" w:eastAsia="uk-UA"/>
        </w:rPr>
        <w:t>Скликання виконкому, підготовка засідання</w:t>
      </w:r>
      <w:r w:rsidRPr="003C5A64">
        <w:rPr>
          <w:rFonts w:ascii="Times New Roman" w:hAnsi="Times New Roman"/>
          <w:spacing w:val="10"/>
          <w:sz w:val="28"/>
          <w:szCs w:val="28"/>
          <w:lang w:val="uk-UA" w:eastAsia="uk-UA"/>
        </w:rPr>
        <w:t xml:space="preserve">. </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ab/>
      </w:r>
      <w:proofErr w:type="spellStart"/>
      <w:r w:rsidRPr="003C5A64">
        <w:rPr>
          <w:rFonts w:ascii="Times New Roman" w:hAnsi="Times New Roman"/>
          <w:spacing w:val="10"/>
          <w:sz w:val="28"/>
          <w:szCs w:val="28"/>
          <w:lang w:val="uk-UA" w:eastAsia="uk-UA"/>
        </w:rPr>
        <w:t>Скликає</w:t>
      </w:r>
      <w:proofErr w:type="spellEnd"/>
      <w:r w:rsidRPr="003C5A64">
        <w:rPr>
          <w:rFonts w:ascii="Times New Roman" w:hAnsi="Times New Roman"/>
          <w:spacing w:val="10"/>
          <w:sz w:val="28"/>
          <w:szCs w:val="28"/>
          <w:lang w:val="uk-UA" w:eastAsia="uk-UA"/>
        </w:rPr>
        <w:t xml:space="preserve"> засідання виконавчого комітету селищний голова. </w:t>
      </w:r>
      <w:r w:rsidRPr="003C5A64">
        <w:rPr>
          <w:rFonts w:ascii="Times New Roman" w:hAnsi="Times New Roman"/>
          <w:sz w:val="28"/>
          <w:szCs w:val="28"/>
          <w:lang w:val="uk-UA" w:eastAsia="ru-RU"/>
        </w:rPr>
        <w:t>Організаційний відділ  надсилає розпорядження голови громади про призначення засідань виконавчого комітету виконавчим органам ради, членам виконавчого комітету, депутатам ради, акредитованим ЗМІ.</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Засідання виконавчого комітету  ради проводяться один раз на </w:t>
      </w:r>
      <w:proofErr w:type="spellStart"/>
      <w:r w:rsidRPr="003C5A64">
        <w:rPr>
          <w:rFonts w:ascii="Times New Roman" w:hAnsi="Times New Roman"/>
          <w:spacing w:val="10"/>
          <w:sz w:val="28"/>
          <w:szCs w:val="28"/>
          <w:lang w:val="uk-UA" w:eastAsia="uk-UA"/>
        </w:rPr>
        <w:t>місяць:в</w:t>
      </w:r>
      <w:proofErr w:type="spellEnd"/>
      <w:r w:rsidRPr="003C5A64">
        <w:rPr>
          <w:rFonts w:ascii="Times New Roman" w:hAnsi="Times New Roman"/>
          <w:spacing w:val="10"/>
          <w:sz w:val="28"/>
          <w:szCs w:val="28"/>
          <w:lang w:val="uk-UA" w:eastAsia="uk-UA"/>
        </w:rPr>
        <w:t xml:space="preserve"> четвертий четвер місяця.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Підготовку засідань організовує голова, а у випадках його</w:t>
      </w:r>
      <w:r w:rsidRPr="003C5A64">
        <w:rPr>
          <w:rFonts w:ascii="Times New Roman" w:hAnsi="Times New Roman"/>
          <w:b/>
          <w:bCs/>
          <w:spacing w:val="10"/>
          <w:sz w:val="28"/>
          <w:szCs w:val="28"/>
          <w:lang w:val="uk-UA" w:eastAsia="uk-UA"/>
        </w:rPr>
        <w:t xml:space="preserve"> </w:t>
      </w:r>
      <w:r w:rsidRPr="003C5A64">
        <w:rPr>
          <w:rFonts w:ascii="Times New Roman" w:hAnsi="Times New Roman"/>
          <w:spacing w:val="10"/>
          <w:sz w:val="28"/>
          <w:szCs w:val="28"/>
          <w:lang w:val="uk-UA" w:eastAsia="uk-UA"/>
        </w:rPr>
        <w:t>відсутності – керуючий справами. Підготовку питань для розгляду виконавчим комітетом організовують та контролюють заступники голови громади та керівники інших виконавчих органів ради.</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 підготовки окремих питань, які потребують спеціальних знань</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та/або навичок, виконавчий комітет, інші виконавчі органи  ради можуть залучати відповідних фахівців.</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spacing w:val="10"/>
          <w:sz w:val="28"/>
          <w:szCs w:val="28"/>
          <w:lang w:val="uk-UA" w:eastAsia="uk-UA"/>
        </w:rPr>
      </w:pPr>
    </w:p>
    <w:p w:rsidR="00756140" w:rsidRPr="003C5A64" w:rsidRDefault="00756140" w:rsidP="00020A00">
      <w:pPr>
        <w:numPr>
          <w:ilvl w:val="1"/>
          <w:numId w:val="11"/>
        </w:numPr>
        <w:tabs>
          <w:tab w:val="left" w:pos="480"/>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 xml:space="preserve">Порядок денний виконкому.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 Голова громади або особа, яка виконує його обов’язки на час</w:t>
      </w:r>
      <w:r w:rsidRPr="003C5A64">
        <w:rPr>
          <w:rFonts w:ascii="Times New Roman" w:hAnsi="Times New Roman"/>
          <w:b/>
          <w:bCs/>
          <w:spacing w:val="10"/>
          <w:sz w:val="28"/>
          <w:szCs w:val="28"/>
          <w:lang w:val="uk-UA" w:eastAsia="uk-UA"/>
        </w:rPr>
        <w:t xml:space="preserve"> </w:t>
      </w:r>
      <w:r w:rsidRPr="003C5A64">
        <w:rPr>
          <w:rFonts w:ascii="Times New Roman" w:hAnsi="Times New Roman"/>
          <w:spacing w:val="10"/>
          <w:sz w:val="28"/>
          <w:szCs w:val="28"/>
          <w:lang w:val="uk-UA" w:eastAsia="uk-UA"/>
        </w:rPr>
        <w:t xml:space="preserve">відсутності, формує проект поряду денного з урахуванням усіх отриманих пропозицій щодо розгляду конкретних питань. Проект порядку денного засідання виконавчого комітету, як правило, готується не пізніше, ніж за два дні до засідання організаційним відділом  під керівництвом голови громади (секретаря ради – у разі його відсутності).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Порядок денний розміщується оприлюднюється у спосіб,</w:t>
      </w:r>
      <w:r w:rsidRPr="003C5A64">
        <w:rPr>
          <w:rFonts w:ascii="Times New Roman" w:hAnsi="Times New Roman"/>
          <w:b/>
          <w:bCs/>
          <w:spacing w:val="10"/>
          <w:sz w:val="28"/>
          <w:szCs w:val="28"/>
          <w:lang w:val="uk-UA" w:eastAsia="uk-UA"/>
        </w:rPr>
        <w:t xml:space="preserve"> </w:t>
      </w:r>
      <w:r w:rsidRPr="003C5A64">
        <w:rPr>
          <w:rFonts w:ascii="Times New Roman" w:hAnsi="Times New Roman"/>
          <w:spacing w:val="10"/>
          <w:sz w:val="28"/>
          <w:szCs w:val="28"/>
          <w:lang w:val="uk-UA" w:eastAsia="uk-UA"/>
        </w:rPr>
        <w:t>визначений для проектів актів виконавчих органів ради, а також не пізніш як за два дні до проведення засідання виконкому надсилається (електронною поштою) разом із проектами рішень секретарю ради, депутатам ради, членам виконкому, а також акредитованим ЗМІ.</w:t>
      </w:r>
    </w:p>
    <w:p w:rsidR="00756140" w:rsidRPr="003C5A64" w:rsidRDefault="00756140" w:rsidP="00020A00">
      <w:pPr>
        <w:numPr>
          <w:ilvl w:val="1"/>
          <w:numId w:val="11"/>
        </w:numPr>
        <w:tabs>
          <w:tab w:val="left" w:pos="48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b/>
          <w:spacing w:val="10"/>
          <w:sz w:val="28"/>
          <w:szCs w:val="28"/>
          <w:lang w:val="uk-UA" w:eastAsia="uk-UA"/>
        </w:rPr>
        <w:t>Порядок проведення засідання виконавчого комітету</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Засідання виконавчого комітету  ради є правомочним, якщо в ньому</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бере участь більше половини від загального складу виконавчого комітету.</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Головує на засіданні виконавчого комітету ради голова громади, а</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 разі його відсутності – секретар виконкому.</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z w:val="28"/>
          <w:szCs w:val="28"/>
          <w:lang w:val="uk-UA" w:eastAsia="uk-UA"/>
        </w:rPr>
      </w:pPr>
      <w:r w:rsidRPr="003C5A64">
        <w:rPr>
          <w:rFonts w:ascii="Times New Roman" w:hAnsi="Times New Roman"/>
          <w:sz w:val="28"/>
          <w:szCs w:val="28"/>
          <w:lang w:val="uk-UA" w:eastAsia="ru-RU"/>
        </w:rPr>
        <w:t>Член виконкому зобов’язаний поінформувати головуючого про</w:t>
      </w:r>
      <w:r w:rsidRPr="003C5A64">
        <w:rPr>
          <w:rFonts w:ascii="Times New Roman" w:hAnsi="Times New Roman"/>
          <w:sz w:val="28"/>
          <w:szCs w:val="28"/>
          <w:lang w:val="uk-UA" w:eastAsia="uk-UA"/>
        </w:rPr>
        <w:t xml:space="preserve"> </w:t>
      </w:r>
      <w:r w:rsidRPr="003C5A64">
        <w:rPr>
          <w:rFonts w:ascii="Times New Roman" w:hAnsi="Times New Roman"/>
          <w:sz w:val="28"/>
          <w:szCs w:val="28"/>
          <w:lang w:val="uk-UA" w:eastAsia="ru-RU"/>
        </w:rPr>
        <w:t xml:space="preserve">неможливість бути присутнім на засіданні виконкому та вказати відповідні причини, а також не пізніше 3 робочих днів після засідання надати на ім’я секретаря ради пояснювальну записку про відсутність із додаванням відповідних документів, що обґрунтовують причини відсутності. У випадку відсутності такого повідомлення (а також у випадку відсутності в подальшому пояснювальної записки) вважається, що член виконкому був відсутній без поважних причин.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Участь членів виконавчого комітету у засіданні реєструється у протоколі. </w:t>
      </w:r>
    </w:p>
    <w:p w:rsidR="00756140" w:rsidRPr="003C5A64" w:rsidRDefault="00756140" w:rsidP="003C5A64">
      <w:pPr>
        <w:numPr>
          <w:ilvl w:val="1"/>
          <w:numId w:val="11"/>
        </w:numPr>
        <w:tabs>
          <w:tab w:val="left" w:pos="720"/>
        </w:tabs>
        <w:autoSpaceDE w:val="0"/>
        <w:autoSpaceDN w:val="0"/>
        <w:adjustRightInd w:val="0"/>
        <w:spacing w:after="0" w:line="240" w:lineRule="auto"/>
        <w:ind w:firstLine="567"/>
        <w:jc w:val="both"/>
        <w:rPr>
          <w:rFonts w:ascii="Times New Roman" w:hAnsi="Times New Roman"/>
          <w:b/>
          <w:spacing w:val="10"/>
          <w:sz w:val="28"/>
          <w:szCs w:val="28"/>
          <w:lang w:val="uk-UA" w:eastAsia="uk-UA"/>
        </w:rPr>
      </w:pPr>
      <w:r w:rsidRPr="003C5A64">
        <w:rPr>
          <w:rFonts w:ascii="Times New Roman" w:hAnsi="Times New Roman"/>
          <w:b/>
          <w:spacing w:val="10"/>
          <w:sz w:val="28"/>
          <w:szCs w:val="28"/>
          <w:lang w:val="uk-UA" w:eastAsia="uk-UA"/>
        </w:rPr>
        <w:t xml:space="preserve">Проведення засідання виконкому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b/>
          <w:spacing w:val="10"/>
          <w:sz w:val="28"/>
          <w:szCs w:val="28"/>
          <w:lang w:val="uk-UA" w:eastAsia="uk-UA"/>
        </w:rPr>
      </w:pPr>
      <w:r w:rsidRPr="003C5A64">
        <w:rPr>
          <w:rFonts w:ascii="Times New Roman" w:hAnsi="Times New Roman"/>
          <w:spacing w:val="10"/>
          <w:sz w:val="28"/>
          <w:szCs w:val="28"/>
          <w:lang w:val="uk-UA" w:eastAsia="uk-UA"/>
        </w:rPr>
        <w:t>Головуючий на засіданні виконкому:</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веде засідання, оголошує перерви в засіданнях;</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надає слово для доповіді, співдоповіді, запитань, виступів, оголошує наступного доповідача;</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вносить на голосування пропозиції про зміни та доповнення до проектів рішень;</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вносить на голосування проекти рішень (за основу та в цілому);</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оголошує результати голосування – рішення ухвалене чи рішення не ухвалене;</w:t>
      </w:r>
    </w:p>
    <w:p w:rsidR="00756140" w:rsidRPr="003C5A64" w:rsidRDefault="00756140" w:rsidP="003C5A64">
      <w:pPr>
        <w:numPr>
          <w:ilvl w:val="0"/>
          <w:numId w:val="3"/>
        </w:numPr>
        <w:tabs>
          <w:tab w:val="left" w:pos="1701"/>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забезпечує дотримання Регламенту присутніми на засіданні.</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Додаткові питання можуть вноситись на засіданні виконкому</w:t>
      </w:r>
    </w:p>
    <w:p w:rsidR="00756140" w:rsidRPr="003C5A64" w:rsidRDefault="00756140" w:rsidP="003C5A64">
      <w:pPr>
        <w:tabs>
          <w:tab w:val="left" w:pos="72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виключно у випадку, якщо вони стосуються виникнення аварійних ситуацій, подолання стихійного лиха, виконання рішень суду.</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z w:val="28"/>
          <w:szCs w:val="28"/>
          <w:lang w:val="uk-UA" w:eastAsia="ru-RU"/>
        </w:rPr>
        <w:t>Порядок денний приймається в цілому шляхом голосування.</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Обговорення питань порядку денного починається з доповіді автора проекту рішення, співдоповідей. Проголошення доповіді з питання порядку денного є обов’язковим.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Запрошена на засідання виконкому особа може взяти слово для виступу. При цьому зміст виступу такої особи та його позиція при голосуванні заносяться до протоколу засідання виконкому.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z w:val="28"/>
          <w:szCs w:val="28"/>
          <w:lang w:val="uk-UA" w:eastAsia="uk-UA"/>
        </w:rPr>
      </w:pPr>
      <w:r w:rsidRPr="003C5A64">
        <w:rPr>
          <w:rFonts w:ascii="Times New Roman" w:hAnsi="Times New Roman"/>
          <w:spacing w:val="10"/>
          <w:sz w:val="28"/>
          <w:szCs w:val="28"/>
          <w:lang w:val="uk-UA" w:eastAsia="uk-UA"/>
        </w:rPr>
        <w:t>Після доповіді та співдоповіді з обговорюваного питання</w:t>
      </w:r>
      <w:r w:rsidRPr="003C5A64">
        <w:rPr>
          <w:rFonts w:ascii="Times New Roman" w:hAnsi="Times New Roman"/>
          <w:sz w:val="28"/>
          <w:szCs w:val="28"/>
          <w:lang w:val="uk-UA" w:eastAsia="uk-UA"/>
        </w:rPr>
        <w:t xml:space="preserve"> </w:t>
      </w:r>
      <w:r w:rsidRPr="003C5A64">
        <w:rPr>
          <w:rFonts w:ascii="Times New Roman" w:hAnsi="Times New Roman"/>
          <w:spacing w:val="10"/>
          <w:sz w:val="28"/>
          <w:szCs w:val="28"/>
          <w:lang w:val="uk-UA" w:eastAsia="uk-UA"/>
        </w:rPr>
        <w:t xml:space="preserve">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z w:val="28"/>
          <w:szCs w:val="28"/>
          <w:lang w:val="uk-UA" w:eastAsia="uk-UA"/>
        </w:rPr>
      </w:pPr>
      <w:r w:rsidRPr="003C5A64">
        <w:rPr>
          <w:rFonts w:ascii="Times New Roman" w:hAnsi="Times New Roman"/>
          <w:sz w:val="28"/>
          <w:szCs w:val="28"/>
          <w:lang w:val="uk-UA" w:eastAsia="ru-RU"/>
        </w:rPr>
        <w:t>В обов’язковому порядку, без ухвалення процедурного рішення</w:t>
      </w:r>
      <w:r w:rsidRPr="003C5A64">
        <w:rPr>
          <w:rFonts w:ascii="Times New Roman" w:hAnsi="Times New Roman"/>
          <w:sz w:val="28"/>
          <w:szCs w:val="28"/>
          <w:lang w:val="uk-UA" w:eastAsia="uk-UA"/>
        </w:rPr>
        <w:t xml:space="preserve"> </w:t>
      </w:r>
      <w:r w:rsidRPr="003C5A64">
        <w:rPr>
          <w:rFonts w:ascii="Times New Roman" w:hAnsi="Times New Roman"/>
          <w:sz w:val="28"/>
          <w:szCs w:val="28"/>
          <w:lang w:val="uk-UA" w:eastAsia="ru-RU"/>
        </w:rPr>
        <w:t>виконавчого комітету, слово для виступу в обговоренні надається за їх проханням:</w:t>
      </w:r>
    </w:p>
    <w:p w:rsidR="00020A00" w:rsidRDefault="00756140" w:rsidP="00020A00">
      <w:pPr>
        <w:numPr>
          <w:ilvl w:val="0"/>
          <w:numId w:val="10"/>
        </w:numPr>
        <w:spacing w:after="0" w:line="240" w:lineRule="auto"/>
        <w:jc w:val="both"/>
        <w:rPr>
          <w:rFonts w:ascii="Times New Roman" w:hAnsi="Times New Roman"/>
          <w:sz w:val="28"/>
          <w:szCs w:val="28"/>
          <w:lang w:val="uk-UA"/>
        </w:rPr>
      </w:pPr>
      <w:r w:rsidRPr="003C5A64">
        <w:rPr>
          <w:rFonts w:ascii="Times New Roman" w:hAnsi="Times New Roman"/>
          <w:sz w:val="28"/>
          <w:szCs w:val="28"/>
          <w:lang w:val="uk-UA"/>
        </w:rPr>
        <w:t xml:space="preserve">представнику ініціативної групи, якою </w:t>
      </w:r>
      <w:proofErr w:type="spellStart"/>
      <w:r w:rsidRPr="003C5A64">
        <w:rPr>
          <w:rFonts w:ascii="Times New Roman" w:hAnsi="Times New Roman"/>
          <w:sz w:val="28"/>
          <w:szCs w:val="28"/>
          <w:lang w:val="uk-UA"/>
        </w:rPr>
        <w:t>внесено</w:t>
      </w:r>
      <w:proofErr w:type="spellEnd"/>
      <w:r w:rsidRPr="003C5A64">
        <w:rPr>
          <w:rFonts w:ascii="Times New Roman" w:hAnsi="Times New Roman"/>
          <w:sz w:val="28"/>
          <w:szCs w:val="28"/>
          <w:lang w:val="uk-UA"/>
        </w:rPr>
        <w:t xml:space="preserve"> на розгляд виконкому проект </w:t>
      </w:r>
    </w:p>
    <w:p w:rsidR="00756140" w:rsidRPr="003C5A64" w:rsidRDefault="00756140" w:rsidP="00020A00">
      <w:pPr>
        <w:spacing w:after="0" w:line="240" w:lineRule="auto"/>
        <w:jc w:val="both"/>
        <w:rPr>
          <w:rFonts w:ascii="Times New Roman" w:hAnsi="Times New Roman"/>
          <w:sz w:val="28"/>
          <w:szCs w:val="28"/>
          <w:lang w:val="uk-UA"/>
        </w:rPr>
      </w:pPr>
      <w:r w:rsidRPr="003C5A64">
        <w:rPr>
          <w:rFonts w:ascii="Times New Roman" w:hAnsi="Times New Roman"/>
          <w:sz w:val="28"/>
          <w:szCs w:val="28"/>
          <w:lang w:val="uk-UA"/>
        </w:rPr>
        <w:t>рішення в порядку місцевої ініціативи;</w:t>
      </w:r>
    </w:p>
    <w:p w:rsidR="00756140" w:rsidRPr="003C5A64" w:rsidRDefault="00756140" w:rsidP="00020A00">
      <w:pPr>
        <w:numPr>
          <w:ilvl w:val="0"/>
          <w:numId w:val="10"/>
        </w:numPr>
        <w:spacing w:after="0" w:line="240" w:lineRule="auto"/>
        <w:jc w:val="both"/>
        <w:rPr>
          <w:rFonts w:ascii="Times New Roman" w:hAnsi="Times New Roman"/>
          <w:sz w:val="28"/>
          <w:szCs w:val="28"/>
          <w:lang w:val="uk-UA"/>
        </w:rPr>
      </w:pPr>
      <w:r w:rsidRPr="003C5A64">
        <w:rPr>
          <w:rFonts w:ascii="Times New Roman" w:hAnsi="Times New Roman"/>
          <w:sz w:val="28"/>
          <w:szCs w:val="28"/>
          <w:lang w:val="uk-UA"/>
        </w:rPr>
        <w:t>особі, уповноваженій для виступу громадськими слуханнями під час розгляду</w:t>
      </w:r>
    </w:p>
    <w:p w:rsidR="00756140" w:rsidRPr="003C5A64" w:rsidRDefault="00756140" w:rsidP="003C5A64">
      <w:pPr>
        <w:spacing w:after="0" w:line="240" w:lineRule="auto"/>
        <w:jc w:val="both"/>
        <w:rPr>
          <w:rFonts w:ascii="Times New Roman" w:hAnsi="Times New Roman"/>
          <w:sz w:val="28"/>
          <w:szCs w:val="28"/>
          <w:lang w:val="uk-UA"/>
        </w:rPr>
      </w:pPr>
      <w:r w:rsidRPr="003C5A64">
        <w:rPr>
          <w:rFonts w:ascii="Times New Roman" w:hAnsi="Times New Roman"/>
          <w:sz w:val="28"/>
          <w:szCs w:val="28"/>
          <w:lang w:val="uk-UA"/>
        </w:rPr>
        <w:t>виконкомом пропозицій громадських слухань.</w:t>
      </w:r>
    </w:p>
    <w:p w:rsidR="00756140" w:rsidRPr="003C5A64" w:rsidRDefault="00756140" w:rsidP="003C5A64">
      <w:pPr>
        <w:numPr>
          <w:ilvl w:val="2"/>
          <w:numId w:val="11"/>
        </w:numPr>
        <w:tabs>
          <w:tab w:val="left" w:pos="840"/>
        </w:tabs>
        <w:spacing w:after="0" w:line="240" w:lineRule="auto"/>
        <w:ind w:left="0" w:firstLine="0"/>
        <w:jc w:val="both"/>
        <w:rPr>
          <w:rFonts w:ascii="Times New Roman" w:hAnsi="Times New Roman"/>
          <w:sz w:val="28"/>
          <w:szCs w:val="28"/>
          <w:lang w:val="uk-UA"/>
        </w:rPr>
      </w:pPr>
      <w:r w:rsidRPr="003C5A64">
        <w:rPr>
          <w:rFonts w:ascii="Times New Roman" w:hAnsi="Times New Roman"/>
          <w:sz w:val="28"/>
          <w:szCs w:val="28"/>
          <w:lang w:val="uk-UA"/>
        </w:rPr>
        <w:t xml:space="preserve">Будь-яка особа, присутня на засіданні має право на репліку у випадку згадування її імені чи посади. Право на репліку надається особі за її проханням одразу після виступу, у якому було згадано особу чи пізніше, але до початку голосування за проект рішення. </w:t>
      </w:r>
    </w:p>
    <w:p w:rsidR="00756140" w:rsidRPr="003C5A64" w:rsidRDefault="00756140" w:rsidP="003C5A64">
      <w:pPr>
        <w:numPr>
          <w:ilvl w:val="2"/>
          <w:numId w:val="11"/>
        </w:numPr>
        <w:tabs>
          <w:tab w:val="left" w:pos="84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На засіданні виконкому встановлю</w:t>
      </w:r>
      <w:r w:rsidRPr="003C5A64">
        <w:rPr>
          <w:rFonts w:ascii="Times New Roman" w:hAnsi="Times New Roman"/>
          <w:spacing w:val="10"/>
          <w:sz w:val="28"/>
          <w:szCs w:val="28"/>
          <w:lang w:val="uk-UA"/>
        </w:rPr>
        <w:t>є</w:t>
      </w:r>
      <w:r w:rsidRPr="003C5A64">
        <w:rPr>
          <w:rFonts w:ascii="Times New Roman" w:hAnsi="Times New Roman"/>
          <w:spacing w:val="10"/>
          <w:sz w:val="28"/>
          <w:szCs w:val="28"/>
          <w:lang w:val="uk-UA" w:eastAsia="uk-UA"/>
        </w:rPr>
        <w:t>ться наступна тривалість</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виступів:</w:t>
      </w:r>
    </w:p>
    <w:p w:rsidR="00756140" w:rsidRPr="003C5A64" w:rsidRDefault="00756140" w:rsidP="003C5A64">
      <w:pPr>
        <w:numPr>
          <w:ilvl w:val="0"/>
          <w:numId w:val="10"/>
        </w:numPr>
        <w:tabs>
          <w:tab w:val="num" w:pos="240"/>
        </w:tabs>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для доповіді, інформації з питань порядку денного – до 10 хвилин;</w:t>
      </w:r>
    </w:p>
    <w:p w:rsidR="00756140" w:rsidRPr="003C5A64" w:rsidRDefault="00756140" w:rsidP="003C5A64">
      <w:pPr>
        <w:numPr>
          <w:ilvl w:val="0"/>
          <w:numId w:val="10"/>
        </w:numPr>
        <w:tabs>
          <w:tab w:val="num" w:pos="24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для співдоповіді з питань порядку денного – до 3 хвилин;</w:t>
      </w:r>
    </w:p>
    <w:p w:rsidR="00756140" w:rsidRPr="003C5A64" w:rsidRDefault="00756140" w:rsidP="003C5A64">
      <w:pPr>
        <w:numPr>
          <w:ilvl w:val="0"/>
          <w:numId w:val="10"/>
        </w:numPr>
        <w:tabs>
          <w:tab w:val="num" w:pos="24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для оголошення запитань – до 1 хвилини;</w:t>
      </w:r>
    </w:p>
    <w:p w:rsidR="00756140" w:rsidRPr="003C5A64" w:rsidRDefault="00756140" w:rsidP="003C5A64">
      <w:pPr>
        <w:numPr>
          <w:ilvl w:val="0"/>
          <w:numId w:val="10"/>
        </w:numPr>
        <w:tabs>
          <w:tab w:val="num" w:pos="24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для відповіді на запитання – до 2 хвилин;</w:t>
      </w:r>
    </w:p>
    <w:p w:rsidR="00102F57" w:rsidRDefault="00756140" w:rsidP="003C5A64">
      <w:pPr>
        <w:numPr>
          <w:ilvl w:val="0"/>
          <w:numId w:val="10"/>
        </w:numPr>
        <w:tabs>
          <w:tab w:val="num" w:pos="24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 xml:space="preserve">для виступу з обговорення питання, внесення поправок до проекту </w:t>
      </w:r>
    </w:p>
    <w:p w:rsidR="00756140" w:rsidRPr="003C5A64" w:rsidRDefault="00756140" w:rsidP="00102F57">
      <w:pPr>
        <w:spacing w:after="0" w:line="240" w:lineRule="auto"/>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рішення,</w:t>
      </w:r>
      <w:r w:rsidR="00102F57">
        <w:rPr>
          <w:rFonts w:ascii="Times New Roman" w:hAnsi="Times New Roman"/>
          <w:spacing w:val="10"/>
          <w:sz w:val="28"/>
          <w:szCs w:val="28"/>
          <w:lang w:val="uk-UA" w:eastAsia="uk-UA"/>
        </w:rPr>
        <w:t xml:space="preserve"> </w:t>
      </w:r>
      <w:r w:rsidRPr="003C5A64">
        <w:rPr>
          <w:rFonts w:ascii="Times New Roman" w:hAnsi="Times New Roman"/>
          <w:spacing w:val="10"/>
          <w:sz w:val="28"/>
          <w:szCs w:val="28"/>
          <w:lang w:val="uk-UA" w:eastAsia="uk-UA"/>
        </w:rPr>
        <w:t>заключного слова – до 3 хвилин.</w:t>
      </w:r>
    </w:p>
    <w:p w:rsidR="00756140" w:rsidRPr="003C5A64" w:rsidRDefault="00756140" w:rsidP="003C5A64">
      <w:pPr>
        <w:numPr>
          <w:ilvl w:val="2"/>
          <w:numId w:val="11"/>
        </w:numPr>
        <w:tabs>
          <w:tab w:val="left" w:pos="84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z w:val="28"/>
          <w:szCs w:val="28"/>
          <w:lang w:val="uk-UA"/>
        </w:rPr>
        <w:t>Особи, присутні на засіданнях виконкому, повинні утримуватися від</w:t>
      </w:r>
      <w:r w:rsidRPr="003C5A64">
        <w:rPr>
          <w:rFonts w:ascii="Times New Roman" w:hAnsi="Times New Roman"/>
          <w:spacing w:val="10"/>
          <w:sz w:val="28"/>
          <w:szCs w:val="28"/>
          <w:lang w:val="uk-UA"/>
        </w:rPr>
        <w:t xml:space="preserve"> </w:t>
      </w:r>
      <w:r w:rsidRPr="003C5A64">
        <w:rPr>
          <w:rFonts w:ascii="Times New Roman" w:hAnsi="Times New Roman"/>
          <w:sz w:val="28"/>
          <w:szCs w:val="28"/>
          <w:lang w:val="uk-UA"/>
        </w:rPr>
        <w:t xml:space="preserve">публічних проявів емоцій та/або не перешкоджати законній діяльності депутатів та посадових осіб </w:t>
      </w:r>
      <w:proofErr w:type="spellStart"/>
      <w:r w:rsidRPr="003C5A64">
        <w:rPr>
          <w:rFonts w:ascii="Times New Roman" w:hAnsi="Times New Roman"/>
          <w:sz w:val="28"/>
          <w:szCs w:val="28"/>
          <w:lang w:val="uk-UA"/>
        </w:rPr>
        <w:t>Романівської</w:t>
      </w:r>
      <w:proofErr w:type="spellEnd"/>
      <w:r w:rsidRPr="003C5A64">
        <w:rPr>
          <w:rFonts w:ascii="Times New Roman" w:hAnsi="Times New Roman"/>
          <w:sz w:val="28"/>
          <w:szCs w:val="28"/>
          <w:lang w:val="uk-UA"/>
        </w:rPr>
        <w:t xml:space="preserve"> селищної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w:t>
      </w:r>
      <w:r w:rsidRPr="003C5A64">
        <w:rPr>
          <w:rFonts w:ascii="Times New Roman" w:hAnsi="Times New Roman"/>
          <w:color w:val="000000"/>
          <w:sz w:val="28"/>
          <w:szCs w:val="28"/>
          <w:shd w:val="clear" w:color="auto" w:fill="FFFFFF"/>
          <w:lang w:val="uk-UA"/>
        </w:rPr>
        <w:t xml:space="preserve">спрямованих на насильницьку зміну чи повалення конституційного ладу України або на захоплення державної влади, </w:t>
      </w:r>
      <w:r w:rsidRPr="003C5A64">
        <w:rPr>
          <w:rFonts w:ascii="Times New Roman" w:hAnsi="Times New Roman"/>
          <w:sz w:val="28"/>
          <w:szCs w:val="28"/>
          <w:lang w:val="uk-UA"/>
        </w:rPr>
        <w:t>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756140" w:rsidRPr="003C5A64" w:rsidRDefault="00756140" w:rsidP="003C5A64">
      <w:pPr>
        <w:numPr>
          <w:ilvl w:val="2"/>
          <w:numId w:val="11"/>
        </w:numPr>
        <w:tabs>
          <w:tab w:val="left" w:pos="84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Під час проведення засідань не допускаються порушення</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rsidR="00756140" w:rsidRPr="003C5A64" w:rsidRDefault="00756140" w:rsidP="003C5A64">
      <w:pPr>
        <w:numPr>
          <w:ilvl w:val="1"/>
          <w:numId w:val="11"/>
        </w:numPr>
        <w:tabs>
          <w:tab w:val="left" w:pos="480"/>
        </w:tabs>
        <w:spacing w:after="0" w:line="240" w:lineRule="auto"/>
        <w:ind w:firstLine="567"/>
        <w:jc w:val="both"/>
        <w:rPr>
          <w:rFonts w:ascii="Times New Roman" w:hAnsi="Times New Roman"/>
          <w:b/>
          <w:spacing w:val="10"/>
          <w:sz w:val="28"/>
          <w:szCs w:val="28"/>
          <w:lang w:val="uk-UA"/>
        </w:rPr>
      </w:pPr>
      <w:r w:rsidRPr="003C5A64">
        <w:rPr>
          <w:rFonts w:ascii="Times New Roman" w:hAnsi="Times New Roman"/>
          <w:b/>
          <w:spacing w:val="10"/>
          <w:sz w:val="28"/>
          <w:szCs w:val="28"/>
          <w:lang w:val="uk-UA"/>
        </w:rPr>
        <w:t xml:space="preserve">Скорочене обговорення. </w:t>
      </w:r>
    </w:p>
    <w:p w:rsidR="00756140" w:rsidRPr="003C5A64" w:rsidRDefault="00756140" w:rsidP="003C5A64">
      <w:pPr>
        <w:tabs>
          <w:tab w:val="left" w:pos="480"/>
        </w:tabs>
        <w:spacing w:after="0" w:line="240" w:lineRule="auto"/>
        <w:ind w:left="1647"/>
        <w:jc w:val="both"/>
        <w:rPr>
          <w:rFonts w:ascii="Times New Roman" w:hAnsi="Times New Roman"/>
          <w:b/>
          <w:spacing w:val="10"/>
          <w:sz w:val="28"/>
          <w:szCs w:val="28"/>
          <w:lang w:val="uk-UA"/>
        </w:rPr>
      </w:pPr>
    </w:p>
    <w:p w:rsidR="00756140" w:rsidRPr="003C5A64" w:rsidRDefault="00756140" w:rsidP="003C5A64">
      <w:pPr>
        <w:numPr>
          <w:ilvl w:val="2"/>
          <w:numId w:val="11"/>
        </w:numPr>
        <w:tabs>
          <w:tab w:val="left" w:pos="72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За процедурним рішенням членів виконкому обговорення може</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 Головуючому заборонено ставити питання на голосування, якщо усі бажаючі, у встановленому цим Регламентом порядку не використали права на виступ.</w:t>
      </w:r>
    </w:p>
    <w:p w:rsidR="00756140" w:rsidRPr="00DB7AAF" w:rsidRDefault="00756140" w:rsidP="003C5A64">
      <w:pPr>
        <w:numPr>
          <w:ilvl w:val="2"/>
          <w:numId w:val="11"/>
        </w:numPr>
        <w:tabs>
          <w:tab w:val="left" w:pos="72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Об’єднання кількох подібних питань порядку денного в одне</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голосування (пакетне голосування) може бути використано як виняток із метою розгляду очевидних і безспірних питань. Але при цьому повинно бути обов’язково дотримано вимогу про коротку доповідь автора (авторів) проекту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rsidR="00756140" w:rsidRPr="003C5A64" w:rsidRDefault="00756140" w:rsidP="003C5A64">
      <w:pPr>
        <w:numPr>
          <w:ilvl w:val="1"/>
          <w:numId w:val="11"/>
        </w:numPr>
        <w:spacing w:after="0" w:line="240" w:lineRule="auto"/>
        <w:ind w:firstLine="567"/>
        <w:jc w:val="both"/>
        <w:rPr>
          <w:rFonts w:ascii="Times New Roman" w:hAnsi="Times New Roman"/>
          <w:b/>
          <w:spacing w:val="10"/>
          <w:sz w:val="28"/>
          <w:szCs w:val="28"/>
          <w:lang w:val="uk-UA"/>
        </w:rPr>
      </w:pPr>
      <w:r w:rsidRPr="003C5A64">
        <w:rPr>
          <w:rFonts w:ascii="Times New Roman" w:hAnsi="Times New Roman"/>
          <w:b/>
          <w:spacing w:val="10"/>
          <w:sz w:val="28"/>
          <w:szCs w:val="28"/>
          <w:lang w:val="uk-UA" w:eastAsia="uk-UA"/>
        </w:rPr>
        <w:t xml:space="preserve">Голосування. </w:t>
      </w:r>
    </w:p>
    <w:p w:rsidR="00756140" w:rsidRPr="003C5A64" w:rsidRDefault="00756140" w:rsidP="003C5A64">
      <w:pPr>
        <w:numPr>
          <w:ilvl w:val="2"/>
          <w:numId w:val="11"/>
        </w:numPr>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Після завершення обговорення головуючий пропонує членам</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 xml:space="preserve">виконкому перейти до голосування щодо проекту </w:t>
      </w:r>
      <w:proofErr w:type="spellStart"/>
      <w:r w:rsidRPr="003C5A64">
        <w:rPr>
          <w:rFonts w:ascii="Times New Roman" w:hAnsi="Times New Roman"/>
          <w:spacing w:val="10"/>
          <w:sz w:val="28"/>
          <w:szCs w:val="28"/>
          <w:lang w:val="uk-UA" w:eastAsia="uk-UA"/>
        </w:rPr>
        <w:t>рішення.Рішення</w:t>
      </w:r>
      <w:proofErr w:type="spellEnd"/>
      <w:r w:rsidRPr="003C5A64">
        <w:rPr>
          <w:rFonts w:ascii="Times New Roman" w:hAnsi="Times New Roman"/>
          <w:spacing w:val="10"/>
          <w:sz w:val="28"/>
          <w:szCs w:val="28"/>
          <w:lang w:val="uk-UA" w:eastAsia="uk-UA"/>
        </w:rPr>
        <w:t xml:space="preserve"> виконавчого комітету ухвалюються в такій послідовності:</w:t>
      </w:r>
    </w:p>
    <w:p w:rsidR="000624B8" w:rsidRDefault="00756140" w:rsidP="003C5A64">
      <w:pPr>
        <w:numPr>
          <w:ilvl w:val="0"/>
          <w:numId w:val="10"/>
        </w:numPr>
        <w:tabs>
          <w:tab w:val="num" w:pos="240"/>
          <w:tab w:val="left" w:pos="1195"/>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в разі внесення пропозицій щодо змін та доповнень до проекту </w:t>
      </w:r>
    </w:p>
    <w:p w:rsidR="00756140" w:rsidRPr="000624B8" w:rsidRDefault="00756140" w:rsidP="000624B8">
      <w:pPr>
        <w:tabs>
          <w:tab w:val="left" w:pos="1195"/>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proofErr w:type="spellStart"/>
      <w:r w:rsidRPr="003C5A64">
        <w:rPr>
          <w:rFonts w:ascii="Times New Roman" w:hAnsi="Times New Roman"/>
          <w:spacing w:val="10"/>
          <w:sz w:val="28"/>
          <w:szCs w:val="28"/>
          <w:lang w:val="uk-UA" w:eastAsia="uk-UA"/>
        </w:rPr>
        <w:t>рішення</w:t>
      </w:r>
      <w:r w:rsidRPr="000624B8">
        <w:rPr>
          <w:rFonts w:ascii="Times New Roman" w:hAnsi="Times New Roman"/>
          <w:spacing w:val="10"/>
          <w:sz w:val="28"/>
          <w:szCs w:val="28"/>
          <w:lang w:val="uk-UA" w:eastAsia="uk-UA"/>
        </w:rPr>
        <w:t>головуючий</w:t>
      </w:r>
      <w:proofErr w:type="spellEnd"/>
      <w:r w:rsidRPr="000624B8">
        <w:rPr>
          <w:rFonts w:ascii="Times New Roman" w:hAnsi="Times New Roman"/>
          <w:spacing w:val="10"/>
          <w:sz w:val="28"/>
          <w:szCs w:val="28"/>
          <w:lang w:val="uk-UA" w:eastAsia="uk-UA"/>
        </w:rPr>
        <w:t xml:space="preserve"> ставить такий проект на голосування за основу;</w:t>
      </w:r>
    </w:p>
    <w:p w:rsidR="000624B8" w:rsidRDefault="00756140" w:rsidP="003C5A64">
      <w:pPr>
        <w:numPr>
          <w:ilvl w:val="0"/>
          <w:numId w:val="10"/>
        </w:numPr>
        <w:tabs>
          <w:tab w:val="num" w:pos="240"/>
          <w:tab w:val="left" w:pos="1195"/>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після цього ставляться на голосування у порядку надходження усі </w:t>
      </w:r>
    </w:p>
    <w:p w:rsidR="00756140" w:rsidRPr="000624B8" w:rsidRDefault="00756140" w:rsidP="000624B8">
      <w:pPr>
        <w:tabs>
          <w:tab w:val="left" w:pos="1195"/>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пропозиції</w:t>
      </w:r>
      <w:r w:rsidR="000624B8">
        <w:rPr>
          <w:rFonts w:ascii="Times New Roman" w:hAnsi="Times New Roman"/>
          <w:spacing w:val="10"/>
          <w:sz w:val="28"/>
          <w:szCs w:val="28"/>
          <w:lang w:val="uk-UA" w:eastAsia="ru-RU"/>
        </w:rPr>
        <w:t xml:space="preserve"> </w:t>
      </w:r>
      <w:r w:rsidRPr="000624B8">
        <w:rPr>
          <w:rFonts w:ascii="Times New Roman" w:hAnsi="Times New Roman"/>
          <w:spacing w:val="10"/>
          <w:sz w:val="28"/>
          <w:szCs w:val="28"/>
          <w:lang w:val="uk-UA" w:eastAsia="uk-UA"/>
        </w:rPr>
        <w:t>щодо змін та доповнень до проекту рішення;</w:t>
      </w:r>
    </w:p>
    <w:p w:rsidR="000624B8" w:rsidRDefault="00756140" w:rsidP="003C5A64">
      <w:pPr>
        <w:numPr>
          <w:ilvl w:val="0"/>
          <w:numId w:val="10"/>
        </w:numPr>
        <w:tabs>
          <w:tab w:val="num" w:pos="240"/>
          <w:tab w:val="left" w:pos="1195"/>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 xml:space="preserve">проект рішення ставиться на голосування в цілому як рішення з </w:t>
      </w:r>
    </w:p>
    <w:p w:rsidR="00756140" w:rsidRPr="000624B8" w:rsidRDefault="00756140" w:rsidP="000624B8">
      <w:pPr>
        <w:tabs>
          <w:tab w:val="left" w:pos="1195"/>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урахуванням</w:t>
      </w:r>
      <w:r w:rsidR="000624B8">
        <w:rPr>
          <w:rFonts w:ascii="Times New Roman" w:hAnsi="Times New Roman"/>
          <w:spacing w:val="10"/>
          <w:sz w:val="28"/>
          <w:szCs w:val="28"/>
          <w:lang w:val="uk-UA" w:eastAsia="ru-RU"/>
        </w:rPr>
        <w:t xml:space="preserve"> </w:t>
      </w:r>
      <w:r w:rsidRPr="000624B8">
        <w:rPr>
          <w:rFonts w:ascii="Times New Roman" w:hAnsi="Times New Roman"/>
          <w:spacing w:val="10"/>
          <w:sz w:val="28"/>
          <w:szCs w:val="28"/>
          <w:lang w:val="uk-UA" w:eastAsia="uk-UA"/>
        </w:rPr>
        <w:t>ухвалених змін та доповнень.</w:t>
      </w:r>
    </w:p>
    <w:p w:rsidR="00756140" w:rsidRPr="003C5A64" w:rsidRDefault="00756140" w:rsidP="003C5A64">
      <w:pPr>
        <w:numPr>
          <w:ilvl w:val="0"/>
          <w:numId w:val="10"/>
        </w:numPr>
        <w:tabs>
          <w:tab w:val="num" w:pos="240"/>
          <w:tab w:val="left" w:pos="1195"/>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якщо пропозицій щодо змін та доповнень до проекту рішення під час</w:t>
      </w:r>
    </w:p>
    <w:p w:rsidR="00756140" w:rsidRPr="003C5A64" w:rsidRDefault="00756140" w:rsidP="003C5A64">
      <w:pPr>
        <w:tabs>
          <w:tab w:val="left" w:pos="1195"/>
          <w:tab w:val="left" w:pos="1560"/>
        </w:tabs>
        <w:autoSpaceDE w:val="0"/>
        <w:autoSpaceDN w:val="0"/>
        <w:adjustRightInd w:val="0"/>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uk-UA"/>
        </w:rPr>
        <w:t>обговорення питання не надходило, такий проект рішення ставиться на голосування відразу в цілому.</w:t>
      </w:r>
    </w:p>
    <w:p w:rsidR="00756140" w:rsidRPr="003C5A64" w:rsidRDefault="00756140" w:rsidP="003C5A64">
      <w:pPr>
        <w:numPr>
          <w:ilvl w:val="2"/>
          <w:numId w:val="11"/>
        </w:numPr>
        <w:tabs>
          <w:tab w:val="left" w:pos="720"/>
          <w:tab w:val="left" w:pos="1560"/>
        </w:tabs>
        <w:autoSpaceDE w:val="0"/>
        <w:autoSpaceDN w:val="0"/>
        <w:adjustRightInd w:val="0"/>
        <w:spacing w:after="0" w:line="240" w:lineRule="auto"/>
        <w:ind w:left="0" w:firstLine="0"/>
        <w:jc w:val="both"/>
        <w:rPr>
          <w:rFonts w:ascii="Times New Roman" w:hAnsi="Times New Roman"/>
          <w:b/>
          <w:spacing w:val="10"/>
          <w:sz w:val="28"/>
          <w:szCs w:val="28"/>
          <w:lang w:val="uk-UA" w:eastAsia="uk-UA"/>
        </w:rPr>
      </w:pPr>
      <w:r w:rsidRPr="003C5A64">
        <w:rPr>
          <w:rFonts w:ascii="Times New Roman" w:hAnsi="Times New Roman"/>
          <w:spacing w:val="10"/>
          <w:sz w:val="28"/>
          <w:szCs w:val="28"/>
          <w:lang w:val="uk-UA" w:eastAsia="uk-UA"/>
        </w:rPr>
        <w:t>За процедурним рішенням виконкому ініціатору змін і доповнень</w:t>
      </w:r>
      <w:r w:rsidRPr="003C5A64">
        <w:rPr>
          <w:rFonts w:ascii="Times New Roman" w:hAnsi="Times New Roman"/>
          <w:b/>
          <w:spacing w:val="10"/>
          <w:sz w:val="28"/>
          <w:szCs w:val="28"/>
          <w:lang w:val="uk-UA" w:eastAsia="uk-UA"/>
        </w:rPr>
        <w:t xml:space="preserve"> </w:t>
      </w:r>
      <w:r w:rsidRPr="003C5A64">
        <w:rPr>
          <w:rFonts w:ascii="Times New Roman" w:hAnsi="Times New Roman"/>
          <w:spacing w:val="10"/>
          <w:sz w:val="28"/>
          <w:szCs w:val="28"/>
          <w:lang w:val="uk-UA" w:eastAsia="uk-UA"/>
        </w:rPr>
        <w:t>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rsidR="00756140" w:rsidRPr="00CF3091" w:rsidRDefault="00756140" w:rsidP="003C5A64">
      <w:pPr>
        <w:numPr>
          <w:ilvl w:val="2"/>
          <w:numId w:val="11"/>
        </w:numPr>
        <w:tabs>
          <w:tab w:val="left" w:pos="72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 ініціативою головуючого, члена виконавчого комітету, автора</w:t>
      </w:r>
      <w:r w:rsidR="00CF3091">
        <w:rPr>
          <w:rFonts w:ascii="Times New Roman" w:hAnsi="Times New Roman"/>
          <w:spacing w:val="10"/>
          <w:sz w:val="28"/>
          <w:szCs w:val="28"/>
          <w:lang w:val="uk-UA" w:eastAsia="uk-UA"/>
        </w:rPr>
        <w:t xml:space="preserve"> </w:t>
      </w:r>
      <w:r w:rsidRPr="00CF3091">
        <w:rPr>
          <w:rFonts w:ascii="Times New Roman" w:hAnsi="Times New Roman"/>
          <w:spacing w:val="10"/>
          <w:sz w:val="28"/>
          <w:szCs w:val="28"/>
          <w:lang w:val="uk-UA" w:eastAsia="uk-UA"/>
        </w:rPr>
        <w:t>проекту рішення, зміна, доповнення до проекту можуть бути поставлені на повторне голосування з відповідним обґрунтуванням.</w:t>
      </w:r>
    </w:p>
    <w:p w:rsidR="00756140" w:rsidRPr="003C5A64" w:rsidRDefault="00756140" w:rsidP="003C5A64">
      <w:pPr>
        <w:numPr>
          <w:ilvl w:val="2"/>
          <w:numId w:val="11"/>
        </w:numPr>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У разі порушення процедури голосування або виникнення</w:t>
      </w:r>
      <w:r w:rsidRPr="003C5A64">
        <w:rPr>
          <w:rFonts w:ascii="Times New Roman" w:hAnsi="Times New Roman"/>
          <w:spacing w:val="10"/>
          <w:sz w:val="28"/>
          <w:szCs w:val="28"/>
          <w:lang w:val="uk-UA"/>
        </w:rPr>
        <w:t xml:space="preserve"> </w:t>
      </w:r>
      <w:r w:rsidRPr="003C5A64">
        <w:rPr>
          <w:rFonts w:ascii="Times New Roman" w:hAnsi="Times New Roman"/>
          <w:spacing w:val="10"/>
          <w:sz w:val="28"/>
          <w:szCs w:val="28"/>
          <w:lang w:val="uk-UA" w:eastAsia="uk-UA"/>
        </w:rPr>
        <w:t xml:space="preserve">перешкод під час його проведення негайно проводиться повторне голосування без додаткового обговорення.    </w:t>
      </w:r>
    </w:p>
    <w:p w:rsidR="00756140" w:rsidRPr="003C5A64" w:rsidRDefault="00756140" w:rsidP="003C5A64">
      <w:pPr>
        <w:numPr>
          <w:ilvl w:val="2"/>
          <w:numId w:val="11"/>
        </w:numPr>
        <w:spacing w:after="0" w:line="240" w:lineRule="auto"/>
        <w:ind w:left="0" w:firstLine="0"/>
        <w:jc w:val="both"/>
        <w:rPr>
          <w:rFonts w:ascii="Times New Roman" w:hAnsi="Times New Roman"/>
          <w:spacing w:val="10"/>
          <w:sz w:val="28"/>
          <w:szCs w:val="28"/>
          <w:lang w:val="uk-UA"/>
        </w:rPr>
      </w:pPr>
      <w:r w:rsidRPr="003C5A64">
        <w:rPr>
          <w:rFonts w:ascii="Times New Roman" w:hAnsi="Times New Roman"/>
          <w:sz w:val="28"/>
          <w:szCs w:val="28"/>
          <w:lang w:val="uk-UA"/>
        </w:rPr>
        <w:t>Під час проведення голосування та після нього виступи, коментарі та інші</w:t>
      </w:r>
      <w:r w:rsidRPr="003C5A64">
        <w:rPr>
          <w:rFonts w:ascii="Times New Roman" w:hAnsi="Times New Roman"/>
          <w:spacing w:val="10"/>
          <w:sz w:val="28"/>
          <w:szCs w:val="28"/>
          <w:lang w:val="uk-UA"/>
        </w:rPr>
        <w:t xml:space="preserve"> </w:t>
      </w:r>
      <w:r w:rsidRPr="003C5A64">
        <w:rPr>
          <w:rFonts w:ascii="Times New Roman" w:hAnsi="Times New Roman"/>
          <w:sz w:val="28"/>
          <w:szCs w:val="28"/>
          <w:lang w:val="uk-UA"/>
        </w:rPr>
        <w:t>вигуки заборонені.</w:t>
      </w:r>
    </w:p>
    <w:p w:rsidR="00756140" w:rsidRPr="003C5A64" w:rsidRDefault="00756140" w:rsidP="003C5A64">
      <w:pPr>
        <w:numPr>
          <w:ilvl w:val="2"/>
          <w:numId w:val="11"/>
        </w:numPr>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z w:val="28"/>
          <w:szCs w:val="28"/>
          <w:lang w:val="uk-UA" w:eastAsia="uk-UA"/>
        </w:rPr>
      </w:pPr>
      <w:r w:rsidRPr="003C5A64">
        <w:rPr>
          <w:rFonts w:ascii="Times New Roman" w:hAnsi="Times New Roman"/>
          <w:sz w:val="28"/>
          <w:szCs w:val="28"/>
          <w:lang w:val="uk-UA" w:eastAsia="ru-RU"/>
        </w:rPr>
        <w:t>Процедурними вважаються питання, що стосуються визначення способу</w:t>
      </w:r>
      <w:r w:rsidRPr="003C5A64">
        <w:rPr>
          <w:rFonts w:ascii="Times New Roman" w:hAnsi="Times New Roman"/>
          <w:sz w:val="28"/>
          <w:szCs w:val="28"/>
          <w:lang w:val="uk-UA" w:eastAsia="uk-UA"/>
        </w:rPr>
        <w:t xml:space="preserve"> </w:t>
      </w:r>
      <w:r w:rsidRPr="003C5A64">
        <w:rPr>
          <w:rFonts w:ascii="Times New Roman" w:hAnsi="Times New Roman"/>
          <w:sz w:val="28"/>
          <w:szCs w:val="28"/>
          <w:lang w:val="uk-UA" w:eastAsia="ru-RU"/>
        </w:rPr>
        <w:t>розгляду питань на засіданнях виконкому, а також зазначені як такі в Регламенті.</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z w:val="28"/>
          <w:szCs w:val="28"/>
          <w:lang w:val="uk-UA" w:eastAsia="ru-RU"/>
        </w:rPr>
        <w:t>Процедурні питання не потребують обговорення. Якщо виникає сумнів,</w:t>
      </w:r>
      <w:r w:rsidRPr="003C5A64">
        <w:rPr>
          <w:rFonts w:ascii="Times New Roman" w:hAnsi="Times New Roman"/>
          <w:spacing w:val="10"/>
          <w:sz w:val="28"/>
          <w:szCs w:val="28"/>
          <w:lang w:val="uk-UA" w:eastAsia="uk-UA"/>
        </w:rPr>
        <w:t xml:space="preserve"> </w:t>
      </w:r>
      <w:r w:rsidRPr="003C5A64">
        <w:rPr>
          <w:rFonts w:ascii="Times New Roman" w:hAnsi="Times New Roman"/>
          <w:sz w:val="28"/>
          <w:szCs w:val="28"/>
          <w:lang w:val="uk-UA" w:eastAsia="ru-RU"/>
        </w:rPr>
        <w:t>чи є запропоноване для розгляду питання процедурним, рішення про це приймається членами виконкому шляхом голосування без обговорення.</w:t>
      </w:r>
    </w:p>
    <w:p w:rsidR="00756140" w:rsidRPr="003C5A64" w:rsidRDefault="00756140" w:rsidP="003C5A64">
      <w:pPr>
        <w:numPr>
          <w:ilvl w:val="2"/>
          <w:numId w:val="11"/>
        </w:numPr>
        <w:tabs>
          <w:tab w:val="left" w:pos="72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rsidR="00756140" w:rsidRPr="003C5A64" w:rsidRDefault="00756140" w:rsidP="003C5A64">
      <w:pPr>
        <w:numPr>
          <w:ilvl w:val="1"/>
          <w:numId w:val="11"/>
        </w:numPr>
        <w:spacing w:after="0" w:line="240" w:lineRule="auto"/>
        <w:ind w:firstLine="567"/>
        <w:jc w:val="both"/>
        <w:rPr>
          <w:rFonts w:ascii="Times New Roman" w:hAnsi="Times New Roman"/>
          <w:spacing w:val="10"/>
          <w:sz w:val="28"/>
          <w:szCs w:val="28"/>
          <w:lang w:val="uk-UA"/>
        </w:rPr>
      </w:pPr>
      <w:r w:rsidRPr="003C5A64">
        <w:rPr>
          <w:rFonts w:ascii="Times New Roman" w:hAnsi="Times New Roman"/>
          <w:b/>
          <w:spacing w:val="10"/>
          <w:sz w:val="28"/>
          <w:szCs w:val="28"/>
          <w:lang w:val="uk-UA" w:eastAsia="uk-UA"/>
        </w:rPr>
        <w:t>Особливості позачергових засідань</w:t>
      </w:r>
      <w:r w:rsidRPr="003C5A64">
        <w:rPr>
          <w:rFonts w:ascii="Times New Roman" w:hAnsi="Times New Roman"/>
          <w:spacing w:val="10"/>
          <w:sz w:val="28"/>
          <w:szCs w:val="28"/>
          <w:lang w:val="uk-UA" w:eastAsia="uk-UA"/>
        </w:rPr>
        <w:t>.</w:t>
      </w:r>
    </w:p>
    <w:p w:rsidR="00756140" w:rsidRPr="003C5A64" w:rsidRDefault="00756140" w:rsidP="003C5A64">
      <w:pPr>
        <w:numPr>
          <w:ilvl w:val="2"/>
          <w:numId w:val="11"/>
        </w:numPr>
        <w:tabs>
          <w:tab w:val="left" w:pos="840"/>
        </w:tabs>
        <w:spacing w:after="0" w:line="240" w:lineRule="auto"/>
        <w:ind w:left="0" w:firstLine="0"/>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В разі необхідності ухвалення рішень щодо питань про звернення</w:t>
      </w:r>
    </w:p>
    <w:p w:rsidR="00756140" w:rsidRPr="003C5A64" w:rsidRDefault="00756140" w:rsidP="003C5A64">
      <w:pPr>
        <w:tabs>
          <w:tab w:val="left" w:pos="840"/>
        </w:tabs>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до суду щодо запровадження заборони зібрання громадян, забезпечення виборчого процесу, </w:t>
      </w:r>
      <w:r w:rsidRPr="003C5A64">
        <w:rPr>
          <w:rFonts w:ascii="Times New Roman" w:hAnsi="Times New Roman"/>
          <w:color w:val="000000"/>
          <w:sz w:val="28"/>
          <w:szCs w:val="28"/>
          <w:shd w:val="clear" w:color="auto" w:fill="FFFFFF"/>
          <w:lang w:val="uk-UA"/>
        </w:rPr>
        <w:t>випадків виникнення надзвичайних ситуацій та інших невідкладних випадків</w:t>
      </w:r>
      <w:r w:rsidRPr="003C5A64">
        <w:rPr>
          <w:rFonts w:ascii="Times New Roman" w:hAnsi="Times New Roman"/>
          <w:spacing w:val="10"/>
          <w:sz w:val="28"/>
          <w:szCs w:val="28"/>
          <w:lang w:val="uk-UA" w:eastAsia="uk-UA"/>
        </w:rPr>
        <w:t xml:space="preserve"> голова громади (секретар ради)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rsidR="00756140" w:rsidRPr="003C5A64" w:rsidRDefault="00756140" w:rsidP="003C5A64">
      <w:pPr>
        <w:tabs>
          <w:tab w:val="left" w:pos="840"/>
        </w:tabs>
        <w:spacing w:after="0" w:line="240" w:lineRule="auto"/>
        <w:jc w:val="both"/>
        <w:rPr>
          <w:rFonts w:ascii="Times New Roman" w:hAnsi="Times New Roman"/>
          <w:spacing w:val="10"/>
          <w:sz w:val="28"/>
          <w:szCs w:val="28"/>
          <w:lang w:val="uk-UA"/>
        </w:rPr>
      </w:pPr>
    </w:p>
    <w:p w:rsidR="00756140" w:rsidRPr="00DB7AAF" w:rsidRDefault="00756140" w:rsidP="00DB7AAF">
      <w:pPr>
        <w:numPr>
          <w:ilvl w:val="1"/>
          <w:numId w:val="11"/>
        </w:numPr>
        <w:spacing w:after="0" w:line="240" w:lineRule="auto"/>
        <w:ind w:firstLine="567"/>
        <w:jc w:val="both"/>
        <w:rPr>
          <w:rFonts w:ascii="Times New Roman" w:hAnsi="Times New Roman"/>
          <w:b/>
          <w:spacing w:val="10"/>
          <w:sz w:val="28"/>
          <w:szCs w:val="28"/>
          <w:lang w:val="uk-UA" w:eastAsia="uk-UA"/>
        </w:rPr>
      </w:pPr>
      <w:r w:rsidRPr="003C5A64">
        <w:rPr>
          <w:rFonts w:ascii="Times New Roman" w:hAnsi="Times New Roman"/>
          <w:b/>
          <w:spacing w:val="10"/>
          <w:sz w:val="28"/>
          <w:szCs w:val="28"/>
          <w:lang w:val="uk-UA" w:eastAsia="uk-UA"/>
        </w:rPr>
        <w:t>Фіксування засідання виконавчого комітету.</w:t>
      </w:r>
    </w:p>
    <w:p w:rsidR="00756140" w:rsidRPr="003C5A64" w:rsidRDefault="00756140" w:rsidP="003C5A64">
      <w:pPr>
        <w:numPr>
          <w:ilvl w:val="2"/>
          <w:numId w:val="11"/>
        </w:numPr>
        <w:tabs>
          <w:tab w:val="left" w:pos="84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На засіданні виконкому ведеться протокол. Ведення протоколу здійснюють працівники організаційного відділу. Організаційний відділ протягом 5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 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влади; перелік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rsidR="00756140" w:rsidRPr="003C5A64" w:rsidRDefault="00756140" w:rsidP="003C5A64">
      <w:pPr>
        <w:numPr>
          <w:ilvl w:val="2"/>
          <w:numId w:val="11"/>
        </w:numPr>
        <w:tabs>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Протоколи засідань виконкому підписує  голова громади або заступник з питань діяльності виконавчих органів. Протоколи засідань виконкому засвідчуються гербовою печаткою виконкому. </w:t>
      </w:r>
    </w:p>
    <w:p w:rsidR="00756140" w:rsidRPr="003C5A64" w:rsidRDefault="00756140" w:rsidP="003C5A64">
      <w:pPr>
        <w:numPr>
          <w:ilvl w:val="2"/>
          <w:numId w:val="11"/>
        </w:numPr>
        <w:tabs>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Після підписання протоколу відділ з організаційної роботи надсилає виконавчим органам  ради, іншим виконавцям витяги з протоколу – ухвалені виконкомом доручення з окремих питань, завірені печаткою загального відділу. Протоколи засідань виконавчого комітету  ради та оригінали рішень виконавчого комітету зберігаються в загальному відділі протягом 2 років, після чого передаються в архівний відділ  ради.</w:t>
      </w:r>
    </w:p>
    <w:p w:rsidR="00756140" w:rsidRPr="003C5A64" w:rsidRDefault="00756140" w:rsidP="003C5A64">
      <w:pPr>
        <w:numPr>
          <w:ilvl w:val="2"/>
          <w:numId w:val="11"/>
        </w:numPr>
        <w:tabs>
          <w:tab w:val="left" w:pos="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 разі прийняття рішення про здійснення звукозапису, Інтернет-транслювання, - його забезпечує системний адміністратор оргвідділу. Звукозаписи засідань виконавчого комітету зберігаються в загальному відділі протягом 6-ти місяців з дати проведення засідання, після чого знищуються.</w:t>
      </w:r>
    </w:p>
    <w:p w:rsidR="00756140" w:rsidRPr="003C5A64" w:rsidRDefault="00756140" w:rsidP="003C5A64">
      <w:pPr>
        <w:numPr>
          <w:ilvl w:val="2"/>
          <w:numId w:val="11"/>
        </w:numPr>
        <w:tabs>
          <w:tab w:val="left" w:pos="0"/>
          <w:tab w:val="left" w:pos="1560"/>
        </w:tabs>
        <w:autoSpaceDE w:val="0"/>
        <w:autoSpaceDN w:val="0"/>
        <w:adjustRightInd w:val="0"/>
        <w:spacing w:after="0" w:line="240" w:lineRule="auto"/>
        <w:ind w:left="0" w:firstLine="0"/>
        <w:jc w:val="both"/>
        <w:rPr>
          <w:rFonts w:ascii="Times New Roman" w:hAnsi="Times New Roman"/>
          <w:spacing w:val="10"/>
          <w:sz w:val="28"/>
          <w:szCs w:val="28"/>
          <w:lang w:val="uk-UA" w:eastAsia="uk-UA"/>
        </w:rPr>
      </w:pPr>
      <w:r w:rsidRPr="003C5A64">
        <w:rPr>
          <w:rFonts w:ascii="Times New Roman" w:hAnsi="Times New Roman"/>
          <w:sz w:val="28"/>
          <w:szCs w:val="28"/>
          <w:lang w:val="uk-UA" w:eastAsia="ru-RU"/>
        </w:rPr>
        <w:t xml:space="preserve">За наявності організаційної можливості записи Інтернет-транслювання зберігається у відкритому доступі сервісу YouTubе.com, при цьому на сайті ради завантажуються відповідні посилання на </w:t>
      </w:r>
      <w:proofErr w:type="spellStart"/>
      <w:r w:rsidRPr="003C5A64">
        <w:rPr>
          <w:rFonts w:ascii="Times New Roman" w:hAnsi="Times New Roman"/>
          <w:sz w:val="28"/>
          <w:szCs w:val="28"/>
          <w:lang w:val="uk-UA" w:eastAsia="ru-RU"/>
        </w:rPr>
        <w:t>відеофайли</w:t>
      </w:r>
      <w:proofErr w:type="spellEnd"/>
      <w:r w:rsidRPr="003C5A64">
        <w:rPr>
          <w:rFonts w:ascii="Times New Roman" w:hAnsi="Times New Roman"/>
          <w:sz w:val="28"/>
          <w:szCs w:val="28"/>
          <w:lang w:val="uk-UA" w:eastAsia="ru-RU"/>
        </w:rPr>
        <w:t>.</w:t>
      </w:r>
    </w:p>
    <w:p w:rsidR="00756140" w:rsidRPr="003C5A64" w:rsidRDefault="00756140" w:rsidP="003C5A64">
      <w:pPr>
        <w:tabs>
          <w:tab w:val="left" w:pos="1195"/>
          <w:tab w:val="left" w:pos="1701"/>
        </w:tabs>
        <w:autoSpaceDE w:val="0"/>
        <w:autoSpaceDN w:val="0"/>
        <w:adjustRightInd w:val="0"/>
        <w:spacing w:after="0" w:line="240" w:lineRule="auto"/>
        <w:ind w:firstLine="567"/>
        <w:jc w:val="both"/>
        <w:rPr>
          <w:rFonts w:ascii="Times New Roman" w:hAnsi="Times New Roman"/>
          <w:b/>
          <w:bCs/>
          <w:spacing w:val="10"/>
          <w:sz w:val="28"/>
          <w:szCs w:val="28"/>
          <w:lang w:val="uk-UA" w:eastAsia="uk-UA"/>
        </w:rPr>
      </w:pPr>
    </w:p>
    <w:p w:rsidR="00756140" w:rsidRPr="00DB7AAF" w:rsidRDefault="00756140" w:rsidP="00DB7AAF">
      <w:pPr>
        <w:numPr>
          <w:ilvl w:val="0"/>
          <w:numId w:val="11"/>
        </w:numPr>
        <w:tabs>
          <w:tab w:val="left" w:pos="360"/>
          <w:tab w:val="left" w:pos="1134"/>
          <w:tab w:val="left" w:pos="1701"/>
        </w:tabs>
        <w:autoSpaceDE w:val="0"/>
        <w:autoSpaceDN w:val="0"/>
        <w:adjustRightInd w:val="0"/>
        <w:spacing w:after="0" w:line="240" w:lineRule="auto"/>
        <w:ind w:firstLine="567"/>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Набуття чинності рішеннями виконавчого комітету. Контроль за виконанням рішень.</w:t>
      </w:r>
    </w:p>
    <w:p w:rsidR="00594ED1" w:rsidRPr="00594ED1" w:rsidRDefault="00756140" w:rsidP="00594ED1">
      <w:pPr>
        <w:numPr>
          <w:ilvl w:val="1"/>
          <w:numId w:val="11"/>
        </w:numPr>
        <w:tabs>
          <w:tab w:val="left" w:pos="480"/>
          <w:tab w:val="left" w:pos="1134"/>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Не пізніше 5 календарних днів після проведення засідання  виконкому </w:t>
      </w:r>
    </w:p>
    <w:p w:rsidR="00756140" w:rsidRPr="003C5A64" w:rsidRDefault="00756140" w:rsidP="00594ED1">
      <w:pPr>
        <w:tabs>
          <w:tab w:val="left" w:pos="480"/>
          <w:tab w:val="left" w:pos="1134"/>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голова  підписує ухвалені виконкомом рішення. Після підписання рішення на ньому проставляється гербова печатка виконкому. </w:t>
      </w:r>
    </w:p>
    <w:p w:rsidR="00594ED1" w:rsidRPr="00594ED1" w:rsidRDefault="00756140" w:rsidP="00594ED1">
      <w:pPr>
        <w:numPr>
          <w:ilvl w:val="1"/>
          <w:numId w:val="11"/>
        </w:numPr>
        <w:tabs>
          <w:tab w:val="left" w:pos="480"/>
          <w:tab w:val="left" w:pos="1134"/>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Рішення виконавчого комітету оприлюднюється невідкладно після його </w:t>
      </w:r>
    </w:p>
    <w:p w:rsidR="00756140" w:rsidRPr="003C5A64" w:rsidRDefault="00756140" w:rsidP="00594ED1">
      <w:pPr>
        <w:tabs>
          <w:tab w:val="left" w:pos="480"/>
          <w:tab w:val="left" w:pos="1134"/>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підписання </w:t>
      </w:r>
      <w:r w:rsidRPr="003C5A64">
        <w:rPr>
          <w:rFonts w:ascii="Times New Roman" w:hAnsi="Times New Roman"/>
          <w:sz w:val="28"/>
          <w:szCs w:val="28"/>
          <w:lang w:val="uk-UA" w:eastAsia="ru-RU"/>
        </w:rPr>
        <w:t>відповідно до Закону України «Про доступ до публічної інформації»</w:t>
      </w:r>
      <w:r w:rsidRPr="003C5A64">
        <w:rPr>
          <w:rFonts w:ascii="Times New Roman" w:hAnsi="Times New Roman"/>
          <w:spacing w:val="10"/>
          <w:sz w:val="28"/>
          <w:szCs w:val="28"/>
          <w:lang w:val="uk-UA"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594ED1" w:rsidRPr="00594ED1" w:rsidRDefault="00756140" w:rsidP="00594ED1">
      <w:pPr>
        <w:numPr>
          <w:ilvl w:val="1"/>
          <w:numId w:val="11"/>
        </w:numPr>
        <w:tabs>
          <w:tab w:val="left" w:pos="480"/>
          <w:tab w:val="left" w:pos="1134"/>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Підписані рішення виконавчого комітету (з гербовою печаткою виконкому  </w:t>
      </w:r>
    </w:p>
    <w:p w:rsidR="00756140" w:rsidRPr="003C5A64" w:rsidRDefault="00756140" w:rsidP="00594ED1">
      <w:pPr>
        <w:tabs>
          <w:tab w:val="left" w:pos="480"/>
          <w:tab w:val="left" w:pos="1134"/>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ради) надходять в організаційний відділ, де реєструються: вказується дата ухвалення рішення та присвоюється номер, що складається з двох частин:</w:t>
      </w:r>
      <w:r w:rsidR="00594ED1">
        <w:rPr>
          <w:rFonts w:ascii="Times New Roman" w:hAnsi="Times New Roman"/>
          <w:spacing w:val="10"/>
          <w:sz w:val="28"/>
          <w:szCs w:val="28"/>
          <w:lang w:val="uk-UA" w:eastAsia="uk-UA"/>
        </w:rPr>
        <w:t xml:space="preserve"> </w:t>
      </w:r>
      <w:r w:rsidRPr="003C5A64">
        <w:rPr>
          <w:rFonts w:ascii="Times New Roman" w:hAnsi="Times New Roman"/>
          <w:spacing w:val="10"/>
          <w:sz w:val="28"/>
          <w:szCs w:val="28"/>
          <w:lang w:val="uk-UA" w:eastAsia="uk-UA"/>
        </w:rPr>
        <w:t>перша частина відповідає номеру питання, що розглядалось на засіданні виконкому (нумерація ведеться з початку року);друга частина відповідає номеру рішення з питання (нумерація ведеться з № 1).</w:t>
      </w:r>
    </w:p>
    <w:p w:rsidR="00594ED1" w:rsidRPr="00594ED1" w:rsidRDefault="00756140" w:rsidP="00594ED1">
      <w:pPr>
        <w:numPr>
          <w:ilvl w:val="1"/>
          <w:numId w:val="11"/>
        </w:numPr>
        <w:tabs>
          <w:tab w:val="left" w:pos="600"/>
          <w:tab w:val="left" w:pos="1134"/>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Оргвідділ протягом 5 робочих днів після підпису рішень головою громади </w:t>
      </w:r>
    </w:p>
    <w:p w:rsidR="00756140" w:rsidRPr="003C5A64" w:rsidRDefault="00756140" w:rsidP="00594ED1">
      <w:pPr>
        <w:tabs>
          <w:tab w:val="left" w:pos="600"/>
          <w:tab w:val="left" w:pos="1134"/>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надсилає їх копії, завірені печаткою відділу, виконавчим органам ради під розпис (згідно з переліком надсилання копій, </w:t>
      </w:r>
      <w:proofErr w:type="spellStart"/>
      <w:r w:rsidRPr="003C5A64">
        <w:rPr>
          <w:rFonts w:ascii="Times New Roman" w:hAnsi="Times New Roman"/>
          <w:spacing w:val="10"/>
          <w:sz w:val="28"/>
          <w:szCs w:val="28"/>
          <w:lang w:val="uk-UA" w:eastAsia="uk-UA"/>
        </w:rPr>
        <w:t>узгодженимз</w:t>
      </w:r>
      <w:proofErr w:type="spellEnd"/>
      <w:r w:rsidRPr="003C5A64">
        <w:rPr>
          <w:rFonts w:ascii="Times New Roman" w:hAnsi="Times New Roman"/>
          <w:spacing w:val="10"/>
          <w:sz w:val="28"/>
          <w:szCs w:val="28"/>
          <w:lang w:val="uk-UA" w:eastAsia="uk-UA"/>
        </w:rPr>
        <w:t xml:space="preserve"> працівником виконавчого органу, що підготував проект рішення). </w:t>
      </w:r>
    </w:p>
    <w:p w:rsidR="00594ED1" w:rsidRPr="00594ED1" w:rsidRDefault="00756140" w:rsidP="00594ED1">
      <w:pPr>
        <w:numPr>
          <w:ilvl w:val="1"/>
          <w:numId w:val="11"/>
        </w:numPr>
        <w:tabs>
          <w:tab w:val="left" w:pos="600"/>
          <w:tab w:val="left" w:pos="1134"/>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Допускається надсилати копії рішень з організаційних питань (про </w:t>
      </w:r>
    </w:p>
    <w:p w:rsidR="00756140" w:rsidRPr="003C5A64" w:rsidRDefault="00756140" w:rsidP="00594ED1">
      <w:pPr>
        <w:tabs>
          <w:tab w:val="left" w:pos="600"/>
          <w:tab w:val="left" w:pos="1134"/>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затвердження плану роботи виконкому, проведення загальноміських заходів тощо) виконавчим органам  ради в електронному вигляді (шляхом надіслання сканованої копії документу на офіційну електронну адресу одержувача). В такому випадку паперові копії документа, завірені печаткою загального відділу, надсилаються виконавчому органу  ради - розробнику документа, заступнику голови громади (відповідно до розподілу обов'язків), відділу обліку та звітності, управлінню </w:t>
      </w:r>
      <w:r w:rsidRPr="003C5A64">
        <w:rPr>
          <w:rFonts w:ascii="Times New Roman" w:hAnsi="Times New Roman"/>
          <w:i/>
          <w:iCs/>
          <w:sz w:val="28"/>
          <w:szCs w:val="28"/>
          <w:lang w:val="uk-UA" w:eastAsia="uk-UA"/>
        </w:rPr>
        <w:t xml:space="preserve">фінансів </w:t>
      </w:r>
      <w:r w:rsidRPr="003C5A64">
        <w:rPr>
          <w:rFonts w:ascii="Times New Roman" w:hAnsi="Times New Roman"/>
          <w:spacing w:val="10"/>
          <w:sz w:val="28"/>
          <w:szCs w:val="28"/>
          <w:lang w:val="uk-UA" w:eastAsia="uk-UA"/>
        </w:rPr>
        <w:t>та бюджету.</w:t>
      </w:r>
    </w:p>
    <w:p w:rsidR="00594ED1" w:rsidRPr="00594ED1" w:rsidRDefault="00756140" w:rsidP="00594ED1">
      <w:pPr>
        <w:numPr>
          <w:ilvl w:val="1"/>
          <w:numId w:val="11"/>
        </w:numPr>
        <w:tabs>
          <w:tab w:val="left" w:pos="600"/>
          <w:tab w:val="left" w:pos="993"/>
          <w:tab w:val="left" w:pos="1701"/>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Організаційний відділ надсилає копії ухваленого рішення фізичним та/або </w:t>
      </w:r>
    </w:p>
    <w:p w:rsidR="00756140" w:rsidRPr="003C5A64" w:rsidRDefault="00756140" w:rsidP="00594ED1">
      <w:pPr>
        <w:tabs>
          <w:tab w:val="left" w:pos="600"/>
          <w:tab w:val="left" w:pos="993"/>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r w:rsidRPr="003C5A64">
        <w:rPr>
          <w:rFonts w:ascii="Times New Roman" w:hAnsi="Times New Roman"/>
          <w:sz w:val="28"/>
          <w:szCs w:val="28"/>
          <w:lang w:val="uk-UA" w:eastAsia="ru-RU"/>
        </w:rPr>
        <w:t>.</w:t>
      </w:r>
    </w:p>
    <w:p w:rsidR="00756140" w:rsidRPr="003C5A64" w:rsidRDefault="00756140" w:rsidP="003C5A64">
      <w:pPr>
        <w:tabs>
          <w:tab w:val="left" w:pos="600"/>
          <w:tab w:val="left" w:pos="993"/>
          <w:tab w:val="left" w:pos="1701"/>
        </w:tabs>
        <w:autoSpaceDE w:val="0"/>
        <w:autoSpaceDN w:val="0"/>
        <w:adjustRightInd w:val="0"/>
        <w:spacing w:after="0" w:line="240" w:lineRule="auto"/>
        <w:ind w:left="1647"/>
        <w:jc w:val="both"/>
        <w:rPr>
          <w:rFonts w:ascii="Times New Roman" w:hAnsi="Times New Roman"/>
          <w:b/>
          <w:bCs/>
          <w:spacing w:val="10"/>
          <w:sz w:val="28"/>
          <w:szCs w:val="28"/>
          <w:lang w:val="uk-UA" w:eastAsia="uk-UA"/>
        </w:rPr>
      </w:pPr>
    </w:p>
    <w:p w:rsidR="00756140" w:rsidRPr="00DB7AAF" w:rsidRDefault="00756140" w:rsidP="00DB7AAF">
      <w:pPr>
        <w:numPr>
          <w:ilvl w:val="1"/>
          <w:numId w:val="11"/>
        </w:numPr>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Зупинення (</w:t>
      </w:r>
      <w:proofErr w:type="spellStart"/>
      <w:r w:rsidRPr="003C5A64">
        <w:rPr>
          <w:rFonts w:ascii="Times New Roman" w:hAnsi="Times New Roman"/>
          <w:b/>
          <w:bCs/>
          <w:spacing w:val="10"/>
          <w:sz w:val="28"/>
          <w:szCs w:val="28"/>
          <w:lang w:val="uk-UA" w:eastAsia="uk-UA"/>
        </w:rPr>
        <w:t>ветування</w:t>
      </w:r>
      <w:proofErr w:type="spellEnd"/>
      <w:r w:rsidRPr="003C5A64">
        <w:rPr>
          <w:rFonts w:ascii="Times New Roman" w:hAnsi="Times New Roman"/>
          <w:b/>
          <w:bCs/>
          <w:spacing w:val="10"/>
          <w:sz w:val="28"/>
          <w:szCs w:val="28"/>
          <w:lang w:val="uk-UA" w:eastAsia="uk-UA"/>
        </w:rPr>
        <w:t>) рішень виконавчого комітету головою громади. Скасування рішень виконавчого комітету та внесення змін.</w:t>
      </w:r>
    </w:p>
    <w:p w:rsidR="00B12BE0" w:rsidRDefault="00756140" w:rsidP="00B12BE0">
      <w:pPr>
        <w:numPr>
          <w:ilvl w:val="2"/>
          <w:numId w:val="11"/>
        </w:numPr>
        <w:tabs>
          <w:tab w:val="left" w:pos="0"/>
        </w:tabs>
        <w:autoSpaceDE w:val="0"/>
        <w:autoSpaceDN w:val="0"/>
        <w:adjustRightInd w:val="0"/>
        <w:spacing w:after="0" w:line="240" w:lineRule="auto"/>
        <w:ind w:hanging="1080"/>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У разі незгоди  голови  з рішенням виконкому він може зупинити дію </w:t>
      </w:r>
    </w:p>
    <w:p w:rsidR="00756140" w:rsidRPr="003C5A64" w:rsidRDefault="00756140" w:rsidP="00B12BE0">
      <w:pPr>
        <w:tabs>
          <w:tab w:val="left" w:pos="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рішення своїм розпорядженням та </w:t>
      </w:r>
      <w:proofErr w:type="spellStart"/>
      <w:r w:rsidRPr="003C5A64">
        <w:rPr>
          <w:rFonts w:ascii="Times New Roman" w:hAnsi="Times New Roman"/>
          <w:spacing w:val="10"/>
          <w:sz w:val="28"/>
          <w:szCs w:val="28"/>
          <w:lang w:val="uk-UA" w:eastAsia="uk-UA"/>
        </w:rPr>
        <w:t>внести</w:t>
      </w:r>
      <w:proofErr w:type="spellEnd"/>
      <w:r w:rsidRPr="003C5A64">
        <w:rPr>
          <w:rFonts w:ascii="Times New Roman" w:hAnsi="Times New Roman"/>
          <w:spacing w:val="10"/>
          <w:sz w:val="28"/>
          <w:szCs w:val="28"/>
          <w:lang w:val="uk-UA" w:eastAsia="uk-UA"/>
        </w:rPr>
        <w:t xml:space="preserve"> це питання на розгляд </w:t>
      </w:r>
      <w:proofErr w:type="spellStart"/>
      <w:r w:rsidRPr="003C5A64">
        <w:rPr>
          <w:rFonts w:ascii="Times New Roman" w:hAnsi="Times New Roman"/>
          <w:spacing w:val="10"/>
          <w:sz w:val="28"/>
          <w:szCs w:val="28"/>
          <w:lang w:val="uk-UA" w:eastAsia="uk-UA"/>
        </w:rPr>
        <w:t>Романівської</w:t>
      </w:r>
      <w:proofErr w:type="spellEnd"/>
      <w:r w:rsidRPr="003C5A64">
        <w:rPr>
          <w:rFonts w:ascii="Times New Roman" w:hAnsi="Times New Roman"/>
          <w:spacing w:val="10"/>
          <w:sz w:val="28"/>
          <w:szCs w:val="28"/>
          <w:lang w:val="uk-UA" w:eastAsia="uk-UA"/>
        </w:rPr>
        <w:t xml:space="preserve"> селищної ради. Мотиви незгоди голови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rsidR="00B12BE0" w:rsidRPr="00B12BE0" w:rsidRDefault="00756140" w:rsidP="00B12BE0">
      <w:pPr>
        <w:numPr>
          <w:ilvl w:val="2"/>
          <w:numId w:val="11"/>
        </w:numPr>
        <w:tabs>
          <w:tab w:val="left" w:pos="0"/>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Рішення виконавчого комітету</w:t>
      </w:r>
      <w:r w:rsidRPr="003C5A64">
        <w:rPr>
          <w:rFonts w:ascii="Times New Roman" w:hAnsi="Times New Roman"/>
          <w:spacing w:val="10"/>
          <w:sz w:val="28"/>
          <w:szCs w:val="28"/>
          <w:lang w:val="uk-UA" w:eastAsia="uk-UA"/>
        </w:rPr>
        <w:t>, які не відповідають </w:t>
      </w:r>
      <w:hyperlink r:id="rId8" w:tgtFrame="_blank" w:history="1">
        <w:r w:rsidRPr="003C5A64">
          <w:rPr>
            <w:rFonts w:ascii="Times New Roman" w:hAnsi="Times New Roman"/>
            <w:spacing w:val="10"/>
            <w:sz w:val="28"/>
            <w:szCs w:val="28"/>
            <w:lang w:val="uk-UA" w:eastAsia="uk-UA"/>
          </w:rPr>
          <w:t>Конституції</w:t>
        </w:r>
      </w:hyperlink>
      <w:r w:rsidRPr="003C5A64">
        <w:rPr>
          <w:rFonts w:ascii="Times New Roman" w:hAnsi="Times New Roman"/>
          <w:spacing w:val="10"/>
          <w:sz w:val="28"/>
          <w:szCs w:val="28"/>
          <w:lang w:val="uk-UA" w:eastAsia="uk-UA"/>
        </w:rPr>
        <w:t xml:space="preserve"> чи законам </w:t>
      </w:r>
    </w:p>
    <w:p w:rsidR="00756140" w:rsidRPr="003C5A64" w:rsidRDefault="00756140" w:rsidP="00B12BE0">
      <w:pPr>
        <w:tabs>
          <w:tab w:val="left" w:pos="0"/>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pacing w:val="10"/>
          <w:sz w:val="28"/>
          <w:szCs w:val="28"/>
          <w:lang w:val="uk-UA" w:eastAsia="uk-UA"/>
        </w:rPr>
        <w:t xml:space="preserve">України, іншим актам законодавства, рішенням відповідної ради, прийнятим у межах її повноважень, </w:t>
      </w:r>
      <w:r w:rsidRPr="003C5A64">
        <w:rPr>
          <w:rFonts w:ascii="Times New Roman" w:hAnsi="Times New Roman"/>
          <w:sz w:val="28"/>
          <w:szCs w:val="28"/>
          <w:lang w:val="uk-UA" w:eastAsia="ru-RU"/>
        </w:rPr>
        <w:t>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rsidR="00B12BE0" w:rsidRPr="00B12BE0" w:rsidRDefault="00756140" w:rsidP="00B12BE0">
      <w:pPr>
        <w:numPr>
          <w:ilvl w:val="2"/>
          <w:numId w:val="11"/>
        </w:numPr>
        <w:tabs>
          <w:tab w:val="left" w:pos="0"/>
          <w:tab w:val="left" w:pos="1276"/>
        </w:tabs>
        <w:autoSpaceDE w:val="0"/>
        <w:autoSpaceDN w:val="0"/>
        <w:adjustRightInd w:val="0"/>
        <w:spacing w:after="0" w:line="240" w:lineRule="auto"/>
        <w:ind w:hanging="1080"/>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 xml:space="preserve">Рішення виконавчого комітету з мотивів невідповідності Конституції або </w:t>
      </w:r>
    </w:p>
    <w:p w:rsidR="00756140" w:rsidRPr="003C5A64" w:rsidRDefault="00756140" w:rsidP="00B12BE0">
      <w:pPr>
        <w:tabs>
          <w:tab w:val="left" w:pos="0"/>
          <w:tab w:val="left" w:pos="1276"/>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756140" w:rsidRPr="003C5A64" w:rsidRDefault="00756140" w:rsidP="003C5A64">
      <w:pPr>
        <w:tabs>
          <w:tab w:val="left" w:pos="0"/>
          <w:tab w:val="left" w:pos="1276"/>
        </w:tabs>
        <w:autoSpaceDE w:val="0"/>
        <w:autoSpaceDN w:val="0"/>
        <w:adjustRightInd w:val="0"/>
        <w:spacing w:after="0" w:line="240" w:lineRule="auto"/>
        <w:ind w:left="1647"/>
        <w:jc w:val="both"/>
        <w:rPr>
          <w:rFonts w:ascii="Times New Roman" w:hAnsi="Times New Roman"/>
          <w:b/>
          <w:bCs/>
          <w:spacing w:val="10"/>
          <w:sz w:val="28"/>
          <w:szCs w:val="28"/>
          <w:lang w:val="uk-UA" w:eastAsia="uk-UA"/>
        </w:rPr>
      </w:pPr>
    </w:p>
    <w:p w:rsidR="00756140" w:rsidRPr="00DB7AAF" w:rsidRDefault="00756140" w:rsidP="00DB7AAF">
      <w:pPr>
        <w:numPr>
          <w:ilvl w:val="1"/>
          <w:numId w:val="11"/>
        </w:numPr>
        <w:tabs>
          <w:tab w:val="left" w:pos="720"/>
          <w:tab w:val="left" w:pos="1276"/>
          <w:tab w:val="left" w:pos="1701"/>
        </w:tabs>
        <w:autoSpaceDE w:val="0"/>
        <w:autoSpaceDN w:val="0"/>
        <w:adjustRightInd w:val="0"/>
        <w:spacing w:after="0" w:line="240" w:lineRule="auto"/>
        <w:ind w:hanging="513"/>
        <w:jc w:val="both"/>
        <w:rPr>
          <w:rFonts w:ascii="Times New Roman" w:hAnsi="Times New Roman"/>
          <w:b/>
          <w:bCs/>
          <w:spacing w:val="10"/>
          <w:sz w:val="28"/>
          <w:szCs w:val="28"/>
          <w:lang w:val="uk-UA" w:eastAsia="uk-UA"/>
        </w:rPr>
      </w:pPr>
      <w:r w:rsidRPr="003C5A64">
        <w:rPr>
          <w:rFonts w:ascii="Times New Roman" w:hAnsi="Times New Roman"/>
          <w:b/>
          <w:sz w:val="28"/>
          <w:szCs w:val="28"/>
          <w:lang w:val="uk-UA" w:eastAsia="ru-RU"/>
        </w:rPr>
        <w:t xml:space="preserve">Контроль. </w:t>
      </w:r>
    </w:p>
    <w:p w:rsidR="00B12BE0" w:rsidRPr="00B12BE0" w:rsidRDefault="00756140" w:rsidP="00B12BE0">
      <w:pPr>
        <w:numPr>
          <w:ilvl w:val="1"/>
          <w:numId w:val="11"/>
        </w:numPr>
        <w:tabs>
          <w:tab w:val="left" w:pos="720"/>
          <w:tab w:val="left" w:pos="1276"/>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 xml:space="preserve">Контроль за виконанням рішень ради та виконавчого комітету здійснюють </w:t>
      </w:r>
    </w:p>
    <w:p w:rsidR="00756140" w:rsidRPr="003C5A64" w:rsidRDefault="00756140" w:rsidP="00B12BE0">
      <w:pPr>
        <w:tabs>
          <w:tab w:val="left" w:pos="720"/>
          <w:tab w:val="left" w:pos="1276"/>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 xml:space="preserve">постійні комісії ради. </w:t>
      </w:r>
    </w:p>
    <w:p w:rsidR="00B12BE0" w:rsidRPr="00B12BE0" w:rsidRDefault="00756140" w:rsidP="00B12BE0">
      <w:pPr>
        <w:numPr>
          <w:ilvl w:val="2"/>
          <w:numId w:val="11"/>
        </w:numPr>
        <w:tabs>
          <w:tab w:val="left" w:pos="720"/>
          <w:tab w:val="left" w:pos="1276"/>
          <w:tab w:val="left" w:pos="1701"/>
        </w:tabs>
        <w:autoSpaceDE w:val="0"/>
        <w:autoSpaceDN w:val="0"/>
        <w:adjustRightInd w:val="0"/>
        <w:spacing w:after="0" w:line="240" w:lineRule="auto"/>
        <w:ind w:hanging="796"/>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 xml:space="preserve">Організація роботи по контролю за виконанням рішень ради та виконкому </w:t>
      </w:r>
    </w:p>
    <w:p w:rsidR="00756140" w:rsidRPr="003C5A64" w:rsidRDefault="00756140" w:rsidP="00B12BE0">
      <w:pPr>
        <w:tabs>
          <w:tab w:val="left" w:pos="720"/>
          <w:tab w:val="left" w:pos="1276"/>
          <w:tab w:val="left" w:pos="1701"/>
        </w:tabs>
        <w:autoSpaceDE w:val="0"/>
        <w:autoSpaceDN w:val="0"/>
        <w:adjustRightInd w:val="0"/>
        <w:spacing w:after="0" w:line="240" w:lineRule="auto"/>
        <w:jc w:val="both"/>
        <w:rPr>
          <w:rFonts w:ascii="Times New Roman" w:hAnsi="Times New Roman"/>
          <w:b/>
          <w:bCs/>
          <w:spacing w:val="10"/>
          <w:sz w:val="28"/>
          <w:szCs w:val="28"/>
          <w:lang w:val="uk-UA" w:eastAsia="uk-UA"/>
        </w:rPr>
      </w:pPr>
      <w:r w:rsidRPr="003C5A64">
        <w:rPr>
          <w:rFonts w:ascii="Times New Roman" w:hAnsi="Times New Roman"/>
          <w:sz w:val="28"/>
          <w:szCs w:val="28"/>
          <w:lang w:val="uk-UA" w:eastAsia="ru-RU"/>
        </w:rPr>
        <w:t xml:space="preserve">покладається на  голову громади та секретаря ради. </w:t>
      </w:r>
    </w:p>
    <w:p w:rsidR="00B12BE0" w:rsidRPr="00B12BE0" w:rsidRDefault="00756140" w:rsidP="00B12BE0">
      <w:pPr>
        <w:numPr>
          <w:ilvl w:val="2"/>
          <w:numId w:val="11"/>
        </w:numPr>
        <w:tabs>
          <w:tab w:val="left" w:pos="720"/>
          <w:tab w:val="left" w:pos="1276"/>
          <w:tab w:val="left" w:pos="1701"/>
        </w:tabs>
        <w:autoSpaceDE w:val="0"/>
        <w:autoSpaceDN w:val="0"/>
        <w:adjustRightInd w:val="0"/>
        <w:spacing w:after="0" w:line="240" w:lineRule="auto"/>
        <w:ind w:hanging="796"/>
        <w:jc w:val="both"/>
        <w:rPr>
          <w:rFonts w:ascii="Times New Roman" w:hAnsi="Times New Roman"/>
          <w:bCs/>
          <w:spacing w:val="10"/>
          <w:sz w:val="28"/>
          <w:szCs w:val="28"/>
          <w:lang w:val="uk-UA" w:eastAsia="uk-UA"/>
        </w:rPr>
      </w:pPr>
      <w:r w:rsidRPr="003C5A64">
        <w:rPr>
          <w:rFonts w:ascii="Times New Roman" w:hAnsi="Times New Roman"/>
          <w:sz w:val="28"/>
          <w:szCs w:val="28"/>
          <w:lang w:val="uk-UA" w:eastAsia="ru-RU"/>
        </w:rPr>
        <w:t xml:space="preserve">За результатами </w:t>
      </w:r>
      <w:r w:rsidRPr="003C5A64">
        <w:rPr>
          <w:rFonts w:ascii="Times New Roman" w:hAnsi="Times New Roman"/>
          <w:bCs/>
          <w:spacing w:val="10"/>
          <w:sz w:val="28"/>
          <w:szCs w:val="28"/>
          <w:lang w:val="uk-UA" w:eastAsia="uk-UA"/>
        </w:rPr>
        <w:t xml:space="preserve">перевірки постійні комісії можуть </w:t>
      </w:r>
      <w:r w:rsidRPr="003C5A64">
        <w:rPr>
          <w:rFonts w:ascii="Times New Roman" w:hAnsi="Times New Roman"/>
          <w:sz w:val="28"/>
          <w:szCs w:val="28"/>
          <w:lang w:val="uk-UA" w:eastAsia="ru-RU"/>
        </w:rPr>
        <w:t xml:space="preserve">ухвалювати висновки і </w:t>
      </w:r>
    </w:p>
    <w:p w:rsidR="00756140" w:rsidRPr="003C5A64" w:rsidRDefault="00756140" w:rsidP="00B12BE0">
      <w:pPr>
        <w:tabs>
          <w:tab w:val="left" w:pos="720"/>
          <w:tab w:val="left" w:pos="1276"/>
          <w:tab w:val="left" w:pos="1701"/>
        </w:tabs>
        <w:autoSpaceDE w:val="0"/>
        <w:autoSpaceDN w:val="0"/>
        <w:adjustRightInd w:val="0"/>
        <w:spacing w:after="0" w:line="240" w:lineRule="auto"/>
        <w:jc w:val="both"/>
        <w:rPr>
          <w:rFonts w:ascii="Times New Roman" w:hAnsi="Times New Roman"/>
          <w:bCs/>
          <w:spacing w:val="10"/>
          <w:sz w:val="28"/>
          <w:szCs w:val="28"/>
          <w:lang w:val="uk-UA" w:eastAsia="uk-UA"/>
        </w:rPr>
      </w:pPr>
      <w:r w:rsidRPr="003C5A64">
        <w:rPr>
          <w:rFonts w:ascii="Times New Roman" w:hAnsi="Times New Roman"/>
          <w:sz w:val="28"/>
          <w:szCs w:val="28"/>
          <w:lang w:val="uk-UA" w:eastAsia="ru-RU"/>
        </w:rPr>
        <w:t xml:space="preserve">рекомендації і направляти їх для розгляду виконавчим комітетом, керівниками виконавчих органів ради. Висновки і рекомендації постійних комісій підлягають обов’язковому розгляду у строк встановлений постійною комісією. </w:t>
      </w:r>
    </w:p>
    <w:p w:rsidR="00B12BE0" w:rsidRDefault="00756140" w:rsidP="00B12BE0">
      <w:pPr>
        <w:numPr>
          <w:ilvl w:val="2"/>
          <w:numId w:val="11"/>
        </w:numPr>
        <w:tabs>
          <w:tab w:val="left" w:pos="720"/>
          <w:tab w:val="left" w:pos="1276"/>
          <w:tab w:val="left" w:pos="1701"/>
        </w:tabs>
        <w:autoSpaceDE w:val="0"/>
        <w:autoSpaceDN w:val="0"/>
        <w:adjustRightInd w:val="0"/>
        <w:spacing w:after="0" w:line="240" w:lineRule="auto"/>
        <w:ind w:hanging="1080"/>
        <w:jc w:val="both"/>
        <w:rPr>
          <w:rFonts w:ascii="Times New Roman" w:hAnsi="Times New Roman"/>
          <w:bCs/>
          <w:spacing w:val="10"/>
          <w:sz w:val="28"/>
          <w:szCs w:val="28"/>
          <w:lang w:val="uk-UA" w:eastAsia="uk-UA"/>
        </w:rPr>
      </w:pPr>
      <w:r w:rsidRPr="003C5A64">
        <w:rPr>
          <w:rFonts w:ascii="Times New Roman" w:hAnsi="Times New Roman"/>
          <w:bCs/>
          <w:spacing w:val="10"/>
          <w:sz w:val="28"/>
          <w:szCs w:val="28"/>
          <w:lang w:val="uk-UA" w:eastAsia="uk-UA"/>
        </w:rPr>
        <w:t xml:space="preserve">Постійна комісія ради (у особі уповноваженого представника) має право </w:t>
      </w:r>
    </w:p>
    <w:p w:rsidR="00756140" w:rsidRPr="003C5A64" w:rsidRDefault="00756140" w:rsidP="00B12BE0">
      <w:pPr>
        <w:tabs>
          <w:tab w:val="left" w:pos="720"/>
          <w:tab w:val="left" w:pos="1276"/>
          <w:tab w:val="left" w:pos="1701"/>
        </w:tabs>
        <w:autoSpaceDE w:val="0"/>
        <w:autoSpaceDN w:val="0"/>
        <w:adjustRightInd w:val="0"/>
        <w:spacing w:after="0" w:line="240" w:lineRule="auto"/>
        <w:jc w:val="both"/>
        <w:rPr>
          <w:rFonts w:ascii="Times New Roman" w:hAnsi="Times New Roman"/>
          <w:bCs/>
          <w:spacing w:val="10"/>
          <w:sz w:val="28"/>
          <w:szCs w:val="28"/>
          <w:lang w:val="uk-UA" w:eastAsia="uk-UA"/>
        </w:rPr>
      </w:pPr>
      <w:r w:rsidRPr="003C5A64">
        <w:rPr>
          <w:rFonts w:ascii="Times New Roman" w:hAnsi="Times New Roman"/>
          <w:bCs/>
          <w:spacing w:val="10"/>
          <w:sz w:val="28"/>
          <w:szCs w:val="28"/>
          <w:lang w:val="uk-UA" w:eastAsia="uk-UA"/>
        </w:rPr>
        <w:t>виступу із доповіддю на засіданні виконавчого комітету ради</w:t>
      </w:r>
      <w:r w:rsidRPr="003C5A64">
        <w:rPr>
          <w:rFonts w:ascii="Times New Roman" w:hAnsi="Times New Roman"/>
          <w:sz w:val="28"/>
          <w:szCs w:val="28"/>
          <w:lang w:val="uk-UA" w:eastAsia="ru-RU"/>
        </w:rPr>
        <w:t xml:space="preserve">. </w:t>
      </w:r>
    </w:p>
    <w:p w:rsidR="00756140" w:rsidRPr="003C5A64" w:rsidRDefault="00756140" w:rsidP="003C5A64">
      <w:pPr>
        <w:tabs>
          <w:tab w:val="left" w:pos="720"/>
          <w:tab w:val="left" w:pos="1701"/>
        </w:tabs>
        <w:autoSpaceDE w:val="0"/>
        <w:autoSpaceDN w:val="0"/>
        <w:adjustRightInd w:val="0"/>
        <w:spacing w:after="0" w:line="240" w:lineRule="auto"/>
        <w:ind w:firstLine="567"/>
        <w:jc w:val="both"/>
        <w:rPr>
          <w:rFonts w:ascii="Times New Roman" w:hAnsi="Times New Roman"/>
          <w:bCs/>
          <w:spacing w:val="10"/>
          <w:sz w:val="28"/>
          <w:szCs w:val="28"/>
          <w:lang w:val="uk-UA" w:eastAsia="uk-UA"/>
        </w:rPr>
      </w:pPr>
    </w:p>
    <w:p w:rsidR="00756140" w:rsidRPr="003C5A64" w:rsidRDefault="00756140" w:rsidP="003C5A64">
      <w:pPr>
        <w:tabs>
          <w:tab w:val="left" w:pos="1701"/>
        </w:tabs>
        <w:autoSpaceDE w:val="0"/>
        <w:autoSpaceDN w:val="0"/>
        <w:adjustRightInd w:val="0"/>
        <w:spacing w:after="0" w:line="240" w:lineRule="auto"/>
        <w:ind w:firstLine="567"/>
        <w:jc w:val="both"/>
        <w:rPr>
          <w:rFonts w:ascii="Times New Roman" w:hAnsi="Times New Roman"/>
          <w:b/>
          <w:bCs/>
          <w:spacing w:val="10"/>
          <w:sz w:val="28"/>
          <w:szCs w:val="28"/>
          <w:lang w:val="uk-UA" w:eastAsia="uk-UA"/>
        </w:rPr>
      </w:pPr>
      <w:r w:rsidRPr="003C5A64">
        <w:rPr>
          <w:rFonts w:ascii="Times New Roman" w:hAnsi="Times New Roman"/>
          <w:b/>
          <w:bCs/>
          <w:spacing w:val="10"/>
          <w:sz w:val="28"/>
          <w:szCs w:val="28"/>
          <w:lang w:val="uk-UA" w:eastAsia="uk-UA"/>
        </w:rPr>
        <w:t xml:space="preserve">6. Порядок підготовки розпоряджень </w:t>
      </w:r>
      <w:proofErr w:type="spellStart"/>
      <w:r w:rsidRPr="003C5A64">
        <w:rPr>
          <w:rFonts w:ascii="Times New Roman" w:hAnsi="Times New Roman"/>
          <w:b/>
          <w:bCs/>
          <w:spacing w:val="10"/>
          <w:sz w:val="28"/>
          <w:szCs w:val="28"/>
          <w:lang w:val="uk-UA" w:eastAsia="uk-UA"/>
        </w:rPr>
        <w:t>головиз</w:t>
      </w:r>
      <w:proofErr w:type="spellEnd"/>
      <w:r w:rsidRPr="003C5A64">
        <w:rPr>
          <w:rFonts w:ascii="Times New Roman" w:hAnsi="Times New Roman"/>
          <w:b/>
          <w:bCs/>
          <w:spacing w:val="10"/>
          <w:sz w:val="28"/>
          <w:szCs w:val="28"/>
          <w:lang w:val="uk-UA" w:eastAsia="uk-UA"/>
        </w:rPr>
        <w:t xml:space="preserve"> питань діяльності виконавчих органів ради</w:t>
      </w:r>
    </w:p>
    <w:p w:rsidR="00756140" w:rsidRPr="003C5A64" w:rsidRDefault="00756140" w:rsidP="003C5A64">
      <w:pPr>
        <w:numPr>
          <w:ilvl w:val="0"/>
          <w:numId w:val="4"/>
        </w:numPr>
        <w:tabs>
          <w:tab w:val="left" w:pos="106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Селищний голова видає розпорядження відповідно до повноважень, визначених чинним законодавством.</w:t>
      </w:r>
    </w:p>
    <w:p w:rsidR="00756140" w:rsidRPr="003C5A64" w:rsidRDefault="00756140" w:rsidP="003C5A64">
      <w:pPr>
        <w:numPr>
          <w:ilvl w:val="0"/>
          <w:numId w:val="4"/>
        </w:numPr>
        <w:tabs>
          <w:tab w:val="left" w:pos="106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Розпорядження  голови,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rsidR="00756140" w:rsidRPr="003C5A64" w:rsidRDefault="00756140" w:rsidP="003C5A64">
      <w:pPr>
        <w:numPr>
          <w:ilvl w:val="0"/>
          <w:numId w:val="4"/>
        </w:numPr>
        <w:tabs>
          <w:tab w:val="left" w:pos="106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Проекти розпоряджень готують виконавчі органи ради під контролем заступників голови громади.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756140" w:rsidRPr="003C5A64" w:rsidRDefault="00756140" w:rsidP="003C5A64">
      <w:pPr>
        <w:numPr>
          <w:ilvl w:val="0"/>
          <w:numId w:val="4"/>
        </w:numPr>
        <w:tabs>
          <w:tab w:val="left" w:pos="106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Підготовка проектів розпоряджень голови, що містять ознаки регуляторного </w:t>
      </w:r>
      <w:proofErr w:type="spellStart"/>
      <w:r w:rsidRPr="003C5A64">
        <w:rPr>
          <w:rFonts w:ascii="Times New Roman" w:hAnsi="Times New Roman"/>
          <w:spacing w:val="10"/>
          <w:sz w:val="28"/>
          <w:szCs w:val="28"/>
          <w:lang w:val="uk-UA" w:eastAsia="uk-UA"/>
        </w:rPr>
        <w:t>акта</w:t>
      </w:r>
      <w:proofErr w:type="spellEnd"/>
      <w:r w:rsidRPr="003C5A64">
        <w:rPr>
          <w:rFonts w:ascii="Times New Roman" w:hAnsi="Times New Roman"/>
          <w:spacing w:val="10"/>
          <w:sz w:val="28"/>
          <w:szCs w:val="28"/>
          <w:lang w:val="uk-UA"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756140" w:rsidRPr="003C5A64" w:rsidRDefault="00756140" w:rsidP="00BE76D8">
      <w:pPr>
        <w:pStyle w:val="a6"/>
        <w:tabs>
          <w:tab w:val="left" w:pos="1560"/>
        </w:tabs>
        <w:autoSpaceDE w:val="0"/>
        <w:autoSpaceDN w:val="0"/>
        <w:adjustRightInd w:val="0"/>
        <w:spacing w:after="0" w:line="240" w:lineRule="auto"/>
        <w:jc w:val="center"/>
        <w:rPr>
          <w:rFonts w:ascii="Times New Roman" w:hAnsi="Times New Roman"/>
          <w:b/>
          <w:spacing w:val="10"/>
          <w:sz w:val="28"/>
          <w:szCs w:val="28"/>
          <w:lang w:val="uk-UA" w:eastAsia="uk-UA"/>
        </w:rPr>
      </w:pPr>
      <w:r w:rsidRPr="003C5A64">
        <w:rPr>
          <w:rFonts w:ascii="Times New Roman" w:hAnsi="Times New Roman"/>
          <w:b/>
          <w:spacing w:val="10"/>
          <w:sz w:val="28"/>
          <w:szCs w:val="28"/>
          <w:lang w:val="uk-UA" w:eastAsia="uk-UA"/>
        </w:rPr>
        <w:t>Організаційне забезпечення здійснення державної регуляторної політики у  раді покладено на сектор економіки та інвестиційної діяльності.</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rsidR="006326D3" w:rsidRPr="006326D3" w:rsidRDefault="00756140" w:rsidP="006326D3">
      <w:pPr>
        <w:numPr>
          <w:ilvl w:val="0"/>
          <w:numId w:val="5"/>
        </w:numPr>
        <w:tabs>
          <w:tab w:val="left" w:pos="1068"/>
          <w:tab w:val="left" w:pos="1560"/>
        </w:tabs>
        <w:autoSpaceDE w:val="0"/>
        <w:autoSpaceDN w:val="0"/>
        <w:adjustRightInd w:val="0"/>
        <w:spacing w:after="0" w:line="240" w:lineRule="auto"/>
        <w:ind w:left="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У разі потреби головний розробник готує пояснювальну записку </w:t>
      </w:r>
      <w:r w:rsidRPr="003C5A64">
        <w:rPr>
          <w:rFonts w:ascii="Times New Roman" w:hAnsi="Times New Roman"/>
          <w:iCs/>
          <w:sz w:val="28"/>
          <w:szCs w:val="28"/>
          <w:lang w:val="uk-UA" w:eastAsia="uk-UA"/>
        </w:rPr>
        <w:t>до</w:t>
      </w:r>
      <w:r w:rsidR="004C1A56">
        <w:rPr>
          <w:rFonts w:ascii="Times New Roman" w:hAnsi="Times New Roman"/>
          <w:iCs/>
          <w:sz w:val="28"/>
          <w:szCs w:val="28"/>
          <w:lang w:val="uk-UA" w:eastAsia="uk-UA"/>
        </w:rPr>
        <w:t xml:space="preserve"> </w:t>
      </w:r>
    </w:p>
    <w:p w:rsidR="006326D3" w:rsidRDefault="00756140" w:rsidP="006326D3">
      <w:pPr>
        <w:tabs>
          <w:tab w:val="left" w:pos="1068"/>
          <w:tab w:val="left" w:pos="1560"/>
        </w:tabs>
        <w:autoSpaceDE w:val="0"/>
        <w:autoSpaceDN w:val="0"/>
        <w:adjustRightInd w:val="0"/>
        <w:spacing w:after="0" w:line="240" w:lineRule="auto"/>
        <w:ind w:left="567" w:hanging="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проекту розпорядження, </w:t>
      </w:r>
      <w:r w:rsidRPr="003C5A64">
        <w:rPr>
          <w:rFonts w:ascii="Times New Roman" w:hAnsi="Times New Roman"/>
          <w:iCs/>
          <w:sz w:val="28"/>
          <w:szCs w:val="28"/>
          <w:lang w:val="uk-UA" w:eastAsia="uk-UA"/>
        </w:rPr>
        <w:t>що</w:t>
      </w:r>
      <w:r w:rsidR="004C1A56">
        <w:rPr>
          <w:rFonts w:ascii="Times New Roman" w:hAnsi="Times New Roman"/>
          <w:iCs/>
          <w:sz w:val="28"/>
          <w:szCs w:val="28"/>
          <w:lang w:val="uk-UA" w:eastAsia="uk-UA"/>
        </w:rPr>
        <w:t xml:space="preserve"> </w:t>
      </w:r>
      <w:r w:rsidRPr="003C5A64">
        <w:rPr>
          <w:rFonts w:ascii="Times New Roman" w:hAnsi="Times New Roman"/>
          <w:spacing w:val="10"/>
          <w:sz w:val="28"/>
          <w:szCs w:val="28"/>
          <w:lang w:val="uk-UA" w:eastAsia="uk-UA"/>
        </w:rPr>
        <w:t xml:space="preserve">повинна містити необхідні розрахунки, </w:t>
      </w:r>
    </w:p>
    <w:p w:rsidR="00756140" w:rsidRPr="003C5A64" w:rsidRDefault="00756140" w:rsidP="006326D3">
      <w:pPr>
        <w:tabs>
          <w:tab w:val="left" w:pos="1068"/>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обґрунтування і прогнози соціально-економічних та інших результатів реалізації виданого розпорядження.</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До пояснювальної записки можуть додаватися інформаційно-довідкові матеріали (таблиці, графіки тощо). </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Загальний обсяг пояснювальної записки, як правило, не повинен перевищувати двох аркушів.</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Подання пояснювальної записки до проектів розпоряджень нормативного характеру, в тому числі регуляторних актів, є обов'язковим.</w:t>
      </w:r>
    </w:p>
    <w:p w:rsidR="00756140" w:rsidRPr="003C5A64" w:rsidRDefault="00756140" w:rsidP="003C5A64">
      <w:pPr>
        <w:tabs>
          <w:tab w:val="left" w:pos="480"/>
          <w:tab w:val="left" w:pos="1134"/>
          <w:tab w:val="left" w:pos="1560"/>
        </w:tabs>
        <w:autoSpaceDE w:val="0"/>
        <w:autoSpaceDN w:val="0"/>
        <w:adjustRightInd w:val="0"/>
        <w:spacing w:after="0" w:line="240" w:lineRule="auto"/>
        <w:ind w:firstLine="567"/>
        <w:jc w:val="both"/>
        <w:rPr>
          <w:rFonts w:ascii="Times New Roman" w:hAnsi="Times New Roman"/>
          <w:b/>
          <w:spacing w:val="10"/>
          <w:sz w:val="28"/>
          <w:szCs w:val="28"/>
          <w:lang w:val="uk-UA" w:eastAsia="uk-UA"/>
        </w:rPr>
      </w:pPr>
      <w:r w:rsidRPr="003C5A64">
        <w:rPr>
          <w:rFonts w:ascii="Times New Roman" w:hAnsi="Times New Roman"/>
          <w:spacing w:val="10"/>
          <w:sz w:val="28"/>
          <w:szCs w:val="28"/>
          <w:lang w:val="uk-UA" w:eastAsia="uk-UA"/>
        </w:rPr>
        <w:t>6.7.</w:t>
      </w:r>
      <w:r w:rsidRPr="003C5A64">
        <w:rPr>
          <w:rFonts w:ascii="Times New Roman" w:hAnsi="Times New Roman"/>
          <w:spacing w:val="10"/>
          <w:sz w:val="28"/>
          <w:szCs w:val="28"/>
          <w:lang w:val="uk-UA" w:eastAsia="uk-UA"/>
        </w:rPr>
        <w:tab/>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756140" w:rsidRPr="003C5A64" w:rsidRDefault="00756140" w:rsidP="003C5A64">
      <w:pPr>
        <w:tabs>
          <w:tab w:val="left" w:pos="1134"/>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rsidR="00756140" w:rsidRPr="003C5A64" w:rsidRDefault="00756140" w:rsidP="003C5A64">
      <w:pPr>
        <w:numPr>
          <w:ilvl w:val="0"/>
          <w:numId w:val="6"/>
        </w:numPr>
        <w:tabs>
          <w:tab w:val="left" w:pos="1087"/>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rsidR="0041093F" w:rsidRDefault="00756140" w:rsidP="0041093F">
      <w:pPr>
        <w:numPr>
          <w:ilvl w:val="1"/>
          <w:numId w:val="9"/>
        </w:numPr>
        <w:tabs>
          <w:tab w:val="left" w:pos="600"/>
          <w:tab w:val="left" w:pos="1134"/>
          <w:tab w:val="left" w:pos="1560"/>
        </w:tabs>
        <w:autoSpaceDE w:val="0"/>
        <w:autoSpaceDN w:val="0"/>
        <w:adjustRightInd w:val="0"/>
        <w:spacing w:after="0" w:line="240" w:lineRule="auto"/>
        <w:ind w:hanging="153"/>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Відповідальність за законність і достовірність текстів проектів </w:t>
      </w:r>
    </w:p>
    <w:p w:rsidR="00756140" w:rsidRPr="003C5A64" w:rsidRDefault="00756140" w:rsidP="0041093F">
      <w:pPr>
        <w:tabs>
          <w:tab w:val="left" w:pos="600"/>
          <w:tab w:val="left" w:pos="1134"/>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розпоряджень, відповідність їх Інструкції з діловодства несуть керівники виконавчих органів ради (структурних підрозділів виконкому), заступники  голови, які беруть участь у  підготовці та погодженні проектів.</w:t>
      </w:r>
    </w:p>
    <w:p w:rsidR="00756140" w:rsidRPr="003C5A64" w:rsidRDefault="00756140" w:rsidP="003C5A64">
      <w:pPr>
        <w:numPr>
          <w:ilvl w:val="0"/>
          <w:numId w:val="7"/>
        </w:numPr>
        <w:tabs>
          <w:tab w:val="left" w:pos="60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p>
    <w:p w:rsidR="00756140" w:rsidRPr="003C5A64" w:rsidRDefault="00756140" w:rsidP="003C5A64">
      <w:pPr>
        <w:tabs>
          <w:tab w:val="left" w:pos="60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eastAsia="uk-UA"/>
        </w:rPr>
        <w:t>6.19.</w:t>
      </w:r>
      <w:r w:rsidRPr="003C5A64">
        <w:rPr>
          <w:rFonts w:ascii="Times New Roman" w:hAnsi="Times New Roman"/>
          <w:spacing w:val="10"/>
          <w:sz w:val="28"/>
          <w:szCs w:val="28"/>
          <w:lang w:val="uk-UA" w:eastAsia="uk-UA"/>
        </w:rPr>
        <w:tab/>
      </w:r>
      <w:r w:rsidRPr="003C5A64">
        <w:rPr>
          <w:rFonts w:ascii="Times New Roman" w:hAnsi="Times New Roman"/>
          <w:sz w:val="28"/>
          <w:szCs w:val="28"/>
          <w:lang w:val="uk-UA"/>
        </w:rPr>
        <w:t>Погоджені проекти розпоряджень (разом з доданими копіями відповідних документів,  юридичними висновками</w:t>
      </w:r>
      <w:r w:rsidRPr="003C5A64">
        <w:rPr>
          <w:rFonts w:ascii="Times New Roman" w:hAnsi="Times New Roman"/>
          <w:b/>
          <w:sz w:val="28"/>
          <w:szCs w:val="28"/>
          <w:lang w:val="uk-UA"/>
        </w:rPr>
        <w:t>)</w:t>
      </w:r>
      <w:r w:rsidRPr="003C5A64">
        <w:rPr>
          <w:rFonts w:ascii="Times New Roman" w:hAnsi="Times New Roman"/>
          <w:sz w:val="28"/>
          <w:szCs w:val="28"/>
          <w:lang w:val="uk-UA"/>
        </w:rPr>
        <w:t xml:space="preserve"> передаються голові громади для розгляду.</w:t>
      </w:r>
    </w:p>
    <w:p w:rsidR="00027874" w:rsidRDefault="00756140" w:rsidP="00027874">
      <w:pPr>
        <w:numPr>
          <w:ilvl w:val="0"/>
          <w:numId w:val="8"/>
        </w:numPr>
        <w:tabs>
          <w:tab w:val="left" w:pos="600"/>
          <w:tab w:val="left" w:pos="1560"/>
        </w:tabs>
        <w:autoSpaceDE w:val="0"/>
        <w:autoSpaceDN w:val="0"/>
        <w:adjustRightInd w:val="0"/>
        <w:spacing w:after="0" w:line="240" w:lineRule="auto"/>
        <w:ind w:left="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Розпорядження набуває чинності після його підписання головою </w:t>
      </w:r>
    </w:p>
    <w:p w:rsidR="00034DAA" w:rsidRDefault="00756140" w:rsidP="00027874">
      <w:pPr>
        <w:tabs>
          <w:tab w:val="left" w:pos="600"/>
          <w:tab w:val="left" w:pos="1560"/>
        </w:tabs>
        <w:autoSpaceDE w:val="0"/>
        <w:autoSpaceDN w:val="0"/>
        <w:adjustRightInd w:val="0"/>
        <w:spacing w:after="0" w:line="240" w:lineRule="auto"/>
        <w:ind w:left="567" w:hanging="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громади (або особою, яка виконує його обов’язки) та реєстрації в </w:t>
      </w:r>
    </w:p>
    <w:p w:rsidR="00756140" w:rsidRPr="003C5A64" w:rsidRDefault="00756140" w:rsidP="00034DAA">
      <w:pPr>
        <w:tabs>
          <w:tab w:val="left" w:pos="600"/>
          <w:tab w:val="left" w:pos="1560"/>
        </w:tabs>
        <w:autoSpaceDE w:val="0"/>
        <w:autoSpaceDN w:val="0"/>
        <w:adjustRightInd w:val="0"/>
        <w:spacing w:after="0" w:line="240" w:lineRule="auto"/>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організаційному відділі.</w:t>
      </w:r>
    </w:p>
    <w:p w:rsidR="00F90E56" w:rsidRDefault="00756140" w:rsidP="00F90E56">
      <w:pPr>
        <w:numPr>
          <w:ilvl w:val="0"/>
          <w:numId w:val="8"/>
        </w:numPr>
        <w:tabs>
          <w:tab w:val="left" w:pos="600"/>
          <w:tab w:val="left" w:pos="1560"/>
        </w:tabs>
        <w:autoSpaceDE w:val="0"/>
        <w:autoSpaceDN w:val="0"/>
        <w:adjustRightInd w:val="0"/>
        <w:spacing w:after="0" w:line="240" w:lineRule="auto"/>
        <w:ind w:left="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Організаційний відділ реєструє підписані розпорядження голови </w:t>
      </w:r>
    </w:p>
    <w:p w:rsidR="00756140" w:rsidRPr="003C5A64" w:rsidRDefault="00756140" w:rsidP="00F90E56">
      <w:pPr>
        <w:tabs>
          <w:tab w:val="left" w:pos="600"/>
          <w:tab w:val="left" w:pos="1560"/>
        </w:tabs>
        <w:autoSpaceDE w:val="0"/>
        <w:autoSpaceDN w:val="0"/>
        <w:adjustRightInd w:val="0"/>
        <w:spacing w:after="0" w:line="240" w:lineRule="auto"/>
        <w:ind w:left="567" w:hanging="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громади таким чином: проставляється дата реєстрації та порядковий номер розпорядження (нумерація ведеться з початку поточного року).</w:t>
      </w:r>
    </w:p>
    <w:p w:rsidR="00756140" w:rsidRPr="003C5A64" w:rsidRDefault="00756140" w:rsidP="003C5A64">
      <w:pPr>
        <w:tabs>
          <w:tab w:val="left" w:pos="60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6.22. Організаційний відділ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Допускається надсилання копій розпоряджень з організаційних питань (про скликання сесій  ради, призначення засідань виконкому, проведення загальноміських заходів тощо) в електронному вигляді (шляхом надсилання сканованих копій цих документів на офіційну електронну адресу отримувача). В такому випадку паперові копії документа надсилаються виконавчому органу  ради - розробнику документа, заступнику  голови  (відповідно до розподілу обов'язків), відділу бухгалтерського обліку, управлінню фінансів.</w:t>
      </w:r>
    </w:p>
    <w:p w:rsidR="00756140" w:rsidRPr="003C5A64" w:rsidRDefault="00756140" w:rsidP="003C5A64">
      <w:pPr>
        <w:tabs>
          <w:tab w:val="left" w:pos="1560"/>
        </w:tabs>
        <w:autoSpaceDE w:val="0"/>
        <w:autoSpaceDN w:val="0"/>
        <w:adjustRightInd w:val="0"/>
        <w:spacing w:after="0" w:line="240" w:lineRule="auto"/>
        <w:ind w:firstLine="567"/>
        <w:jc w:val="both"/>
        <w:rPr>
          <w:rFonts w:ascii="Times New Roman" w:hAnsi="Times New Roman"/>
          <w:spacing w:val="10"/>
          <w:sz w:val="28"/>
          <w:szCs w:val="28"/>
          <w:lang w:val="uk-UA" w:eastAsia="uk-UA"/>
        </w:rPr>
      </w:pPr>
      <w:r w:rsidRPr="003C5A64">
        <w:rPr>
          <w:rFonts w:ascii="Times New Roman" w:hAnsi="Times New Roman"/>
          <w:spacing w:val="10"/>
          <w:sz w:val="28"/>
          <w:szCs w:val="28"/>
          <w:lang w:val="uk-UA" w:eastAsia="uk-UA"/>
        </w:rPr>
        <w:t xml:space="preserve">6.23. </w:t>
      </w:r>
      <w:r w:rsidRPr="003C5A64">
        <w:rPr>
          <w:rFonts w:ascii="Times New Roman" w:hAnsi="Times New Roman"/>
          <w:spacing w:val="10"/>
          <w:sz w:val="28"/>
          <w:szCs w:val="28"/>
          <w:lang w:val="uk-UA" w:eastAsia="ru-RU"/>
        </w:rPr>
        <w:t>Підрозділ виконавчого комітету, на який покладено функції із здійснення інформаційної роботи,</w:t>
      </w:r>
      <w:r w:rsidRPr="003C5A64">
        <w:rPr>
          <w:rFonts w:ascii="Times New Roman" w:hAnsi="Times New Roman"/>
          <w:spacing w:val="10"/>
          <w:sz w:val="28"/>
          <w:szCs w:val="28"/>
          <w:lang w:val="uk-UA" w:eastAsia="uk-UA"/>
        </w:rPr>
        <w:t xml:space="preserve"> доводить розпорядження голови громади з найбільш важливих питань життєдіяльності громади до відома громадськості через засоби масової інформації (Інтернет-ресурси).</w:t>
      </w:r>
    </w:p>
    <w:p w:rsidR="00756140" w:rsidRPr="003C5A64" w:rsidRDefault="00756140" w:rsidP="003C5A64">
      <w:pPr>
        <w:tabs>
          <w:tab w:val="left" w:pos="600"/>
          <w:tab w:val="left" w:pos="1701"/>
        </w:tabs>
        <w:spacing w:after="0" w:line="240" w:lineRule="auto"/>
        <w:jc w:val="both"/>
        <w:rPr>
          <w:rFonts w:ascii="Times New Roman" w:hAnsi="Times New Roman"/>
          <w:spacing w:val="10"/>
          <w:sz w:val="28"/>
          <w:szCs w:val="28"/>
          <w:lang w:val="uk-UA"/>
        </w:rPr>
      </w:pPr>
      <w:bookmarkStart w:id="4" w:name="_36._Проведення_нарад,"/>
      <w:bookmarkEnd w:id="4"/>
    </w:p>
    <w:p w:rsidR="00756140" w:rsidRPr="00DB7AAF" w:rsidRDefault="00756140" w:rsidP="00DB7AAF">
      <w:pPr>
        <w:widowControl w:val="0"/>
        <w:numPr>
          <w:ilvl w:val="0"/>
          <w:numId w:val="12"/>
        </w:numPr>
        <w:tabs>
          <w:tab w:val="left" w:pos="360"/>
          <w:tab w:val="left" w:pos="1134"/>
        </w:tabs>
        <w:autoSpaceDE w:val="0"/>
        <w:autoSpaceDN w:val="0"/>
        <w:adjustRightInd w:val="0"/>
        <w:spacing w:after="0" w:line="240" w:lineRule="auto"/>
        <w:ind w:firstLine="567"/>
        <w:jc w:val="both"/>
        <w:rPr>
          <w:rFonts w:ascii="Times New Roman" w:hAnsi="Times New Roman"/>
          <w:b/>
          <w:spacing w:val="10"/>
          <w:sz w:val="28"/>
          <w:szCs w:val="28"/>
          <w:lang w:val="uk-UA"/>
        </w:rPr>
      </w:pPr>
      <w:r w:rsidRPr="003C5A64">
        <w:rPr>
          <w:rFonts w:ascii="Times New Roman" w:hAnsi="Times New Roman"/>
          <w:b/>
          <w:spacing w:val="10"/>
          <w:sz w:val="28"/>
          <w:szCs w:val="28"/>
          <w:lang w:val="uk-UA"/>
        </w:rPr>
        <w:t>Організація діяльності робочих органів, що утворюються виконкомом та головою громади</w:t>
      </w:r>
    </w:p>
    <w:p w:rsidR="00F90E56" w:rsidRP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b/>
          <w:spacing w:val="10"/>
          <w:sz w:val="28"/>
          <w:szCs w:val="28"/>
          <w:lang w:val="uk-UA"/>
        </w:rPr>
      </w:pPr>
      <w:r w:rsidRPr="003C5A64">
        <w:rPr>
          <w:rFonts w:ascii="Times New Roman" w:hAnsi="Times New Roman"/>
          <w:spacing w:val="10"/>
          <w:sz w:val="28"/>
          <w:szCs w:val="28"/>
          <w:lang w:val="uk-UA"/>
        </w:rPr>
        <w:t xml:space="preserve">Виконком та голова для забезпечення ефективної реалізації своїх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b/>
          <w:spacing w:val="10"/>
          <w:sz w:val="28"/>
          <w:szCs w:val="28"/>
          <w:lang w:val="uk-UA"/>
        </w:rPr>
      </w:pPr>
      <w:r w:rsidRPr="003C5A64">
        <w:rPr>
          <w:rFonts w:ascii="Times New Roman" w:hAnsi="Times New Roman"/>
          <w:spacing w:val="10"/>
          <w:sz w:val="28"/>
          <w:szCs w:val="28"/>
          <w:lang w:val="uk-UA"/>
        </w:rPr>
        <w:t>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F90E56" w:rsidRP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b/>
          <w:spacing w:val="10"/>
          <w:sz w:val="28"/>
          <w:szCs w:val="28"/>
          <w:lang w:val="uk-UA"/>
        </w:rPr>
      </w:pPr>
      <w:r w:rsidRPr="003C5A64">
        <w:rPr>
          <w:rFonts w:ascii="Times New Roman" w:hAnsi="Times New Roman"/>
          <w:spacing w:val="10"/>
          <w:sz w:val="28"/>
          <w:szCs w:val="28"/>
          <w:lang w:val="uk-UA"/>
        </w:rPr>
        <w:t xml:space="preserve">До складу робочих органів відповідно до покладених на них завдань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b/>
          <w:spacing w:val="10"/>
          <w:sz w:val="28"/>
          <w:szCs w:val="28"/>
          <w:lang w:val="uk-UA"/>
        </w:rPr>
      </w:pPr>
      <w:r w:rsidRPr="003C5A64">
        <w:rPr>
          <w:rFonts w:ascii="Times New Roman" w:hAnsi="Times New Roman"/>
          <w:spacing w:val="10"/>
          <w:sz w:val="28"/>
          <w:szCs w:val="28"/>
          <w:lang w:val="uk-UA"/>
        </w:rPr>
        <w:t>включаються заступники  голови громади, представники виконавчих органів  ради, а також депутати  ради, а також (за їх згодою) –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F90E56" w:rsidRP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b/>
          <w:spacing w:val="10"/>
          <w:sz w:val="28"/>
          <w:szCs w:val="28"/>
          <w:lang w:val="uk-UA"/>
        </w:rPr>
      </w:pPr>
      <w:r w:rsidRPr="003C5A64">
        <w:rPr>
          <w:rFonts w:ascii="Times New Roman" w:hAnsi="Times New Roman"/>
          <w:spacing w:val="10"/>
          <w:sz w:val="28"/>
          <w:szCs w:val="28"/>
          <w:lang w:val="uk-UA"/>
        </w:rPr>
        <w:t xml:space="preserve">Організаційною формою роботи робочого органу є засідання, які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b/>
          <w:spacing w:val="10"/>
          <w:sz w:val="28"/>
          <w:szCs w:val="28"/>
          <w:lang w:val="uk-UA"/>
        </w:rPr>
      </w:pPr>
      <w:r w:rsidRPr="003C5A64">
        <w:rPr>
          <w:rFonts w:ascii="Times New Roman" w:hAnsi="Times New Roman"/>
          <w:spacing w:val="10"/>
          <w:sz w:val="28"/>
          <w:szCs w:val="28"/>
          <w:lang w:val="uk-UA"/>
        </w:rPr>
        <w:t>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rsidR="00F90E56" w:rsidRP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b/>
          <w:spacing w:val="10"/>
          <w:sz w:val="28"/>
          <w:szCs w:val="28"/>
          <w:lang w:val="uk-UA"/>
        </w:rPr>
      </w:pPr>
      <w:r w:rsidRPr="003C5A64">
        <w:rPr>
          <w:rFonts w:ascii="Times New Roman" w:hAnsi="Times New Roman"/>
          <w:spacing w:val="10"/>
          <w:sz w:val="28"/>
          <w:szCs w:val="28"/>
          <w:lang w:val="uk-UA"/>
        </w:rPr>
        <w:t xml:space="preserve">Порядок роботи робочого органу, формування порядку денного,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b/>
          <w:spacing w:val="10"/>
          <w:sz w:val="28"/>
          <w:szCs w:val="28"/>
          <w:lang w:val="uk-UA"/>
        </w:rPr>
      </w:pPr>
      <w:r w:rsidRPr="003C5A64">
        <w:rPr>
          <w:rFonts w:ascii="Times New Roman" w:hAnsi="Times New Roman"/>
          <w:spacing w:val="10"/>
          <w:sz w:val="28"/>
          <w:szCs w:val="28"/>
          <w:lang w:val="uk-UA"/>
        </w:rPr>
        <w:t>ведення засідань, фіксування перебігу засідань, оформлення рішень та інші питання визначаються у рішенні (розпорядженні) про його створення.</w:t>
      </w:r>
    </w:p>
    <w:p w:rsidR="00756140" w:rsidRPr="003C5A64" w:rsidRDefault="00756140" w:rsidP="003C5A64">
      <w:pPr>
        <w:tabs>
          <w:tab w:val="left" w:pos="480"/>
        </w:tabs>
        <w:spacing w:after="0" w:line="240" w:lineRule="auto"/>
        <w:ind w:firstLine="567"/>
        <w:jc w:val="both"/>
        <w:rPr>
          <w:rFonts w:ascii="Times New Roman" w:hAnsi="Times New Roman"/>
          <w:b/>
          <w:spacing w:val="10"/>
          <w:sz w:val="28"/>
          <w:szCs w:val="28"/>
          <w:lang w:val="uk-UA"/>
        </w:rPr>
      </w:pPr>
    </w:p>
    <w:p w:rsidR="00756140" w:rsidRPr="00DB7AAF" w:rsidRDefault="00756140" w:rsidP="00DB7AAF">
      <w:pPr>
        <w:widowControl w:val="0"/>
        <w:numPr>
          <w:ilvl w:val="0"/>
          <w:numId w:val="12"/>
        </w:numPr>
        <w:tabs>
          <w:tab w:val="left" w:pos="851"/>
        </w:tabs>
        <w:autoSpaceDE w:val="0"/>
        <w:autoSpaceDN w:val="0"/>
        <w:adjustRightInd w:val="0"/>
        <w:spacing w:after="0" w:line="240" w:lineRule="auto"/>
        <w:ind w:firstLine="567"/>
        <w:jc w:val="both"/>
        <w:rPr>
          <w:rFonts w:ascii="Times New Roman" w:hAnsi="Times New Roman"/>
          <w:spacing w:val="10"/>
          <w:sz w:val="28"/>
          <w:szCs w:val="28"/>
          <w:lang w:val="uk-UA"/>
        </w:rPr>
      </w:pPr>
      <w:r w:rsidRPr="003C5A64">
        <w:rPr>
          <w:rFonts w:ascii="Times New Roman" w:hAnsi="Times New Roman"/>
          <w:b/>
          <w:spacing w:val="10"/>
          <w:sz w:val="28"/>
          <w:szCs w:val="28"/>
          <w:lang w:val="uk-UA"/>
        </w:rPr>
        <w:t>Висвітлення діяльності виконавчого комітету та виконавчих органів ради</w:t>
      </w:r>
    </w:p>
    <w:p w:rsid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spacing w:val="10"/>
          <w:sz w:val="28"/>
          <w:szCs w:val="28"/>
          <w:lang w:val="uk-UA"/>
        </w:rPr>
      </w:pPr>
      <w:r w:rsidRPr="003C5A64">
        <w:rPr>
          <w:rFonts w:ascii="Times New Roman" w:hAnsi="Times New Roman"/>
          <w:spacing w:val="10"/>
          <w:sz w:val="28"/>
          <w:szCs w:val="28"/>
          <w:lang w:val="uk-UA"/>
        </w:rPr>
        <w:t xml:space="preserve">Оперативне інформування громадськості про діяльність виконавчого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spacing w:val="10"/>
          <w:sz w:val="28"/>
          <w:szCs w:val="28"/>
          <w:lang w:val="uk-UA"/>
        </w:rPr>
      </w:pPr>
      <w:r w:rsidRPr="003C5A64">
        <w:rPr>
          <w:rFonts w:ascii="Times New Roman" w:hAnsi="Times New Roman"/>
          <w:spacing w:val="10"/>
          <w:sz w:val="28"/>
          <w:szCs w:val="28"/>
          <w:lang w:val="uk-UA"/>
        </w:rPr>
        <w:t>комітету та виконавчих органів ради здійснюється через оновлення постійне оновлення інформації на веб-сайті ради (за наявності) та оприлюднення інформації у ЗМІ.</w:t>
      </w:r>
    </w:p>
    <w:p w:rsidR="00F90E56"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spacing w:val="10"/>
          <w:sz w:val="28"/>
          <w:szCs w:val="28"/>
          <w:lang w:val="uk-UA"/>
        </w:rPr>
      </w:pPr>
      <w:r w:rsidRPr="003C5A64">
        <w:rPr>
          <w:rFonts w:ascii="Times New Roman" w:hAnsi="Times New Roman"/>
          <w:spacing w:val="10"/>
          <w:sz w:val="28"/>
          <w:szCs w:val="28"/>
          <w:lang w:val="uk-UA"/>
        </w:rPr>
        <w:t xml:space="preserve">Підрозділ виконавчого комітету, на який покладено функції із </w:t>
      </w:r>
    </w:p>
    <w:p w:rsidR="00756140" w:rsidRPr="003C5A64" w:rsidRDefault="00756140" w:rsidP="00F90E56">
      <w:pPr>
        <w:widowControl w:val="0"/>
        <w:tabs>
          <w:tab w:val="left" w:pos="480"/>
          <w:tab w:val="left" w:pos="1134"/>
        </w:tabs>
        <w:autoSpaceDE w:val="0"/>
        <w:autoSpaceDN w:val="0"/>
        <w:adjustRightInd w:val="0"/>
        <w:spacing w:after="0" w:line="240" w:lineRule="auto"/>
        <w:jc w:val="both"/>
        <w:rPr>
          <w:rFonts w:ascii="Times New Roman" w:hAnsi="Times New Roman"/>
          <w:spacing w:val="10"/>
          <w:sz w:val="28"/>
          <w:szCs w:val="28"/>
          <w:lang w:val="uk-UA"/>
        </w:rPr>
      </w:pPr>
      <w:r w:rsidRPr="003C5A64">
        <w:rPr>
          <w:rFonts w:ascii="Times New Roman" w:hAnsi="Times New Roman"/>
          <w:spacing w:val="10"/>
          <w:sz w:val="28"/>
          <w:szCs w:val="28"/>
          <w:lang w:val="uk-UA"/>
        </w:rPr>
        <w:t>здійснення інформаційної роботи, забезпечує взаємодію виконавчого комітету і виконавчих органів  ради з центральними та місцевими ЗМІ (Інтернет-ресурсами); організовує висвітлення актуальних питань соціально-економічного і суспільно-політичного життя громади.</w:t>
      </w:r>
    </w:p>
    <w:p w:rsidR="00756140" w:rsidRPr="003C5A64" w:rsidRDefault="00756140" w:rsidP="00F90E56">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spacing w:val="10"/>
          <w:sz w:val="28"/>
          <w:szCs w:val="28"/>
          <w:lang w:val="uk-UA"/>
        </w:rPr>
      </w:pPr>
      <w:r w:rsidRPr="003C5A64">
        <w:rPr>
          <w:rFonts w:ascii="Times New Roman" w:hAnsi="Times New Roman"/>
          <w:spacing w:val="10"/>
          <w:sz w:val="28"/>
          <w:szCs w:val="28"/>
          <w:lang w:val="uk-UA"/>
        </w:rPr>
        <w:t>Керівники виконавчих органів  ради:</w:t>
      </w:r>
    </w:p>
    <w:p w:rsidR="00756140" w:rsidRPr="003C5A64" w:rsidRDefault="00756140" w:rsidP="003C5A64">
      <w:pPr>
        <w:tabs>
          <w:tab w:val="left" w:pos="1134"/>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rPr>
        <w:t>-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веб-сайті ради;</w:t>
      </w:r>
    </w:p>
    <w:p w:rsidR="00756140" w:rsidRPr="003C5A64" w:rsidRDefault="00756140" w:rsidP="003C5A64">
      <w:pPr>
        <w:tabs>
          <w:tab w:val="left" w:pos="1134"/>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4"/>
          <w:sz w:val="28"/>
          <w:szCs w:val="28"/>
          <w:lang w:val="uk-UA"/>
        </w:rPr>
        <w:t xml:space="preserve">- </w:t>
      </w:r>
      <w:r w:rsidRPr="003C5A64">
        <w:rPr>
          <w:rFonts w:ascii="Times New Roman" w:hAnsi="Times New Roman"/>
          <w:spacing w:val="10"/>
          <w:sz w:val="28"/>
          <w:szCs w:val="28"/>
          <w:lang w:val="uk-UA"/>
        </w:rPr>
        <w:t>для оперативного розміщення новин на веб-сайті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rsidR="00756140" w:rsidRPr="003C5A64" w:rsidRDefault="00756140" w:rsidP="003C5A64">
      <w:pPr>
        <w:tabs>
          <w:tab w:val="left" w:pos="1134"/>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rPr>
        <w:t>- для оприлюднення інформації у друкованих ЗМІ надають необхідні матеріали, а також готують проекти вітальних адресів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rsidR="00972117" w:rsidRDefault="00756140" w:rsidP="00972117">
      <w:pPr>
        <w:widowControl w:val="0"/>
        <w:numPr>
          <w:ilvl w:val="1"/>
          <w:numId w:val="12"/>
        </w:numPr>
        <w:tabs>
          <w:tab w:val="left" w:pos="480"/>
          <w:tab w:val="left" w:pos="1134"/>
        </w:tabs>
        <w:autoSpaceDE w:val="0"/>
        <w:autoSpaceDN w:val="0"/>
        <w:adjustRightInd w:val="0"/>
        <w:spacing w:after="0" w:line="240" w:lineRule="auto"/>
        <w:ind w:hanging="153"/>
        <w:jc w:val="both"/>
        <w:rPr>
          <w:rFonts w:ascii="Times New Roman" w:hAnsi="Times New Roman"/>
          <w:spacing w:val="10"/>
          <w:sz w:val="28"/>
          <w:szCs w:val="28"/>
          <w:lang w:val="uk-UA"/>
        </w:rPr>
      </w:pPr>
      <w:r w:rsidRPr="003C5A64">
        <w:rPr>
          <w:rFonts w:ascii="Times New Roman" w:hAnsi="Times New Roman"/>
          <w:spacing w:val="10"/>
          <w:sz w:val="28"/>
          <w:szCs w:val="28"/>
          <w:lang w:val="uk-UA"/>
        </w:rPr>
        <w:t>Виконавчі органи  ради відповідно до Положення про офіційний веб-</w:t>
      </w:r>
    </w:p>
    <w:p w:rsidR="00756140" w:rsidRPr="003C5A64" w:rsidRDefault="00756140" w:rsidP="00972117">
      <w:pPr>
        <w:widowControl w:val="0"/>
        <w:tabs>
          <w:tab w:val="left" w:pos="480"/>
          <w:tab w:val="left" w:pos="1134"/>
        </w:tabs>
        <w:autoSpaceDE w:val="0"/>
        <w:autoSpaceDN w:val="0"/>
        <w:adjustRightInd w:val="0"/>
        <w:spacing w:after="0" w:line="240" w:lineRule="auto"/>
        <w:jc w:val="both"/>
        <w:rPr>
          <w:rFonts w:ascii="Times New Roman" w:hAnsi="Times New Roman"/>
          <w:spacing w:val="10"/>
          <w:sz w:val="28"/>
          <w:szCs w:val="28"/>
          <w:lang w:val="uk-UA"/>
        </w:rPr>
      </w:pPr>
      <w:r w:rsidRPr="003C5A64">
        <w:rPr>
          <w:rFonts w:ascii="Times New Roman" w:hAnsi="Times New Roman"/>
          <w:spacing w:val="10"/>
          <w:sz w:val="28"/>
          <w:szCs w:val="28"/>
          <w:lang w:val="uk-UA"/>
        </w:rPr>
        <w:t>сайт ради, розміщують інформацію про діяльність ради та її виконавчого комітету, а також ухвалені рішення ради та її виконавчого комітету, розпорядження голови громади.</w:t>
      </w:r>
    </w:p>
    <w:p w:rsidR="00756140" w:rsidRPr="003C5A64" w:rsidRDefault="00756140" w:rsidP="003C5A64">
      <w:pPr>
        <w:tabs>
          <w:tab w:val="left" w:pos="1560"/>
        </w:tabs>
        <w:spacing w:after="0" w:line="240" w:lineRule="auto"/>
        <w:jc w:val="both"/>
        <w:rPr>
          <w:rFonts w:ascii="Times New Roman" w:hAnsi="Times New Roman"/>
          <w:spacing w:val="10"/>
          <w:sz w:val="28"/>
          <w:szCs w:val="28"/>
          <w:lang w:val="uk-UA"/>
        </w:rPr>
      </w:pPr>
    </w:p>
    <w:p w:rsidR="00756140" w:rsidRPr="00DA52C9" w:rsidRDefault="00756140" w:rsidP="00DA52C9">
      <w:pPr>
        <w:keepNext/>
        <w:widowControl w:val="0"/>
        <w:numPr>
          <w:ilvl w:val="0"/>
          <w:numId w:val="12"/>
        </w:numPr>
        <w:tabs>
          <w:tab w:val="left" w:pos="600"/>
          <w:tab w:val="left" w:pos="851"/>
        </w:tabs>
        <w:autoSpaceDE w:val="0"/>
        <w:autoSpaceDN w:val="0"/>
        <w:adjustRightInd w:val="0"/>
        <w:spacing w:after="0" w:line="240" w:lineRule="auto"/>
        <w:ind w:firstLine="567"/>
        <w:jc w:val="both"/>
        <w:rPr>
          <w:rFonts w:ascii="Times New Roman" w:hAnsi="Times New Roman"/>
          <w:b/>
          <w:spacing w:val="10"/>
          <w:sz w:val="28"/>
          <w:szCs w:val="28"/>
          <w:lang w:val="uk-UA"/>
        </w:rPr>
      </w:pPr>
      <w:r w:rsidRPr="003C5A64">
        <w:rPr>
          <w:rFonts w:ascii="Times New Roman" w:hAnsi="Times New Roman"/>
          <w:b/>
          <w:spacing w:val="10"/>
          <w:sz w:val="28"/>
          <w:szCs w:val="28"/>
          <w:lang w:val="uk-UA"/>
        </w:rPr>
        <w:t>Організація та режим роботи виконавчих органів ради</w:t>
      </w:r>
    </w:p>
    <w:p w:rsidR="00BA0F0D" w:rsidRPr="00BA0F0D" w:rsidRDefault="00756140" w:rsidP="00BA0F0D">
      <w:pPr>
        <w:widowControl w:val="0"/>
        <w:numPr>
          <w:ilvl w:val="1"/>
          <w:numId w:val="12"/>
        </w:numPr>
        <w:tabs>
          <w:tab w:val="left" w:pos="720"/>
          <w:tab w:val="left" w:pos="1134"/>
        </w:tabs>
        <w:autoSpaceDE w:val="0"/>
        <w:autoSpaceDN w:val="0"/>
        <w:adjustRightInd w:val="0"/>
        <w:spacing w:after="0" w:line="240" w:lineRule="auto"/>
        <w:ind w:hanging="153"/>
        <w:jc w:val="both"/>
        <w:rPr>
          <w:rFonts w:ascii="Times New Roman" w:hAnsi="Times New Roman"/>
          <w:b/>
          <w:spacing w:val="10"/>
          <w:sz w:val="28"/>
          <w:szCs w:val="28"/>
          <w:lang w:val="uk-UA"/>
        </w:rPr>
      </w:pPr>
      <w:r w:rsidRPr="003C5A64">
        <w:rPr>
          <w:rFonts w:ascii="Times New Roman" w:hAnsi="Times New Roman"/>
          <w:spacing w:val="10"/>
          <w:sz w:val="28"/>
          <w:szCs w:val="28"/>
          <w:lang w:val="uk-UA"/>
        </w:rPr>
        <w:t xml:space="preserve">В усіх виконавчих органах  ради, незалежно від місця їх розташування, </w:t>
      </w:r>
    </w:p>
    <w:p w:rsidR="00756140" w:rsidRPr="003C5A64" w:rsidRDefault="00756140" w:rsidP="00BA0F0D">
      <w:pPr>
        <w:widowControl w:val="0"/>
        <w:tabs>
          <w:tab w:val="left" w:pos="720"/>
          <w:tab w:val="left" w:pos="1134"/>
        </w:tabs>
        <w:autoSpaceDE w:val="0"/>
        <w:autoSpaceDN w:val="0"/>
        <w:adjustRightInd w:val="0"/>
        <w:spacing w:after="0" w:line="240" w:lineRule="auto"/>
        <w:jc w:val="both"/>
        <w:rPr>
          <w:rFonts w:ascii="Times New Roman" w:hAnsi="Times New Roman"/>
          <w:b/>
          <w:spacing w:val="10"/>
          <w:sz w:val="28"/>
          <w:szCs w:val="28"/>
          <w:lang w:val="uk-UA"/>
        </w:rPr>
      </w:pPr>
      <w:r w:rsidRPr="003C5A64">
        <w:rPr>
          <w:rFonts w:ascii="Times New Roman" w:hAnsi="Times New Roman"/>
          <w:spacing w:val="10"/>
          <w:sz w:val="28"/>
          <w:szCs w:val="28"/>
          <w:lang w:val="uk-UA"/>
        </w:rPr>
        <w:t>встановлюється єдиний режим роботи:</w:t>
      </w:r>
    </w:p>
    <w:p w:rsidR="00756140" w:rsidRPr="003C5A64" w:rsidRDefault="00756140" w:rsidP="003C5A64">
      <w:pPr>
        <w:tabs>
          <w:tab w:val="left" w:pos="720"/>
          <w:tab w:val="left" w:pos="1134"/>
          <w:tab w:val="left" w:pos="1418"/>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rPr>
        <w:t>- з понеділка по четвер з 08.00 до 17.15;</w:t>
      </w:r>
    </w:p>
    <w:p w:rsidR="00756140" w:rsidRPr="003C5A64" w:rsidRDefault="00756140" w:rsidP="003C5A64">
      <w:pPr>
        <w:tabs>
          <w:tab w:val="left" w:pos="720"/>
          <w:tab w:val="left" w:pos="1134"/>
          <w:tab w:val="left" w:pos="1418"/>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rPr>
        <w:t>- у п'ятницю з 08.00 до 16.00;</w:t>
      </w:r>
    </w:p>
    <w:p w:rsidR="00756140" w:rsidRPr="003C5A64" w:rsidRDefault="00756140" w:rsidP="003C5A64">
      <w:pPr>
        <w:tabs>
          <w:tab w:val="left" w:pos="720"/>
          <w:tab w:val="left" w:pos="1134"/>
          <w:tab w:val="left" w:pos="1418"/>
          <w:tab w:val="left" w:pos="1560"/>
        </w:tabs>
        <w:spacing w:after="0" w:line="240" w:lineRule="auto"/>
        <w:ind w:firstLine="567"/>
        <w:jc w:val="both"/>
        <w:rPr>
          <w:rFonts w:ascii="Times New Roman" w:hAnsi="Times New Roman"/>
          <w:spacing w:val="10"/>
          <w:sz w:val="28"/>
          <w:szCs w:val="28"/>
          <w:lang w:val="uk-UA"/>
        </w:rPr>
      </w:pPr>
      <w:r w:rsidRPr="003C5A64">
        <w:rPr>
          <w:rFonts w:ascii="Times New Roman" w:hAnsi="Times New Roman"/>
          <w:spacing w:val="10"/>
          <w:sz w:val="28"/>
          <w:szCs w:val="28"/>
          <w:lang w:val="uk-UA"/>
        </w:rPr>
        <w:t>- обідня перерва з 13.00 до 14.00.</w:t>
      </w:r>
    </w:p>
    <w:p w:rsidR="00BA0F0D" w:rsidRPr="00BA0F0D" w:rsidRDefault="00756140" w:rsidP="00BA0F0D">
      <w:pPr>
        <w:numPr>
          <w:ilvl w:val="1"/>
          <w:numId w:val="12"/>
        </w:numPr>
        <w:tabs>
          <w:tab w:val="left" w:pos="720"/>
          <w:tab w:val="left" w:pos="993"/>
        </w:tabs>
        <w:spacing w:after="0" w:line="240" w:lineRule="auto"/>
        <w:ind w:hanging="153"/>
        <w:jc w:val="both"/>
        <w:rPr>
          <w:rFonts w:ascii="Times New Roman" w:hAnsi="Times New Roman"/>
          <w:sz w:val="28"/>
          <w:szCs w:val="28"/>
          <w:lang w:val="uk-UA" w:eastAsia="ru-RU"/>
        </w:rPr>
      </w:pPr>
      <w:r w:rsidRPr="003C5A64">
        <w:rPr>
          <w:rFonts w:ascii="Times New Roman" w:hAnsi="Times New Roman"/>
          <w:spacing w:val="10"/>
          <w:sz w:val="28"/>
          <w:szCs w:val="28"/>
          <w:lang w:val="uk-UA" w:eastAsia="ru-RU"/>
        </w:rPr>
        <w:t xml:space="preserve">Після завершення робочого часу, а також у вихідні та святкові дні вхід </w:t>
      </w:r>
    </w:p>
    <w:p w:rsidR="00756140" w:rsidRPr="003C5A64" w:rsidRDefault="00756140" w:rsidP="00BA0F0D">
      <w:pPr>
        <w:tabs>
          <w:tab w:val="left" w:pos="720"/>
          <w:tab w:val="left" w:pos="993"/>
        </w:tabs>
        <w:spacing w:after="0" w:line="240" w:lineRule="auto"/>
        <w:jc w:val="both"/>
        <w:rPr>
          <w:rFonts w:ascii="Times New Roman" w:hAnsi="Times New Roman"/>
          <w:sz w:val="28"/>
          <w:szCs w:val="28"/>
          <w:lang w:val="uk-UA" w:eastAsia="ru-RU"/>
        </w:rPr>
      </w:pPr>
      <w:r w:rsidRPr="003C5A64">
        <w:rPr>
          <w:rFonts w:ascii="Times New Roman" w:hAnsi="Times New Roman"/>
          <w:spacing w:val="10"/>
          <w:sz w:val="28"/>
          <w:szCs w:val="28"/>
          <w:lang w:val="uk-UA" w:eastAsia="ru-RU"/>
        </w:rPr>
        <w:t xml:space="preserve">сторонніх осіб в адміністративні приміщення ради та її виконавчих органів обмежується. </w:t>
      </w:r>
      <w:r w:rsidRPr="003C5A64">
        <w:rPr>
          <w:rFonts w:ascii="Times New Roman" w:hAnsi="Times New Roman"/>
          <w:sz w:val="28"/>
          <w:szCs w:val="28"/>
          <w:lang w:val="uk-UA" w:eastAsia="ru-RU"/>
        </w:rPr>
        <w:t xml:space="preserve">Усі факти перебування у неробочі дні в адміністративних приміщеннях </w:t>
      </w:r>
      <w:proofErr w:type="spellStart"/>
      <w:r w:rsidRPr="003C5A64">
        <w:rPr>
          <w:rFonts w:ascii="Times New Roman" w:hAnsi="Times New Roman"/>
          <w:sz w:val="28"/>
          <w:szCs w:val="28"/>
          <w:lang w:val="uk-UA" w:eastAsia="ru-RU"/>
        </w:rPr>
        <w:t>Романівської</w:t>
      </w:r>
      <w:proofErr w:type="spellEnd"/>
      <w:r w:rsidRPr="003C5A64">
        <w:rPr>
          <w:rFonts w:ascii="Times New Roman" w:hAnsi="Times New Roman"/>
          <w:sz w:val="28"/>
          <w:szCs w:val="28"/>
          <w:lang w:val="uk-UA" w:eastAsia="ru-RU"/>
        </w:rPr>
        <w:t xml:space="preserve"> селищної ради чи її виконавчих органів фіксуються у відповідному журналі, який ведеться у кожній будівлі окремо. </w:t>
      </w:r>
    </w:p>
    <w:p w:rsidR="00BA0F0D" w:rsidRDefault="00BA0F0D" w:rsidP="00BA0F0D">
      <w:pPr>
        <w:numPr>
          <w:ilvl w:val="1"/>
          <w:numId w:val="12"/>
        </w:numPr>
        <w:tabs>
          <w:tab w:val="left" w:pos="720"/>
          <w:tab w:val="left" w:pos="993"/>
        </w:tabs>
        <w:spacing w:after="0" w:line="240" w:lineRule="auto"/>
        <w:ind w:hanging="153"/>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756140" w:rsidRPr="003C5A64">
        <w:rPr>
          <w:rFonts w:ascii="Times New Roman" w:hAnsi="Times New Roman"/>
          <w:sz w:val="28"/>
          <w:szCs w:val="28"/>
          <w:lang w:val="uk-UA" w:eastAsia="ru-RU"/>
        </w:rPr>
        <w:t xml:space="preserve">За прийом відвідувачів, які прибули до працівників виконавчих органів в </w:t>
      </w:r>
    </w:p>
    <w:p w:rsidR="00756140" w:rsidRPr="003C5A64" w:rsidRDefault="00756140" w:rsidP="00BA0F0D">
      <w:pPr>
        <w:tabs>
          <w:tab w:val="left" w:pos="720"/>
          <w:tab w:val="left" w:pos="993"/>
        </w:tabs>
        <w:spacing w:after="0" w:line="240" w:lineRule="auto"/>
        <w:jc w:val="both"/>
        <w:rPr>
          <w:rFonts w:ascii="Times New Roman" w:hAnsi="Times New Roman"/>
          <w:sz w:val="28"/>
          <w:szCs w:val="28"/>
          <w:lang w:val="uk-UA" w:eastAsia="ru-RU"/>
        </w:rPr>
      </w:pPr>
      <w:r w:rsidRPr="003C5A64">
        <w:rPr>
          <w:rFonts w:ascii="Times New Roman" w:hAnsi="Times New Roman"/>
          <w:sz w:val="28"/>
          <w:szCs w:val="28"/>
          <w:lang w:val="uk-UA" w:eastAsia="ru-RU"/>
        </w:rPr>
        <w:t>неробочі години та дні несе відповідальність та забезпечує їх супровід (тільки через центральний вхід) посадова особа, до якої вони прибули.</w:t>
      </w:r>
    </w:p>
    <w:p w:rsidR="00BA0F0D" w:rsidRPr="00BA0F0D" w:rsidRDefault="00756140" w:rsidP="00BA0F0D">
      <w:pPr>
        <w:numPr>
          <w:ilvl w:val="1"/>
          <w:numId w:val="12"/>
        </w:numPr>
        <w:tabs>
          <w:tab w:val="left" w:pos="993"/>
        </w:tabs>
        <w:spacing w:after="0" w:line="240" w:lineRule="auto"/>
        <w:ind w:hanging="153"/>
        <w:jc w:val="both"/>
        <w:rPr>
          <w:rFonts w:ascii="Times New Roman" w:hAnsi="Times New Roman"/>
          <w:spacing w:val="10"/>
          <w:sz w:val="28"/>
          <w:szCs w:val="28"/>
          <w:lang w:val="ru-RU" w:eastAsia="ru-RU"/>
        </w:rPr>
      </w:pPr>
      <w:r w:rsidRPr="003C5A64">
        <w:rPr>
          <w:rFonts w:ascii="Times New Roman" w:hAnsi="Times New Roman"/>
          <w:spacing w:val="10"/>
          <w:sz w:val="28"/>
          <w:szCs w:val="28"/>
          <w:lang w:val="uk-UA" w:eastAsia="ru-RU"/>
        </w:rPr>
        <w:t xml:space="preserve">Робочі кімнати, розташовані в адміністративних приміщеннях  ради, </w:t>
      </w:r>
    </w:p>
    <w:p w:rsidR="00756140" w:rsidRPr="00BA0F0D" w:rsidRDefault="00756140" w:rsidP="00BA0F0D">
      <w:pPr>
        <w:tabs>
          <w:tab w:val="left" w:pos="993"/>
        </w:tabs>
        <w:spacing w:after="0" w:line="240" w:lineRule="auto"/>
        <w:jc w:val="both"/>
        <w:rPr>
          <w:rFonts w:ascii="Times New Roman" w:hAnsi="Times New Roman"/>
          <w:spacing w:val="10"/>
          <w:sz w:val="28"/>
          <w:szCs w:val="28"/>
          <w:lang w:val="uk-UA" w:eastAsia="ru-RU"/>
        </w:rPr>
      </w:pPr>
      <w:r w:rsidRPr="003C5A64">
        <w:rPr>
          <w:rFonts w:ascii="Times New Roman" w:hAnsi="Times New Roman"/>
          <w:spacing w:val="10"/>
          <w:sz w:val="28"/>
          <w:szCs w:val="28"/>
          <w:lang w:val="uk-UA" w:eastAsia="ru-RU"/>
        </w:rPr>
        <w:t xml:space="preserve">у яких зберігаються документи основної діяльності ради та її виконавчих органів, значні матеріальні цінності, на неробочий період здаються під охорону. </w:t>
      </w:r>
      <w:r w:rsidR="00BA0F0D">
        <w:rPr>
          <w:rFonts w:ascii="Times New Roman" w:hAnsi="Times New Roman"/>
          <w:spacing w:val="10"/>
          <w:sz w:val="28"/>
          <w:szCs w:val="28"/>
          <w:lang w:val="uk-UA" w:eastAsia="ru-RU"/>
        </w:rPr>
        <w:t>В</w:t>
      </w:r>
      <w:r w:rsidRPr="00BA0F0D">
        <w:rPr>
          <w:rFonts w:ascii="Times New Roman" w:hAnsi="Times New Roman"/>
          <w:spacing w:val="10"/>
          <w:sz w:val="28"/>
          <w:szCs w:val="28"/>
          <w:lang w:val="uk-UA" w:eastAsia="ru-RU"/>
        </w:rPr>
        <w:t>разівідсутностітехнічнихзасобівохоронидверівказанихприміщеньопечатуються.</w:t>
      </w:r>
    </w:p>
    <w:p w:rsidR="00DA52C9" w:rsidRPr="00DA52C9" w:rsidRDefault="00756140" w:rsidP="00DA52C9">
      <w:pPr>
        <w:pStyle w:val="a7"/>
        <w:numPr>
          <w:ilvl w:val="1"/>
          <w:numId w:val="12"/>
        </w:numPr>
        <w:spacing w:line="276" w:lineRule="auto"/>
        <w:jc w:val="both"/>
        <w:rPr>
          <w:rFonts w:ascii="Times New Roman" w:hAnsi="Times New Roman"/>
          <w:sz w:val="28"/>
          <w:szCs w:val="28"/>
          <w:lang w:val="ru-RU" w:eastAsia="ru-RU"/>
        </w:rPr>
      </w:pPr>
      <w:r w:rsidRPr="00DA52C9">
        <w:rPr>
          <w:rFonts w:ascii="Times New Roman" w:hAnsi="Times New Roman"/>
          <w:sz w:val="28"/>
          <w:szCs w:val="28"/>
          <w:lang w:val="uk-UA" w:eastAsia="ru-RU"/>
        </w:rPr>
        <w:t xml:space="preserve">Працівникивиконавчихорганів ради </w:t>
      </w:r>
    </w:p>
    <w:p w:rsidR="00756140" w:rsidRPr="00DA52C9" w:rsidRDefault="00B761E0" w:rsidP="00DA52C9">
      <w:pPr>
        <w:pStyle w:val="a7"/>
        <w:spacing w:line="276" w:lineRule="auto"/>
        <w:jc w:val="both"/>
        <w:rPr>
          <w:rFonts w:ascii="Times New Roman" w:hAnsi="Times New Roman"/>
          <w:sz w:val="28"/>
          <w:szCs w:val="28"/>
          <w:lang w:val="ru-RU" w:eastAsia="ru-RU"/>
        </w:rPr>
      </w:pPr>
      <w:proofErr w:type="spellStart"/>
      <w:r w:rsidRPr="00DA52C9">
        <w:rPr>
          <w:rFonts w:ascii="Times New Roman" w:hAnsi="Times New Roman"/>
          <w:sz w:val="28"/>
          <w:szCs w:val="28"/>
          <w:lang w:val="ru-RU" w:eastAsia="ru-RU"/>
        </w:rPr>
        <w:t>Н</w:t>
      </w:r>
      <w:r w:rsidR="00756140" w:rsidRPr="00DA52C9">
        <w:rPr>
          <w:rFonts w:ascii="Times New Roman" w:hAnsi="Times New Roman"/>
          <w:sz w:val="28"/>
          <w:szCs w:val="28"/>
          <w:lang w:val="ru-RU" w:eastAsia="ru-RU"/>
        </w:rPr>
        <w:t>есуть</w:t>
      </w:r>
      <w:proofErr w:type="spellEnd"/>
      <w:r>
        <w:rPr>
          <w:rFonts w:ascii="Times New Roman" w:hAnsi="Times New Roman"/>
          <w:sz w:val="28"/>
          <w:szCs w:val="28"/>
          <w:lang w:val="ru-RU" w:eastAsia="ru-RU"/>
        </w:rPr>
        <w:t xml:space="preserve"> </w:t>
      </w:r>
      <w:proofErr w:type="spellStart"/>
      <w:r w:rsidR="00756140" w:rsidRPr="00DA52C9">
        <w:rPr>
          <w:rFonts w:ascii="Times New Roman" w:hAnsi="Times New Roman"/>
          <w:sz w:val="28"/>
          <w:szCs w:val="28"/>
          <w:lang w:val="ru-RU" w:eastAsia="ru-RU"/>
        </w:rPr>
        <w:t>персональну</w:t>
      </w:r>
      <w:proofErr w:type="spellEnd"/>
      <w:r>
        <w:rPr>
          <w:rFonts w:ascii="Times New Roman" w:hAnsi="Times New Roman"/>
          <w:sz w:val="28"/>
          <w:szCs w:val="28"/>
          <w:lang w:val="ru-RU" w:eastAsia="ru-RU"/>
        </w:rPr>
        <w:t xml:space="preserve"> </w:t>
      </w:r>
      <w:proofErr w:type="spellStart"/>
      <w:r w:rsidR="00756140" w:rsidRPr="00DA52C9">
        <w:rPr>
          <w:rFonts w:ascii="Times New Roman" w:hAnsi="Times New Roman"/>
          <w:sz w:val="28"/>
          <w:szCs w:val="28"/>
          <w:lang w:val="ru-RU" w:eastAsia="ru-RU"/>
        </w:rPr>
        <w:t>відповідальність</w:t>
      </w:r>
      <w:proofErr w:type="spellEnd"/>
      <w:r w:rsidR="00756140" w:rsidRPr="00DA52C9">
        <w:rPr>
          <w:rFonts w:ascii="Times New Roman" w:hAnsi="Times New Roman"/>
          <w:sz w:val="28"/>
          <w:szCs w:val="28"/>
          <w:lang w:val="ru-RU" w:eastAsia="ru-RU"/>
        </w:rPr>
        <w:t xml:space="preserve"> за </w:t>
      </w:r>
      <w:proofErr w:type="spellStart"/>
      <w:r w:rsidR="00756140" w:rsidRPr="00DA52C9">
        <w:rPr>
          <w:rFonts w:ascii="Times New Roman" w:hAnsi="Times New Roman"/>
          <w:sz w:val="28"/>
          <w:szCs w:val="28"/>
          <w:lang w:val="ru-RU" w:eastAsia="ru-RU"/>
        </w:rPr>
        <w:t>зб</w:t>
      </w:r>
      <w:r w:rsidR="00DA52C9" w:rsidRPr="00DA52C9">
        <w:rPr>
          <w:rFonts w:ascii="Times New Roman" w:hAnsi="Times New Roman"/>
          <w:sz w:val="28"/>
          <w:szCs w:val="28"/>
          <w:lang w:val="ru-RU" w:eastAsia="ru-RU"/>
        </w:rPr>
        <w:t>ереження</w:t>
      </w:r>
      <w:proofErr w:type="spellEnd"/>
      <w:r w:rsidR="00DA52C9" w:rsidRPr="00DA52C9">
        <w:rPr>
          <w:rFonts w:ascii="Times New Roman" w:hAnsi="Times New Roman"/>
          <w:sz w:val="28"/>
          <w:szCs w:val="28"/>
          <w:lang w:val="ru-RU" w:eastAsia="ru-RU"/>
        </w:rPr>
        <w:t xml:space="preserve"> та </w:t>
      </w:r>
      <w:proofErr w:type="spellStart"/>
      <w:r w:rsidR="00DA52C9" w:rsidRPr="00DA52C9">
        <w:rPr>
          <w:rFonts w:ascii="Times New Roman" w:hAnsi="Times New Roman"/>
          <w:sz w:val="28"/>
          <w:szCs w:val="28"/>
          <w:lang w:val="ru-RU" w:eastAsia="ru-RU"/>
        </w:rPr>
        <w:t>належне</w:t>
      </w:r>
      <w:proofErr w:type="spellEnd"/>
      <w:r>
        <w:rPr>
          <w:rFonts w:ascii="Times New Roman" w:hAnsi="Times New Roman"/>
          <w:sz w:val="28"/>
          <w:szCs w:val="28"/>
          <w:lang w:val="ru-RU" w:eastAsia="ru-RU"/>
        </w:rPr>
        <w:t xml:space="preserve"> </w:t>
      </w:r>
      <w:proofErr w:type="spellStart"/>
      <w:r w:rsidR="00DA52C9" w:rsidRPr="00DA52C9">
        <w:rPr>
          <w:rFonts w:ascii="Times New Roman" w:hAnsi="Times New Roman"/>
          <w:sz w:val="28"/>
          <w:szCs w:val="28"/>
          <w:lang w:val="ru-RU" w:eastAsia="ru-RU"/>
        </w:rPr>
        <w:t>використання</w:t>
      </w:r>
      <w:proofErr w:type="spellEnd"/>
      <w:r>
        <w:rPr>
          <w:rFonts w:ascii="Times New Roman" w:hAnsi="Times New Roman"/>
          <w:sz w:val="28"/>
          <w:szCs w:val="28"/>
          <w:lang w:val="ru-RU" w:eastAsia="ru-RU"/>
        </w:rPr>
        <w:t xml:space="preserve"> </w:t>
      </w:r>
      <w:bookmarkStart w:id="5" w:name="_GoBack"/>
      <w:bookmarkEnd w:id="5"/>
      <w:r w:rsidR="00756140" w:rsidRPr="00DA52C9">
        <w:rPr>
          <w:rFonts w:ascii="Times New Roman" w:hAnsi="Times New Roman"/>
          <w:sz w:val="28"/>
          <w:szCs w:val="28"/>
          <w:lang w:val="ru-RU" w:eastAsia="ru-RU"/>
        </w:rPr>
        <w:t xml:space="preserve">майна та </w:t>
      </w:r>
      <w:proofErr w:type="spellStart"/>
      <w:r w:rsidR="00756140" w:rsidRPr="00DA52C9">
        <w:rPr>
          <w:rFonts w:ascii="Times New Roman" w:hAnsi="Times New Roman"/>
          <w:sz w:val="28"/>
          <w:szCs w:val="28"/>
          <w:lang w:val="ru-RU" w:eastAsia="ru-RU"/>
        </w:rPr>
        <w:t>інших</w:t>
      </w:r>
      <w:proofErr w:type="spellEnd"/>
      <w:r>
        <w:rPr>
          <w:rFonts w:ascii="Times New Roman" w:hAnsi="Times New Roman"/>
          <w:sz w:val="28"/>
          <w:szCs w:val="28"/>
          <w:lang w:val="ru-RU" w:eastAsia="ru-RU"/>
        </w:rPr>
        <w:t xml:space="preserve"> </w:t>
      </w:r>
      <w:proofErr w:type="spellStart"/>
      <w:proofErr w:type="gramStart"/>
      <w:r w:rsidR="00756140" w:rsidRPr="00DA52C9">
        <w:rPr>
          <w:rFonts w:ascii="Times New Roman" w:hAnsi="Times New Roman"/>
          <w:sz w:val="28"/>
          <w:szCs w:val="28"/>
          <w:lang w:val="ru-RU" w:eastAsia="ru-RU"/>
        </w:rPr>
        <w:t>матер</w:t>
      </w:r>
      <w:proofErr w:type="gramEnd"/>
      <w:r w:rsidR="00756140" w:rsidRPr="00DA52C9">
        <w:rPr>
          <w:rFonts w:ascii="Times New Roman" w:hAnsi="Times New Roman"/>
          <w:sz w:val="28"/>
          <w:szCs w:val="28"/>
          <w:lang w:val="ru-RU" w:eastAsia="ru-RU"/>
        </w:rPr>
        <w:t>іальних</w:t>
      </w:r>
      <w:proofErr w:type="spellEnd"/>
      <w:r>
        <w:rPr>
          <w:rFonts w:ascii="Times New Roman" w:hAnsi="Times New Roman"/>
          <w:sz w:val="28"/>
          <w:szCs w:val="28"/>
          <w:lang w:val="ru-RU" w:eastAsia="ru-RU"/>
        </w:rPr>
        <w:t xml:space="preserve"> </w:t>
      </w:r>
      <w:proofErr w:type="spellStart"/>
      <w:r w:rsidR="00756140" w:rsidRPr="00DA52C9">
        <w:rPr>
          <w:rFonts w:ascii="Times New Roman" w:hAnsi="Times New Roman"/>
          <w:sz w:val="28"/>
          <w:szCs w:val="28"/>
          <w:lang w:val="ru-RU" w:eastAsia="ru-RU"/>
        </w:rPr>
        <w:t>цінностей</w:t>
      </w:r>
      <w:proofErr w:type="spellEnd"/>
      <w:r w:rsidR="00756140" w:rsidRPr="00DA52C9">
        <w:rPr>
          <w:rFonts w:ascii="Times New Roman" w:hAnsi="Times New Roman"/>
          <w:sz w:val="28"/>
          <w:szCs w:val="28"/>
          <w:lang w:val="ru-RU" w:eastAsia="ru-RU"/>
        </w:rPr>
        <w:t xml:space="preserve"> ради (</w:t>
      </w:r>
      <w:proofErr w:type="spellStart"/>
      <w:r w:rsidR="00756140" w:rsidRPr="00DA52C9">
        <w:rPr>
          <w:rFonts w:ascii="Times New Roman" w:hAnsi="Times New Roman"/>
          <w:sz w:val="28"/>
          <w:szCs w:val="28"/>
          <w:lang w:val="ru-RU" w:eastAsia="ru-RU"/>
        </w:rPr>
        <w:t>її</w:t>
      </w:r>
      <w:proofErr w:type="spellEnd"/>
      <w:r>
        <w:rPr>
          <w:rFonts w:ascii="Times New Roman" w:hAnsi="Times New Roman"/>
          <w:sz w:val="28"/>
          <w:szCs w:val="28"/>
          <w:lang w:val="ru-RU" w:eastAsia="ru-RU"/>
        </w:rPr>
        <w:t xml:space="preserve"> </w:t>
      </w:r>
      <w:proofErr w:type="spellStart"/>
      <w:r w:rsidR="00756140" w:rsidRPr="00DA52C9">
        <w:rPr>
          <w:rFonts w:ascii="Times New Roman" w:hAnsi="Times New Roman"/>
          <w:sz w:val="28"/>
          <w:szCs w:val="28"/>
          <w:lang w:val="ru-RU" w:eastAsia="ru-RU"/>
        </w:rPr>
        <w:t>виконавчихорганів</w:t>
      </w:r>
      <w:proofErr w:type="spellEnd"/>
      <w:r w:rsidR="00756140" w:rsidRPr="00DA52C9">
        <w:rPr>
          <w:rFonts w:ascii="Times New Roman" w:hAnsi="Times New Roman"/>
          <w:sz w:val="28"/>
          <w:szCs w:val="28"/>
          <w:lang w:val="ru-RU" w:eastAsia="ru-RU"/>
        </w:rPr>
        <w:t>).</w:t>
      </w:r>
    </w:p>
    <w:p w:rsidR="00756140" w:rsidRPr="003C5A64" w:rsidRDefault="00756140" w:rsidP="003C5A64">
      <w:pPr>
        <w:tabs>
          <w:tab w:val="left" w:pos="1560"/>
        </w:tabs>
        <w:spacing w:after="0" w:line="240" w:lineRule="auto"/>
        <w:jc w:val="both"/>
        <w:rPr>
          <w:rFonts w:ascii="Times New Roman" w:hAnsi="Times New Roman"/>
          <w:spacing w:val="10"/>
          <w:sz w:val="28"/>
          <w:szCs w:val="28"/>
          <w:lang w:val="uk-UA"/>
        </w:rPr>
      </w:pPr>
    </w:p>
    <w:p w:rsidR="00756140" w:rsidRPr="00DA52C9" w:rsidRDefault="00756140" w:rsidP="003C5A64">
      <w:pPr>
        <w:spacing w:after="200" w:line="276" w:lineRule="auto"/>
        <w:jc w:val="both"/>
        <w:rPr>
          <w:rFonts w:ascii="Times New Roman" w:hAnsi="Times New Roman"/>
          <w:sz w:val="28"/>
          <w:szCs w:val="28"/>
          <w:lang w:val="uk-UA"/>
        </w:rPr>
      </w:pPr>
    </w:p>
    <w:p w:rsidR="00756140" w:rsidRPr="003C5A64" w:rsidRDefault="00756140" w:rsidP="003C5A64">
      <w:pPr>
        <w:ind w:firstLine="720"/>
        <w:jc w:val="both"/>
        <w:rPr>
          <w:rFonts w:ascii="Times New Roman" w:hAnsi="Times New Roman"/>
          <w:sz w:val="28"/>
          <w:szCs w:val="28"/>
          <w:lang w:val="ru-RU"/>
        </w:rPr>
      </w:pPr>
      <w:proofErr w:type="spellStart"/>
      <w:r w:rsidRPr="003C5A64">
        <w:rPr>
          <w:rFonts w:ascii="Times New Roman" w:hAnsi="Times New Roman"/>
          <w:sz w:val="28"/>
          <w:szCs w:val="28"/>
          <w:lang w:val="ru-RU"/>
        </w:rPr>
        <w:t>Селищний</w:t>
      </w:r>
      <w:proofErr w:type="spellEnd"/>
      <w:r w:rsidRPr="003C5A64">
        <w:rPr>
          <w:rFonts w:ascii="Times New Roman" w:hAnsi="Times New Roman"/>
          <w:sz w:val="28"/>
          <w:szCs w:val="28"/>
          <w:lang w:val="ru-RU"/>
        </w:rPr>
        <w:t xml:space="preserve"> голова      </w:t>
      </w:r>
      <w:r w:rsidR="003C5A64" w:rsidRPr="003C5A64">
        <w:rPr>
          <w:rFonts w:ascii="Times New Roman" w:hAnsi="Times New Roman"/>
          <w:sz w:val="28"/>
          <w:szCs w:val="28"/>
          <w:lang w:val="ru-RU"/>
        </w:rPr>
        <w:t xml:space="preserve">                           </w:t>
      </w:r>
      <w:r w:rsidRPr="003C5A64">
        <w:rPr>
          <w:rFonts w:ascii="Times New Roman" w:hAnsi="Times New Roman"/>
          <w:sz w:val="28"/>
          <w:szCs w:val="28"/>
          <w:lang w:val="ru-RU"/>
        </w:rPr>
        <w:t xml:space="preserve">                            </w:t>
      </w:r>
      <w:proofErr w:type="spellStart"/>
      <w:r w:rsidRPr="003C5A64">
        <w:rPr>
          <w:rFonts w:ascii="Times New Roman" w:hAnsi="Times New Roman"/>
          <w:sz w:val="28"/>
          <w:szCs w:val="28"/>
          <w:lang w:val="ru-RU"/>
        </w:rPr>
        <w:t>Володимир</w:t>
      </w:r>
      <w:proofErr w:type="spellEnd"/>
      <w:r w:rsidRPr="003C5A64">
        <w:rPr>
          <w:rFonts w:ascii="Times New Roman" w:hAnsi="Times New Roman"/>
          <w:sz w:val="28"/>
          <w:szCs w:val="28"/>
          <w:lang w:val="ru-RU"/>
        </w:rPr>
        <w:t xml:space="preserve">  САВЧЕНКО</w:t>
      </w:r>
    </w:p>
    <w:p w:rsidR="00756140" w:rsidRPr="000D066B" w:rsidRDefault="00756140">
      <w:pPr>
        <w:rPr>
          <w:rFonts w:ascii="Times New Roman" w:hAnsi="Times New Roman"/>
          <w:sz w:val="28"/>
          <w:szCs w:val="28"/>
          <w:lang w:val="ru-RU"/>
        </w:rPr>
      </w:pPr>
    </w:p>
    <w:p w:rsidR="00756140" w:rsidRPr="000D066B" w:rsidRDefault="00756140">
      <w:pPr>
        <w:rPr>
          <w:rFonts w:ascii="Times New Roman" w:hAnsi="Times New Roman"/>
          <w:sz w:val="28"/>
          <w:szCs w:val="28"/>
          <w:lang w:val="ru-RU"/>
        </w:rPr>
      </w:pPr>
    </w:p>
    <w:p w:rsidR="00756140" w:rsidRPr="000D066B" w:rsidRDefault="00756140">
      <w:pPr>
        <w:rPr>
          <w:rFonts w:ascii="Times New Roman" w:hAnsi="Times New Roman"/>
          <w:sz w:val="28"/>
          <w:szCs w:val="28"/>
          <w:lang w:val="ru-RU"/>
        </w:rPr>
      </w:pPr>
    </w:p>
    <w:sectPr w:rsidR="00756140" w:rsidRPr="000D066B" w:rsidSect="00850432">
      <w:pgSz w:w="12240" w:h="15840"/>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6D5" w:rsidRDefault="009306D5" w:rsidP="00605B9A">
      <w:pPr>
        <w:spacing w:after="0" w:line="240" w:lineRule="auto"/>
      </w:pPr>
      <w:r>
        <w:separator/>
      </w:r>
    </w:p>
  </w:endnote>
  <w:endnote w:type="continuationSeparator" w:id="0">
    <w:p w:rsidR="009306D5" w:rsidRDefault="009306D5" w:rsidP="0060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6D5" w:rsidRDefault="009306D5" w:rsidP="00605B9A">
      <w:pPr>
        <w:spacing w:after="0" w:line="240" w:lineRule="auto"/>
      </w:pPr>
      <w:r>
        <w:separator/>
      </w:r>
    </w:p>
  </w:footnote>
  <w:footnote w:type="continuationSeparator" w:id="0">
    <w:p w:rsidR="009306D5" w:rsidRDefault="009306D5" w:rsidP="00605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5A0B52"/>
    <w:lvl w:ilvl="0">
      <w:numFmt w:val="bullet"/>
      <w:lvlText w:val="*"/>
      <w:lvlJc w:val="left"/>
    </w:lvl>
  </w:abstractNum>
  <w:abstractNum w:abstractNumId="1">
    <w:nsid w:val="02E37A97"/>
    <w:multiLevelType w:val="hybridMultilevel"/>
    <w:tmpl w:val="7EFE601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6AC2504"/>
    <w:multiLevelType w:val="multilevel"/>
    <w:tmpl w:val="844E278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0AA753B4"/>
    <w:multiLevelType w:val="singleLevel"/>
    <w:tmpl w:val="C7ACBC62"/>
    <w:lvl w:ilvl="0">
      <w:start w:val="20"/>
      <w:numFmt w:val="decimal"/>
      <w:lvlText w:val="6.%1."/>
      <w:legacy w:legacy="1" w:legacySpace="0" w:legacyIndent="626"/>
      <w:lvlJc w:val="left"/>
      <w:rPr>
        <w:rFonts w:ascii="Times New Roman" w:hAnsi="Times New Roman" w:cs="Times New Roman" w:hint="default"/>
      </w:rPr>
    </w:lvl>
  </w:abstractNum>
  <w:abstractNum w:abstractNumId="4">
    <w:nsid w:val="1610245F"/>
    <w:multiLevelType w:val="singleLevel"/>
    <w:tmpl w:val="FD681DF4"/>
    <w:lvl w:ilvl="0">
      <w:start w:val="5"/>
      <w:numFmt w:val="decimal"/>
      <w:lvlText w:val="6.%1."/>
      <w:legacy w:legacy="1" w:legacySpace="0" w:legacyIndent="509"/>
      <w:lvlJc w:val="left"/>
      <w:rPr>
        <w:rFonts w:ascii="Times New Roman" w:hAnsi="Times New Roman" w:cs="Times New Roman" w:hint="default"/>
      </w:rPr>
    </w:lvl>
  </w:abstractNum>
  <w:abstractNum w:abstractNumId="5">
    <w:nsid w:val="271632BA"/>
    <w:multiLevelType w:val="singleLevel"/>
    <w:tmpl w:val="A322F0DC"/>
    <w:lvl w:ilvl="0">
      <w:start w:val="1"/>
      <w:numFmt w:val="decimal"/>
      <w:lvlText w:val="1.%1."/>
      <w:legacy w:legacy="1" w:legacySpace="0" w:legacyIndent="461"/>
      <w:lvlJc w:val="left"/>
      <w:rPr>
        <w:rFonts w:ascii="Times New Roman" w:hAnsi="Times New Roman" w:cs="Times New Roman" w:hint="default"/>
        <w:color w:val="auto"/>
      </w:rPr>
    </w:lvl>
  </w:abstractNum>
  <w:abstractNum w:abstractNumId="6">
    <w:nsid w:val="303A6D9D"/>
    <w:multiLevelType w:val="multilevel"/>
    <w:tmpl w:val="992A6CF0"/>
    <w:lvl w:ilvl="0">
      <w:start w:val="1"/>
      <w:numFmt w:val="decimal"/>
      <w:lvlText w:val="%1."/>
      <w:lvlJc w:val="left"/>
      <w:pPr>
        <w:ind w:left="927" w:hanging="360"/>
      </w:pPr>
      <w:rPr>
        <w:rFonts w:cs="Times New Roman" w:hint="default"/>
      </w:rPr>
    </w:lvl>
    <w:lvl w:ilvl="1">
      <w:start w:val="20"/>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nsid w:val="36C01575"/>
    <w:multiLevelType w:val="hybridMultilevel"/>
    <w:tmpl w:val="94C27A52"/>
    <w:lvl w:ilvl="0" w:tplc="38F4575E">
      <w:start w:val="1"/>
      <w:numFmt w:val="decimal"/>
      <w:lvlText w:val="%1."/>
      <w:lvlJc w:val="left"/>
      <w:pPr>
        <w:ind w:left="1260" w:hanging="360"/>
      </w:pPr>
      <w:rPr>
        <w:rFonts w:ascii="Times New Roman" w:eastAsia="Times New Roman" w:hAnsi="Times New Roman" w:cs="Times New Roman"/>
        <w:b w:val="0"/>
        <w:color w:val="auto"/>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8">
    <w:nsid w:val="36DE140A"/>
    <w:multiLevelType w:val="multilevel"/>
    <w:tmpl w:val="18DE4024"/>
    <w:lvl w:ilvl="0">
      <w:start w:val="7"/>
      <w:numFmt w:val="decimal"/>
      <w:lvlText w:val="%1."/>
      <w:lvlJc w:val="left"/>
      <w:pPr>
        <w:ind w:left="460" w:hanging="460"/>
      </w:pPr>
      <w:rPr>
        <w:rFonts w:cs="Times New Roman" w:hint="default"/>
        <w:b/>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FBC50D3"/>
    <w:multiLevelType w:val="singleLevel"/>
    <w:tmpl w:val="F550A5D0"/>
    <w:lvl w:ilvl="0">
      <w:start w:val="8"/>
      <w:numFmt w:val="decimal"/>
      <w:lvlText w:val="6.%1."/>
      <w:legacy w:legacy="1" w:legacySpace="0" w:legacyIndent="537"/>
      <w:lvlJc w:val="left"/>
      <w:rPr>
        <w:rFonts w:ascii="Times New Roman" w:hAnsi="Times New Roman" w:cs="Times New Roman" w:hint="default"/>
      </w:rPr>
    </w:lvl>
  </w:abstractNum>
  <w:abstractNum w:abstractNumId="10">
    <w:nsid w:val="40CB791B"/>
    <w:multiLevelType w:val="hybridMultilevel"/>
    <w:tmpl w:val="AFD8A1A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nsid w:val="481A61A4"/>
    <w:multiLevelType w:val="hybridMultilevel"/>
    <w:tmpl w:val="5CDE2078"/>
    <w:lvl w:ilvl="0" w:tplc="F1445D3A">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4C976CC"/>
    <w:multiLevelType w:val="singleLevel"/>
    <w:tmpl w:val="69D8DC78"/>
    <w:lvl w:ilvl="0">
      <w:start w:val="10"/>
      <w:numFmt w:val="decimal"/>
      <w:lvlText w:val="6.%1."/>
      <w:legacy w:legacy="1" w:legacySpace="0" w:legacyIndent="627"/>
      <w:lvlJc w:val="left"/>
      <w:rPr>
        <w:rFonts w:ascii="Times New Roman" w:hAnsi="Times New Roman" w:cs="Times New Roman" w:hint="default"/>
      </w:rPr>
    </w:lvl>
  </w:abstractNum>
  <w:abstractNum w:abstractNumId="13">
    <w:nsid w:val="5A2B7493"/>
    <w:multiLevelType w:val="multilevel"/>
    <w:tmpl w:val="E6444286"/>
    <w:lvl w:ilvl="0">
      <w:start w:val="6"/>
      <w:numFmt w:val="decimal"/>
      <w:lvlText w:val="%1."/>
      <w:lvlJc w:val="left"/>
      <w:pPr>
        <w:ind w:left="460" w:hanging="46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701605"/>
    <w:multiLevelType w:val="singleLevel"/>
    <w:tmpl w:val="DE8C407C"/>
    <w:lvl w:ilvl="0">
      <w:start w:val="1"/>
      <w:numFmt w:val="decimal"/>
      <w:lvlText w:val="6.%1."/>
      <w:legacy w:legacy="1" w:legacySpace="0" w:legacyIndent="509"/>
      <w:lvlJc w:val="left"/>
      <w:rPr>
        <w:rFonts w:ascii="Times New Roman" w:hAnsi="Times New Roman" w:cs="Times New Roman" w:hint="default"/>
      </w:rPr>
    </w:lvl>
  </w:abstractNum>
  <w:abstractNum w:abstractNumId="16">
    <w:nsid w:val="76CF2BFF"/>
    <w:multiLevelType w:val="multilevel"/>
    <w:tmpl w:val="E7705FA4"/>
    <w:lvl w:ilvl="0">
      <w:start w:val="1"/>
      <w:numFmt w:val="decimal"/>
      <w:lvlText w:val="%1."/>
      <w:lvlJc w:val="left"/>
      <w:pPr>
        <w:ind w:left="720" w:hanging="360"/>
      </w:pPr>
      <w:rPr>
        <w:rFonts w:cs="Times New Roman" w:hint="default"/>
      </w:rPr>
    </w:lvl>
    <w:lvl w:ilvl="1">
      <w:start w:val="20"/>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5"/>
  </w:num>
  <w:num w:numId="2">
    <w:abstractNumId w:val="0"/>
    <w:lvlOverride w:ilvl="0">
      <w:lvl w:ilvl="0">
        <w:numFmt w:val="bullet"/>
        <w:lvlText w:val="-"/>
        <w:legacy w:legacy="1" w:legacySpace="0" w:legacyIndent="152"/>
        <w:lvlJc w:val="left"/>
        <w:rPr>
          <w:rFonts w:ascii="Times New Roman" w:hAnsi="Times New Roman" w:hint="default"/>
        </w:rPr>
      </w:lvl>
    </w:lvlOverride>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15"/>
  </w:num>
  <w:num w:numId="5">
    <w:abstractNumId w:val="4"/>
  </w:num>
  <w:num w:numId="6">
    <w:abstractNumId w:val="9"/>
  </w:num>
  <w:num w:numId="7">
    <w:abstractNumId w:val="12"/>
  </w:num>
  <w:num w:numId="8">
    <w:abstractNumId w:val="3"/>
  </w:num>
  <w:num w:numId="9">
    <w:abstractNumId w:val="13"/>
  </w:num>
  <w:num w:numId="10">
    <w:abstractNumId w:val="14"/>
  </w:num>
  <w:num w:numId="11">
    <w:abstractNumId w:val="2"/>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1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764"/>
    <w:rsid w:val="00011F50"/>
    <w:rsid w:val="00020A00"/>
    <w:rsid w:val="00027874"/>
    <w:rsid w:val="00034DAA"/>
    <w:rsid w:val="000624B8"/>
    <w:rsid w:val="000658A1"/>
    <w:rsid w:val="000D066B"/>
    <w:rsid w:val="00102F57"/>
    <w:rsid w:val="00144F30"/>
    <w:rsid w:val="001A04E3"/>
    <w:rsid w:val="001F1D9C"/>
    <w:rsid w:val="002D623E"/>
    <w:rsid w:val="00343572"/>
    <w:rsid w:val="003C5A64"/>
    <w:rsid w:val="00400718"/>
    <w:rsid w:val="0041093F"/>
    <w:rsid w:val="00410AF2"/>
    <w:rsid w:val="004943AE"/>
    <w:rsid w:val="004A2F05"/>
    <w:rsid w:val="004C1A56"/>
    <w:rsid w:val="004D5C07"/>
    <w:rsid w:val="0053096C"/>
    <w:rsid w:val="0055451A"/>
    <w:rsid w:val="00585764"/>
    <w:rsid w:val="00592E4A"/>
    <w:rsid w:val="00594ED1"/>
    <w:rsid w:val="00605B9A"/>
    <w:rsid w:val="00620340"/>
    <w:rsid w:val="006326D3"/>
    <w:rsid w:val="00646846"/>
    <w:rsid w:val="006505F4"/>
    <w:rsid w:val="007414B9"/>
    <w:rsid w:val="00756140"/>
    <w:rsid w:val="00767E7F"/>
    <w:rsid w:val="00785373"/>
    <w:rsid w:val="007E7A58"/>
    <w:rsid w:val="007F3E01"/>
    <w:rsid w:val="00850432"/>
    <w:rsid w:val="00853A46"/>
    <w:rsid w:val="008A415D"/>
    <w:rsid w:val="009306D5"/>
    <w:rsid w:val="009625FA"/>
    <w:rsid w:val="009707F3"/>
    <w:rsid w:val="00972117"/>
    <w:rsid w:val="00A4464F"/>
    <w:rsid w:val="00B12BE0"/>
    <w:rsid w:val="00B37D0C"/>
    <w:rsid w:val="00B41202"/>
    <w:rsid w:val="00B761E0"/>
    <w:rsid w:val="00B8125A"/>
    <w:rsid w:val="00BA0F0D"/>
    <w:rsid w:val="00BA46F2"/>
    <w:rsid w:val="00BB4FD8"/>
    <w:rsid w:val="00BE76D8"/>
    <w:rsid w:val="00C349DC"/>
    <w:rsid w:val="00CA2629"/>
    <w:rsid w:val="00CF3091"/>
    <w:rsid w:val="00D60505"/>
    <w:rsid w:val="00DA52C9"/>
    <w:rsid w:val="00DB7AAF"/>
    <w:rsid w:val="00DF40AE"/>
    <w:rsid w:val="00E503A0"/>
    <w:rsid w:val="00E72CB5"/>
    <w:rsid w:val="00F10DC6"/>
    <w:rsid w:val="00F13604"/>
    <w:rsid w:val="00F510AA"/>
    <w:rsid w:val="00F52E76"/>
    <w:rsid w:val="00F90E56"/>
    <w:rsid w:val="00FB0837"/>
    <w:rsid w:val="00FD0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6F2"/>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05B9A"/>
    <w:pPr>
      <w:spacing w:after="0" w:line="240" w:lineRule="auto"/>
    </w:pPr>
    <w:rPr>
      <w:sz w:val="20"/>
      <w:szCs w:val="20"/>
    </w:rPr>
  </w:style>
  <w:style w:type="character" w:customStyle="1" w:styleId="a4">
    <w:name w:val="Текст сноски Знак"/>
    <w:link w:val="a3"/>
    <w:uiPriority w:val="99"/>
    <w:semiHidden/>
    <w:locked/>
    <w:rsid w:val="00605B9A"/>
    <w:rPr>
      <w:rFonts w:cs="Times New Roman"/>
      <w:sz w:val="20"/>
      <w:szCs w:val="20"/>
    </w:rPr>
  </w:style>
  <w:style w:type="character" w:customStyle="1" w:styleId="a5">
    <w:name w:val="Основной текст_"/>
    <w:link w:val="3"/>
    <w:uiPriority w:val="99"/>
    <w:locked/>
    <w:rsid w:val="001A04E3"/>
    <w:rPr>
      <w:sz w:val="27"/>
      <w:shd w:val="clear" w:color="auto" w:fill="FFFFFF"/>
    </w:rPr>
  </w:style>
  <w:style w:type="paragraph" w:customStyle="1" w:styleId="3">
    <w:name w:val="Основной текст3"/>
    <w:basedOn w:val="a"/>
    <w:link w:val="a5"/>
    <w:uiPriority w:val="99"/>
    <w:rsid w:val="001A04E3"/>
    <w:pPr>
      <w:widowControl w:val="0"/>
      <w:shd w:val="clear" w:color="auto" w:fill="FFFFFF"/>
      <w:spacing w:after="0" w:line="322" w:lineRule="exact"/>
      <w:ind w:hanging="260"/>
      <w:jc w:val="center"/>
    </w:pPr>
    <w:rPr>
      <w:sz w:val="27"/>
      <w:szCs w:val="27"/>
      <w:lang w:val="ru-RU" w:eastAsia="ru-RU"/>
    </w:rPr>
  </w:style>
  <w:style w:type="character" w:customStyle="1" w:styleId="30">
    <w:name w:val="Основной текст (3)_"/>
    <w:link w:val="31"/>
    <w:uiPriority w:val="99"/>
    <w:locked/>
    <w:rsid w:val="001A04E3"/>
    <w:rPr>
      <w:b/>
      <w:sz w:val="27"/>
      <w:shd w:val="clear" w:color="auto" w:fill="FFFFFF"/>
    </w:rPr>
  </w:style>
  <w:style w:type="paragraph" w:customStyle="1" w:styleId="31">
    <w:name w:val="Основной текст (3)"/>
    <w:basedOn w:val="a"/>
    <w:link w:val="30"/>
    <w:uiPriority w:val="99"/>
    <w:rsid w:val="001A04E3"/>
    <w:pPr>
      <w:widowControl w:val="0"/>
      <w:shd w:val="clear" w:color="auto" w:fill="FFFFFF"/>
      <w:spacing w:before="720" w:after="240" w:line="322" w:lineRule="exact"/>
    </w:pPr>
    <w:rPr>
      <w:b/>
      <w:bCs/>
      <w:sz w:val="27"/>
      <w:szCs w:val="27"/>
      <w:lang w:val="ru-RU" w:eastAsia="ru-RU"/>
    </w:rPr>
  </w:style>
  <w:style w:type="paragraph" w:styleId="a6">
    <w:name w:val="List Paragraph"/>
    <w:basedOn w:val="a"/>
    <w:uiPriority w:val="99"/>
    <w:qFormat/>
    <w:rsid w:val="001A04E3"/>
    <w:pPr>
      <w:ind w:left="720"/>
      <w:contextualSpacing/>
    </w:pPr>
  </w:style>
  <w:style w:type="paragraph" w:styleId="a7">
    <w:name w:val="No Spacing"/>
    <w:uiPriority w:val="99"/>
    <w:qFormat/>
    <w:rsid w:val="001A04E3"/>
    <w:rPr>
      <w:sz w:val="22"/>
      <w:szCs w:val="22"/>
      <w:lang w:val="en-US" w:eastAsia="en-US"/>
    </w:rPr>
  </w:style>
  <w:style w:type="paragraph" w:styleId="a8">
    <w:name w:val="Balloon Text"/>
    <w:basedOn w:val="a"/>
    <w:link w:val="a9"/>
    <w:uiPriority w:val="99"/>
    <w:semiHidden/>
    <w:rsid w:val="001A04E3"/>
    <w:pPr>
      <w:spacing w:after="0" w:line="240" w:lineRule="auto"/>
    </w:pPr>
    <w:rPr>
      <w:rFonts w:ascii="Segoe UI" w:hAnsi="Segoe UI" w:cs="Segoe UI"/>
      <w:sz w:val="18"/>
      <w:szCs w:val="18"/>
    </w:rPr>
  </w:style>
  <w:style w:type="character" w:customStyle="1" w:styleId="a9">
    <w:name w:val="Текст выноски Знак"/>
    <w:link w:val="a8"/>
    <w:uiPriority w:val="99"/>
    <w:semiHidden/>
    <w:locked/>
    <w:rsid w:val="001A04E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23773">
      <w:marLeft w:val="0"/>
      <w:marRight w:val="0"/>
      <w:marTop w:val="0"/>
      <w:marBottom w:val="0"/>
      <w:divBdr>
        <w:top w:val="none" w:sz="0" w:space="0" w:color="auto"/>
        <w:left w:val="none" w:sz="0" w:space="0" w:color="auto"/>
        <w:bottom w:val="none" w:sz="0" w:space="0" w:color="auto"/>
        <w:right w:val="none" w:sz="0" w:space="0" w:color="auto"/>
      </w:divBdr>
    </w:div>
    <w:div w:id="168523774">
      <w:marLeft w:val="0"/>
      <w:marRight w:val="0"/>
      <w:marTop w:val="0"/>
      <w:marBottom w:val="0"/>
      <w:divBdr>
        <w:top w:val="none" w:sz="0" w:space="0" w:color="auto"/>
        <w:left w:val="none" w:sz="0" w:space="0" w:color="auto"/>
        <w:bottom w:val="none" w:sz="0" w:space="0" w:color="auto"/>
        <w:right w:val="none" w:sz="0" w:space="0" w:color="auto"/>
      </w:divBdr>
    </w:div>
    <w:div w:id="168523775">
      <w:marLeft w:val="0"/>
      <w:marRight w:val="0"/>
      <w:marTop w:val="0"/>
      <w:marBottom w:val="0"/>
      <w:divBdr>
        <w:top w:val="none" w:sz="0" w:space="0" w:color="auto"/>
        <w:left w:val="none" w:sz="0" w:space="0" w:color="auto"/>
        <w:bottom w:val="none" w:sz="0" w:space="0" w:color="auto"/>
        <w:right w:val="none" w:sz="0" w:space="0" w:color="auto"/>
      </w:divBdr>
    </w:div>
    <w:div w:id="168523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19</Pages>
  <Words>30310</Words>
  <Characters>17278</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ДОДАТОК  1 </vt:lpstr>
    </vt:vector>
  </TitlesOfParts>
  <Company/>
  <LinksUpToDate>false</LinksUpToDate>
  <CharactersWithSpaces>47494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dc:title>
  <dc:subject/>
  <dc:creator>Пользователь Windows</dc:creator>
  <cp:keywords/>
  <dc:description/>
  <cp:lastModifiedBy>РСР</cp:lastModifiedBy>
  <cp:revision>26</cp:revision>
  <cp:lastPrinted>2021-09-27T09:59:00Z</cp:lastPrinted>
  <dcterms:created xsi:type="dcterms:W3CDTF">2021-09-27T09:59:00Z</dcterms:created>
  <dcterms:modified xsi:type="dcterms:W3CDTF">2021-09-30T05:14:00Z</dcterms:modified>
</cp:coreProperties>
</file>