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898F1" w14:textId="77777777" w:rsidR="00F371CF" w:rsidRPr="00892991" w:rsidRDefault="00F371CF" w:rsidP="00F371CF">
      <w:pPr>
        <w:rPr>
          <w:sz w:val="28"/>
          <w:szCs w:val="28"/>
        </w:rPr>
      </w:pPr>
      <w:bookmarkStart w:id="0" w:name="_Hlk69713651"/>
    </w:p>
    <w:p w14:paraId="19A035B0" w14:textId="77777777" w:rsidR="00F371CF" w:rsidRPr="00892991" w:rsidRDefault="00F371CF" w:rsidP="00F371CF">
      <w:pPr>
        <w:rPr>
          <w:sz w:val="28"/>
          <w:szCs w:val="28"/>
        </w:rPr>
      </w:pPr>
    </w:p>
    <w:p w14:paraId="32385623" w14:textId="77777777" w:rsidR="00F371CF" w:rsidRPr="00892991" w:rsidRDefault="00F371CF" w:rsidP="00F371CF">
      <w:pPr>
        <w:ind w:left="6372" w:firstLine="708"/>
        <w:jc w:val="center"/>
        <w:rPr>
          <w:sz w:val="28"/>
          <w:szCs w:val="28"/>
        </w:rPr>
      </w:pPr>
      <w:r w:rsidRPr="00892991">
        <w:rPr>
          <w:sz w:val="28"/>
          <w:szCs w:val="28"/>
        </w:rPr>
        <w:t>ПРОЕКТ</w:t>
      </w:r>
    </w:p>
    <w:p w14:paraId="364D5535" w14:textId="77777777" w:rsidR="00F371CF" w:rsidRPr="00892991" w:rsidRDefault="00F371CF" w:rsidP="00F371CF">
      <w:pPr>
        <w:spacing w:after="200" w:line="276" w:lineRule="auto"/>
        <w:jc w:val="center"/>
        <w:rPr>
          <w:color w:val="FF0000"/>
          <w:sz w:val="28"/>
          <w:szCs w:val="28"/>
          <w:lang w:eastAsia="zh-CN"/>
        </w:rPr>
      </w:pPr>
    </w:p>
    <w:p w14:paraId="4FCA9996" w14:textId="77777777" w:rsidR="00F371CF" w:rsidRPr="00892991" w:rsidRDefault="00F371CF" w:rsidP="00F371CF">
      <w:pPr>
        <w:spacing w:after="200" w:line="276" w:lineRule="auto"/>
        <w:jc w:val="center"/>
        <w:rPr>
          <w:color w:val="FF0000"/>
          <w:sz w:val="28"/>
          <w:szCs w:val="28"/>
          <w:lang w:eastAsia="zh-CN"/>
        </w:rPr>
      </w:pPr>
    </w:p>
    <w:p w14:paraId="2A72E656" w14:textId="77777777" w:rsidR="00F371CF" w:rsidRPr="00892991" w:rsidRDefault="00F371CF" w:rsidP="00F371CF">
      <w:pPr>
        <w:spacing w:after="200" w:line="276" w:lineRule="auto"/>
        <w:jc w:val="center"/>
        <w:rPr>
          <w:rFonts w:ascii="Calibri" w:hAnsi="Calibri"/>
          <w:b/>
          <w:sz w:val="28"/>
          <w:szCs w:val="28"/>
        </w:rPr>
      </w:pPr>
      <w:r w:rsidRPr="00892991">
        <w:rPr>
          <w:rFonts w:ascii="Calibri" w:hAnsi="Calibri" w:cs="Calibri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134DD706" wp14:editId="2C3EB987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FB38BA" w14:textId="77777777" w:rsidR="00F371CF" w:rsidRPr="00892991" w:rsidRDefault="00F371CF" w:rsidP="00F371CF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УКРАЇНА</w:t>
      </w:r>
    </w:p>
    <w:p w14:paraId="04BBF5FD" w14:textId="77777777" w:rsidR="00F371CF" w:rsidRPr="00892991" w:rsidRDefault="00F371CF" w:rsidP="00F371CF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РОМАНІВСЬКА СЕЛИЩНА РАДА</w:t>
      </w:r>
    </w:p>
    <w:p w14:paraId="39D8AA26" w14:textId="77777777" w:rsidR="00F371CF" w:rsidRPr="00892991" w:rsidRDefault="00F371CF" w:rsidP="00F371CF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ЖИТОМИРСЬКОГО РАЙОНУ</w:t>
      </w:r>
    </w:p>
    <w:p w14:paraId="48045955" w14:textId="77777777" w:rsidR="00F371CF" w:rsidRPr="00892991" w:rsidRDefault="00F371CF" w:rsidP="00F371CF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ЖИТОМИРСЬКОЇ ОБЛАСТІ</w:t>
      </w:r>
    </w:p>
    <w:p w14:paraId="69E3F070" w14:textId="77777777" w:rsidR="00F371CF" w:rsidRPr="00892991" w:rsidRDefault="00F371CF" w:rsidP="00F371CF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proofErr w:type="gramStart"/>
      <w:r w:rsidRPr="00892991">
        <w:rPr>
          <w:rFonts w:eastAsia="Arial"/>
          <w:b/>
          <w:kern w:val="2"/>
          <w:sz w:val="28"/>
          <w:szCs w:val="28"/>
          <w:lang w:eastAsia="zh-CN"/>
        </w:rPr>
        <w:t>Р</w:t>
      </w:r>
      <w:proofErr w:type="gramEnd"/>
      <w:r w:rsidRPr="00892991">
        <w:rPr>
          <w:rFonts w:eastAsia="Arial"/>
          <w:b/>
          <w:kern w:val="2"/>
          <w:sz w:val="28"/>
          <w:szCs w:val="28"/>
          <w:lang w:eastAsia="zh-CN"/>
        </w:rPr>
        <w:t>ІШЕННЯ №_____</w:t>
      </w:r>
    </w:p>
    <w:p w14:paraId="688BDB5E" w14:textId="77777777" w:rsidR="00F371CF" w:rsidRPr="00537D34" w:rsidRDefault="00F371CF" w:rsidP="00F371CF">
      <w:pPr>
        <w:widowControl w:val="0"/>
        <w:suppressAutoHyphens/>
        <w:snapToGrid w:val="0"/>
        <w:ind w:right="-36"/>
        <w:jc w:val="center"/>
        <w:rPr>
          <w:rFonts w:eastAsia="Arial"/>
          <w:bCs/>
          <w:kern w:val="2"/>
          <w:sz w:val="28"/>
          <w:szCs w:val="28"/>
          <w:lang w:eastAsia="zh-CN"/>
        </w:rPr>
      </w:pPr>
      <w:r w:rsidRPr="00537D34">
        <w:rPr>
          <w:rFonts w:eastAsia="Arial"/>
          <w:kern w:val="2"/>
          <w:sz w:val="28"/>
          <w:szCs w:val="28"/>
          <w:lang w:eastAsia="zh-CN"/>
        </w:rPr>
        <w:t>( 1</w:t>
      </w:r>
      <w:r w:rsidRPr="00537D34">
        <w:rPr>
          <w:rFonts w:eastAsia="Arial"/>
          <w:kern w:val="2"/>
          <w:sz w:val="28"/>
          <w:szCs w:val="28"/>
          <w:lang w:val="uk-UA" w:eastAsia="zh-CN"/>
        </w:rPr>
        <w:t>7</w:t>
      </w:r>
      <w:r w:rsidRPr="00537D34">
        <w:rPr>
          <w:rFonts w:eastAsia="Arial"/>
          <w:kern w:val="2"/>
          <w:sz w:val="28"/>
          <w:szCs w:val="28"/>
          <w:lang w:eastAsia="zh-CN"/>
        </w:rPr>
        <w:t xml:space="preserve"> </w:t>
      </w:r>
      <w:proofErr w:type="spellStart"/>
      <w:r w:rsidRPr="00537D34">
        <w:rPr>
          <w:rFonts w:eastAsia="Arial"/>
          <w:bCs/>
          <w:kern w:val="2"/>
          <w:sz w:val="28"/>
          <w:szCs w:val="28"/>
          <w:lang w:eastAsia="zh-CN"/>
        </w:rPr>
        <w:t>сесія</w:t>
      </w:r>
      <w:proofErr w:type="spellEnd"/>
      <w:r w:rsidRPr="00537D34">
        <w:rPr>
          <w:rFonts w:eastAsia="Arial"/>
          <w:bCs/>
          <w:kern w:val="2"/>
          <w:sz w:val="28"/>
          <w:szCs w:val="28"/>
          <w:lang w:eastAsia="zh-CN"/>
        </w:rPr>
        <w:t xml:space="preserve">  восьмого </w:t>
      </w:r>
      <w:proofErr w:type="spellStart"/>
      <w:r w:rsidRPr="00537D34">
        <w:rPr>
          <w:rFonts w:eastAsia="Arial"/>
          <w:bCs/>
          <w:kern w:val="2"/>
          <w:sz w:val="28"/>
          <w:szCs w:val="28"/>
          <w:lang w:eastAsia="zh-CN"/>
        </w:rPr>
        <w:t>скликання</w:t>
      </w:r>
      <w:proofErr w:type="spellEnd"/>
      <w:r w:rsidRPr="00537D34">
        <w:rPr>
          <w:rFonts w:eastAsia="Arial"/>
          <w:bCs/>
          <w:kern w:val="2"/>
          <w:sz w:val="28"/>
          <w:szCs w:val="28"/>
          <w:lang w:eastAsia="zh-CN"/>
        </w:rPr>
        <w:t>)</w:t>
      </w:r>
    </w:p>
    <w:p w14:paraId="586B8774" w14:textId="77777777" w:rsidR="00F371CF" w:rsidRPr="00537D34" w:rsidRDefault="00F371CF" w:rsidP="00F371CF">
      <w:pPr>
        <w:widowControl w:val="0"/>
        <w:suppressAutoHyphens/>
        <w:snapToGrid w:val="0"/>
        <w:ind w:right="-36"/>
        <w:jc w:val="center"/>
        <w:rPr>
          <w:rFonts w:eastAsia="Arial"/>
          <w:bCs/>
          <w:kern w:val="2"/>
          <w:sz w:val="28"/>
          <w:szCs w:val="28"/>
          <w:lang w:eastAsia="zh-CN"/>
        </w:rPr>
      </w:pPr>
    </w:p>
    <w:p w14:paraId="303852F8" w14:textId="77777777" w:rsidR="00F371CF" w:rsidRPr="00892991" w:rsidRDefault="00F371CF" w:rsidP="00F371CF">
      <w:pPr>
        <w:autoSpaceDE w:val="0"/>
        <w:jc w:val="center"/>
        <w:rPr>
          <w:b/>
          <w:bCs/>
          <w:sz w:val="28"/>
          <w:szCs w:val="28"/>
        </w:rPr>
      </w:pPr>
    </w:p>
    <w:p w14:paraId="7BD3C829" w14:textId="77777777" w:rsidR="00F371CF" w:rsidRPr="00892991" w:rsidRDefault="00F371CF" w:rsidP="00F371CF">
      <w:pPr>
        <w:autoSpaceDE w:val="0"/>
        <w:rPr>
          <w:bCs/>
          <w:sz w:val="28"/>
          <w:szCs w:val="28"/>
        </w:rPr>
      </w:pPr>
      <w:proofErr w:type="spellStart"/>
      <w:r w:rsidRPr="00892991">
        <w:rPr>
          <w:bCs/>
          <w:sz w:val="28"/>
          <w:szCs w:val="28"/>
        </w:rPr>
        <w:t>від</w:t>
      </w:r>
      <w:proofErr w:type="spellEnd"/>
      <w:r w:rsidRPr="0089299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26.11.</w:t>
      </w:r>
      <w:r w:rsidRPr="00092DA9">
        <w:rPr>
          <w:bCs/>
          <w:sz w:val="28"/>
          <w:szCs w:val="28"/>
        </w:rPr>
        <w:t>2021</w:t>
      </w:r>
      <w:r w:rsidRPr="00092DA9">
        <w:rPr>
          <w:bCs/>
          <w:sz w:val="28"/>
          <w:szCs w:val="28"/>
        </w:rPr>
        <w:tab/>
      </w:r>
      <w:r w:rsidRPr="00092DA9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proofErr w:type="spellStart"/>
      <w:r w:rsidRPr="00892991">
        <w:rPr>
          <w:bCs/>
          <w:sz w:val="28"/>
          <w:szCs w:val="28"/>
        </w:rPr>
        <w:t>смт</w:t>
      </w:r>
      <w:proofErr w:type="spellEnd"/>
      <w:r w:rsidRPr="00892991">
        <w:rPr>
          <w:bCs/>
          <w:sz w:val="28"/>
          <w:szCs w:val="28"/>
        </w:rPr>
        <w:t xml:space="preserve"> </w:t>
      </w:r>
      <w:proofErr w:type="spellStart"/>
      <w:r w:rsidRPr="00892991">
        <w:rPr>
          <w:bCs/>
          <w:sz w:val="28"/>
          <w:szCs w:val="28"/>
        </w:rPr>
        <w:t>Романі</w:t>
      </w:r>
      <w:proofErr w:type="gramStart"/>
      <w:r w:rsidRPr="00892991">
        <w:rPr>
          <w:bCs/>
          <w:sz w:val="28"/>
          <w:szCs w:val="28"/>
        </w:rPr>
        <w:t>в</w:t>
      </w:r>
      <w:proofErr w:type="spellEnd"/>
      <w:proofErr w:type="gramEnd"/>
    </w:p>
    <w:p w14:paraId="06B2C575" w14:textId="77777777" w:rsidR="00F371CF" w:rsidRPr="00537D34" w:rsidRDefault="00F371CF" w:rsidP="00F371CF">
      <w:pPr>
        <w:spacing w:line="276" w:lineRule="auto"/>
        <w:jc w:val="both"/>
        <w:rPr>
          <w:b/>
          <w:bCs/>
          <w:sz w:val="28"/>
          <w:szCs w:val="28"/>
        </w:rPr>
      </w:pPr>
    </w:p>
    <w:p w14:paraId="10D666F5" w14:textId="77777777" w:rsidR="000811DA" w:rsidRPr="00F371CF" w:rsidRDefault="000811DA" w:rsidP="000811DA">
      <w:pPr>
        <w:spacing w:line="276" w:lineRule="auto"/>
        <w:jc w:val="both"/>
        <w:rPr>
          <w:b/>
          <w:bCs/>
          <w:sz w:val="28"/>
          <w:szCs w:val="28"/>
        </w:rPr>
      </w:pPr>
    </w:p>
    <w:p w14:paraId="0C3883B9" w14:textId="77777777" w:rsidR="000811DA" w:rsidRPr="00F371CF" w:rsidRDefault="000811DA" w:rsidP="000811D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371CF">
        <w:rPr>
          <w:b/>
          <w:sz w:val="28"/>
          <w:szCs w:val="28"/>
          <w:lang w:val="uk-UA"/>
        </w:rPr>
        <w:t xml:space="preserve">Про затвердження звіту про виконання </w:t>
      </w:r>
    </w:p>
    <w:p w14:paraId="6F2204F4" w14:textId="77777777" w:rsidR="000811DA" w:rsidRPr="00F371CF" w:rsidRDefault="000811DA" w:rsidP="000811D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371CF">
        <w:rPr>
          <w:b/>
          <w:sz w:val="28"/>
          <w:szCs w:val="28"/>
          <w:lang w:val="uk-UA"/>
        </w:rPr>
        <w:t xml:space="preserve">фінансового плану КНП «Романівська лікарня» </w:t>
      </w:r>
    </w:p>
    <w:p w14:paraId="0725000D" w14:textId="6C4A12F5" w:rsidR="000811DA" w:rsidRPr="00F371CF" w:rsidRDefault="000811DA" w:rsidP="000811D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371CF">
        <w:rPr>
          <w:b/>
          <w:sz w:val="28"/>
          <w:szCs w:val="28"/>
          <w:lang w:val="uk-UA"/>
        </w:rPr>
        <w:t>за І</w:t>
      </w:r>
      <w:r w:rsidR="00D168C6" w:rsidRPr="00F371CF">
        <w:rPr>
          <w:b/>
          <w:sz w:val="28"/>
          <w:szCs w:val="28"/>
          <w:lang w:val="en-US"/>
        </w:rPr>
        <w:t>I</w:t>
      </w:r>
      <w:r w:rsidR="00412307" w:rsidRPr="00F371CF">
        <w:rPr>
          <w:b/>
          <w:sz w:val="28"/>
          <w:szCs w:val="28"/>
          <w:lang w:val="en-US"/>
        </w:rPr>
        <w:t>I</w:t>
      </w:r>
      <w:r w:rsidRPr="00F371CF">
        <w:rPr>
          <w:b/>
          <w:sz w:val="28"/>
          <w:szCs w:val="28"/>
          <w:lang w:val="uk-UA"/>
        </w:rPr>
        <w:t xml:space="preserve"> квартал 202</w:t>
      </w:r>
      <w:r w:rsidR="00980B3F" w:rsidRPr="00F371CF">
        <w:rPr>
          <w:b/>
          <w:sz w:val="28"/>
          <w:szCs w:val="28"/>
          <w:lang w:val="uk-UA"/>
        </w:rPr>
        <w:t>1</w:t>
      </w:r>
      <w:r w:rsidRPr="00F371CF">
        <w:rPr>
          <w:b/>
          <w:sz w:val="28"/>
          <w:szCs w:val="28"/>
          <w:lang w:val="uk-UA"/>
        </w:rPr>
        <w:t xml:space="preserve"> р.</w:t>
      </w:r>
    </w:p>
    <w:p w14:paraId="317FAC7E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0A093957" w14:textId="70C64300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43 Закону України «Про місцеве самоврядування в Україні», розглянувши  та обговоривши звіт про виконання фінансового плану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за І</w:t>
      </w:r>
      <w:r w:rsidR="00D168C6">
        <w:rPr>
          <w:sz w:val="28"/>
          <w:szCs w:val="28"/>
          <w:lang w:val="en-US"/>
        </w:rPr>
        <w:t>I</w:t>
      </w:r>
      <w:r w:rsidR="00412307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квартал 202</w:t>
      </w:r>
      <w:r w:rsidR="00980B3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року,  селищна рада</w:t>
      </w:r>
    </w:p>
    <w:p w14:paraId="1EE970BC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7C96A3A0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3A102E55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3583A986" w14:textId="77777777" w:rsidR="00980B3F" w:rsidRDefault="000811DA" w:rsidP="000811DA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про виконання фінансового плану КНП «Романівська лікарня» за </w:t>
      </w:r>
    </w:p>
    <w:p w14:paraId="19CE3A70" w14:textId="304379A8" w:rsidR="000811DA" w:rsidRDefault="000811DA" w:rsidP="00980B3F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D168C6">
        <w:rPr>
          <w:sz w:val="28"/>
          <w:szCs w:val="28"/>
          <w:lang w:val="en-US"/>
        </w:rPr>
        <w:t>I</w:t>
      </w:r>
      <w:r w:rsidR="00995A5F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квартал 202</w:t>
      </w:r>
      <w:r w:rsidR="00980B3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року, взяти до відома (додається).</w:t>
      </w:r>
    </w:p>
    <w:p w14:paraId="279EEBB0" w14:textId="68050CD8" w:rsidR="00995A5F" w:rsidRPr="00412307" w:rsidRDefault="00995A5F" w:rsidP="00CB6126">
      <w:pPr>
        <w:pStyle w:val="a4"/>
        <w:spacing w:line="276" w:lineRule="auto"/>
        <w:jc w:val="both"/>
        <w:rPr>
          <w:sz w:val="28"/>
          <w:szCs w:val="28"/>
        </w:rPr>
      </w:pPr>
    </w:p>
    <w:p w14:paraId="17A4A013" w14:textId="77777777" w:rsidR="000811DA" w:rsidRDefault="000811DA" w:rsidP="000811DA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 та комунальної власності.</w:t>
      </w:r>
    </w:p>
    <w:p w14:paraId="219DB406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3A1009B8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1451B2E2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1D48562E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6A986F43" w14:textId="305DBE21" w:rsidR="000811DA" w:rsidRDefault="00CB6126" w:rsidP="00081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bookmarkEnd w:id="0"/>
    <w:p w14:paraId="74F13D78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65D02684" w14:textId="77777777" w:rsidR="000811DA" w:rsidRDefault="000811DA" w:rsidP="000811DA">
      <w:pPr>
        <w:jc w:val="both"/>
        <w:rPr>
          <w:sz w:val="28"/>
          <w:szCs w:val="28"/>
          <w:lang w:val="uk-UA"/>
        </w:rPr>
      </w:pPr>
      <w:bookmarkStart w:id="1" w:name="_GoBack"/>
      <w:bookmarkEnd w:id="1"/>
    </w:p>
    <w:p w14:paraId="7D6294F4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49F95046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sectPr w:rsidR="000811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71EF7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A43D4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DA"/>
    <w:rsid w:val="000811DA"/>
    <w:rsid w:val="001B4B43"/>
    <w:rsid w:val="0037533C"/>
    <w:rsid w:val="003B1D42"/>
    <w:rsid w:val="00412307"/>
    <w:rsid w:val="005B1687"/>
    <w:rsid w:val="006D14CF"/>
    <w:rsid w:val="00715038"/>
    <w:rsid w:val="00796463"/>
    <w:rsid w:val="008B4909"/>
    <w:rsid w:val="00980B3F"/>
    <w:rsid w:val="00995A5F"/>
    <w:rsid w:val="00CB6126"/>
    <w:rsid w:val="00D168C6"/>
    <w:rsid w:val="00F3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9E0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811DA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DA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0811D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3753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71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1C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811DA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DA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0811D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3753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71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1C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9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501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19</cp:revision>
  <cp:lastPrinted>2021-05-12T07:40:00Z</cp:lastPrinted>
  <dcterms:created xsi:type="dcterms:W3CDTF">2021-01-12T09:37:00Z</dcterms:created>
  <dcterms:modified xsi:type="dcterms:W3CDTF">2021-11-12T06:52:00Z</dcterms:modified>
</cp:coreProperties>
</file>