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54E" w:rsidRPr="002F7FF6" w:rsidRDefault="0041654E" w:rsidP="0041654E">
      <w:pPr>
        <w:jc w:val="center"/>
      </w:pPr>
      <w:r w:rsidRPr="002F7FF6">
        <w:tab/>
      </w:r>
      <w:r w:rsidRPr="002F7FF6">
        <w:tab/>
      </w:r>
      <w:r w:rsidRPr="002F7FF6">
        <w:tab/>
      </w:r>
      <w:r w:rsidRPr="002F7FF6">
        <w:tab/>
        <w:t>ПРОЕКТ</w:t>
      </w:r>
    </w:p>
    <w:p w:rsidR="0041654E" w:rsidRPr="002F7FF6" w:rsidRDefault="0041654E" w:rsidP="0041654E">
      <w:pPr>
        <w:jc w:val="center"/>
      </w:pPr>
      <w:r w:rsidRPr="002F7FF6">
        <w:object w:dxaOrig="720"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ed="t">
            <v:fill color2="black" type="frame"/>
            <v:imagedata r:id="rId6" o:title=""/>
          </v:shape>
          <o:OLEObject Type="Embed" ProgID="Word.Picture.8" ShapeID="_x0000_i1025" DrawAspect="Content" ObjectID="_1684921190" r:id="rId7"/>
        </w:object>
      </w:r>
    </w:p>
    <w:p w:rsidR="0041654E" w:rsidRPr="002F7FF6" w:rsidRDefault="0041654E" w:rsidP="0041654E">
      <w:pPr>
        <w:pStyle w:val="a3"/>
        <w:shd w:val="clear" w:color="auto" w:fill="FFFFFF"/>
        <w:spacing w:before="0" w:beforeAutospacing="0" w:after="0" w:afterAutospacing="0" w:line="276" w:lineRule="auto"/>
        <w:jc w:val="center"/>
        <w:rPr>
          <w:b/>
          <w:lang w:val="uk-UA"/>
        </w:rPr>
      </w:pPr>
      <w:r w:rsidRPr="002F7FF6">
        <w:rPr>
          <w:b/>
        </w:rPr>
        <w:t>УКРАЇНА</w:t>
      </w:r>
    </w:p>
    <w:p w:rsidR="0041654E" w:rsidRPr="002F7FF6" w:rsidRDefault="0041654E" w:rsidP="0041654E">
      <w:pPr>
        <w:pStyle w:val="a3"/>
        <w:shd w:val="clear" w:color="auto" w:fill="FFFFFF"/>
        <w:spacing w:before="0" w:beforeAutospacing="0" w:after="0" w:afterAutospacing="0" w:line="276" w:lineRule="auto"/>
        <w:jc w:val="center"/>
        <w:rPr>
          <w:b/>
          <w:lang w:val="uk-UA"/>
        </w:rPr>
      </w:pPr>
      <w:r w:rsidRPr="002F7FF6">
        <w:rPr>
          <w:b/>
          <w:lang w:val="uk-UA"/>
        </w:rPr>
        <w:t>РОМАНІВСЬКА</w:t>
      </w:r>
      <w:r w:rsidRPr="002F7FF6">
        <w:rPr>
          <w:b/>
        </w:rPr>
        <w:t xml:space="preserve"> СЕЛИЩНА РАДА</w:t>
      </w:r>
    </w:p>
    <w:p w:rsidR="0041654E" w:rsidRPr="002F7FF6" w:rsidRDefault="0041654E" w:rsidP="0041654E">
      <w:pPr>
        <w:pStyle w:val="a3"/>
        <w:shd w:val="clear" w:color="auto" w:fill="FFFFFF"/>
        <w:spacing w:before="0" w:beforeAutospacing="0" w:after="0" w:afterAutospacing="0" w:line="276" w:lineRule="auto"/>
        <w:jc w:val="center"/>
        <w:rPr>
          <w:b/>
          <w:lang w:val="uk-UA"/>
        </w:rPr>
      </w:pPr>
      <w:r w:rsidRPr="002F7FF6">
        <w:rPr>
          <w:b/>
        </w:rPr>
        <w:t>ЖИТОМИРСЬКОЇ ОБЛАСТІ</w:t>
      </w:r>
    </w:p>
    <w:p w:rsidR="0041654E" w:rsidRDefault="0041654E" w:rsidP="0041654E">
      <w:pPr>
        <w:pStyle w:val="a3"/>
        <w:shd w:val="clear" w:color="auto" w:fill="FFFFFF"/>
        <w:spacing w:before="0" w:beforeAutospacing="0" w:after="0" w:afterAutospacing="0" w:line="276" w:lineRule="auto"/>
        <w:ind w:left="-180" w:firstLine="180"/>
        <w:jc w:val="center"/>
        <w:rPr>
          <w:b/>
          <w:lang w:val="uk-UA"/>
        </w:rPr>
      </w:pPr>
      <w:r w:rsidRPr="002F7FF6">
        <w:rPr>
          <w:b/>
          <w:lang w:val="uk-UA"/>
        </w:rPr>
        <w:t xml:space="preserve">    </w:t>
      </w:r>
      <w:proofErr w:type="gramStart"/>
      <w:r w:rsidRPr="002F7FF6">
        <w:rPr>
          <w:b/>
        </w:rPr>
        <w:t>Р</w:t>
      </w:r>
      <w:proofErr w:type="gramEnd"/>
      <w:r w:rsidRPr="002F7FF6">
        <w:rPr>
          <w:b/>
        </w:rPr>
        <w:t>ІШЕННЯ</w:t>
      </w:r>
      <w:r w:rsidRPr="002F7FF6">
        <w:rPr>
          <w:b/>
          <w:lang w:val="uk-UA"/>
        </w:rPr>
        <w:t xml:space="preserve"> </w:t>
      </w:r>
    </w:p>
    <w:p w:rsidR="0041654E" w:rsidRPr="00100B18" w:rsidRDefault="0041654E" w:rsidP="0041654E">
      <w:pPr>
        <w:pStyle w:val="a3"/>
        <w:shd w:val="clear" w:color="auto" w:fill="FFFFFF"/>
        <w:spacing w:before="0" w:beforeAutospacing="0" w:after="0" w:afterAutospacing="0" w:line="276" w:lineRule="auto"/>
        <w:ind w:left="-180" w:firstLine="180"/>
        <w:jc w:val="center"/>
        <w:rPr>
          <w:lang w:val="uk-UA"/>
        </w:rPr>
      </w:pPr>
      <w:r w:rsidRPr="00100B18">
        <w:rPr>
          <w:lang w:val="uk-UA"/>
        </w:rPr>
        <w:t>(10 сесія 8 скликання)</w:t>
      </w:r>
    </w:p>
    <w:p w:rsidR="0041654E" w:rsidRPr="002F7FF6" w:rsidRDefault="0041654E" w:rsidP="0041654E"/>
    <w:p w:rsidR="0041654E" w:rsidRPr="0041654E" w:rsidRDefault="0041654E" w:rsidP="0041654E">
      <w:pPr>
        <w:rPr>
          <w:rFonts w:ascii="Times New Roman" w:hAnsi="Times New Roman" w:cs="Times New Roman"/>
        </w:rPr>
      </w:pPr>
      <w:r w:rsidRPr="0041654E">
        <w:rPr>
          <w:rFonts w:ascii="Times New Roman" w:hAnsi="Times New Roman" w:cs="Times New Roman"/>
        </w:rPr>
        <w:t xml:space="preserve">від  25.06.2021 року           </w:t>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t xml:space="preserve">смт. Романів                     </w:t>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t xml:space="preserve">                                                                                       </w:t>
      </w:r>
    </w:p>
    <w:p w:rsidR="0041654E" w:rsidRPr="0041654E" w:rsidRDefault="0041654E" w:rsidP="0041654E">
      <w:pPr>
        <w:rPr>
          <w:rFonts w:ascii="Times New Roman" w:hAnsi="Times New Roman" w:cs="Times New Roman"/>
          <w:b/>
          <w:bCs/>
        </w:rPr>
      </w:pPr>
      <w:r w:rsidRPr="0041654E">
        <w:rPr>
          <w:rFonts w:ascii="Times New Roman" w:hAnsi="Times New Roman" w:cs="Times New Roman"/>
          <w:b/>
          <w:bCs/>
        </w:rPr>
        <w:t xml:space="preserve">Про внесення змін до Переліку адміністративних </w:t>
      </w:r>
    </w:p>
    <w:p w:rsidR="0041654E" w:rsidRPr="0041654E" w:rsidRDefault="0041654E" w:rsidP="0041654E">
      <w:pPr>
        <w:jc w:val="both"/>
        <w:rPr>
          <w:rFonts w:ascii="Times New Roman" w:hAnsi="Times New Roman" w:cs="Times New Roman"/>
          <w:b/>
        </w:rPr>
      </w:pPr>
      <w:r w:rsidRPr="0041654E">
        <w:rPr>
          <w:rFonts w:ascii="Times New Roman" w:hAnsi="Times New Roman" w:cs="Times New Roman"/>
          <w:b/>
          <w:bCs/>
        </w:rPr>
        <w:t xml:space="preserve">послуг, які надаються через </w:t>
      </w:r>
    </w:p>
    <w:p w:rsidR="0041654E" w:rsidRPr="0041654E" w:rsidRDefault="0041654E" w:rsidP="0041654E">
      <w:pPr>
        <w:jc w:val="both"/>
        <w:rPr>
          <w:rFonts w:ascii="Times New Roman" w:hAnsi="Times New Roman" w:cs="Times New Roman"/>
          <w:b/>
        </w:rPr>
      </w:pPr>
      <w:r w:rsidRPr="0041654E">
        <w:rPr>
          <w:rFonts w:ascii="Times New Roman" w:hAnsi="Times New Roman" w:cs="Times New Roman"/>
          <w:b/>
        </w:rPr>
        <w:t xml:space="preserve">Центр надання адміністративних </w:t>
      </w:r>
    </w:p>
    <w:p w:rsidR="0041654E" w:rsidRPr="0041654E" w:rsidRDefault="0041654E" w:rsidP="0041654E">
      <w:pPr>
        <w:jc w:val="both"/>
        <w:rPr>
          <w:rFonts w:ascii="Times New Roman" w:hAnsi="Times New Roman" w:cs="Times New Roman"/>
          <w:b/>
        </w:rPr>
      </w:pPr>
      <w:r w:rsidRPr="0041654E">
        <w:rPr>
          <w:rFonts w:ascii="Times New Roman" w:hAnsi="Times New Roman" w:cs="Times New Roman"/>
          <w:b/>
        </w:rPr>
        <w:t xml:space="preserve">послуг Романівської селищної ради </w:t>
      </w:r>
    </w:p>
    <w:p w:rsidR="0041654E" w:rsidRPr="0041654E" w:rsidRDefault="0041654E" w:rsidP="0041654E">
      <w:pPr>
        <w:jc w:val="both"/>
        <w:rPr>
          <w:rFonts w:ascii="Times New Roman" w:hAnsi="Times New Roman" w:cs="Times New Roman"/>
          <w:b/>
        </w:rPr>
      </w:pPr>
      <w:r w:rsidRPr="0041654E">
        <w:rPr>
          <w:rFonts w:ascii="Times New Roman" w:hAnsi="Times New Roman" w:cs="Times New Roman"/>
          <w:b/>
        </w:rPr>
        <w:t>Житомирської області</w:t>
      </w:r>
    </w:p>
    <w:p w:rsidR="0041654E" w:rsidRPr="0041654E" w:rsidRDefault="0041654E" w:rsidP="0041654E">
      <w:pPr>
        <w:jc w:val="both"/>
        <w:rPr>
          <w:rFonts w:ascii="Times New Roman" w:hAnsi="Times New Roman" w:cs="Times New Roman"/>
        </w:rPr>
      </w:pPr>
      <w:r w:rsidRPr="0041654E">
        <w:rPr>
          <w:rFonts w:ascii="Times New Roman" w:hAnsi="Times New Roman" w:cs="Times New Roman"/>
        </w:rPr>
        <w:t xml:space="preserve">      З метою приведення у відповідність до вимог діючого законодавства України з питань надання адміністративних послуг Переліку адміністративних послуг, враховуючи зміни, внесені до законодавства України щодо децентралізації, розширення повноважень органів місцевого самоврядування та оптимізації надання адміністративних послуг, беручи до уваги структурні зміни суб'єктів надання адміністративних послуг та узгоджені з ними рішення щодо запровадження надання адміністративних послуг через «Центр надання адміністративних послуг» Романівської селищної ради,  відповідно до Закону  України «Про адміністративні послуги»,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 рекомендації постійної комісії з гуманітарних питань, селищна рада</w:t>
      </w:r>
    </w:p>
    <w:p w:rsidR="0041654E" w:rsidRPr="0041654E" w:rsidRDefault="0041654E" w:rsidP="0041654E">
      <w:pPr>
        <w:jc w:val="both"/>
        <w:rPr>
          <w:rFonts w:ascii="Times New Roman" w:hAnsi="Times New Roman" w:cs="Times New Roman"/>
          <w:b/>
        </w:rPr>
      </w:pPr>
      <w:r w:rsidRPr="0041654E">
        <w:rPr>
          <w:rFonts w:ascii="Times New Roman" w:hAnsi="Times New Roman" w:cs="Times New Roman"/>
          <w:b/>
        </w:rPr>
        <w:t>ВИРІШИЛА:</w:t>
      </w:r>
    </w:p>
    <w:p w:rsidR="0041654E" w:rsidRPr="0041654E" w:rsidRDefault="0041654E" w:rsidP="0041654E">
      <w:pPr>
        <w:jc w:val="both"/>
        <w:rPr>
          <w:rFonts w:ascii="Times New Roman" w:hAnsi="Times New Roman" w:cs="Times New Roman"/>
        </w:rPr>
      </w:pPr>
      <w:r w:rsidRPr="0041654E">
        <w:rPr>
          <w:rFonts w:ascii="Times New Roman" w:hAnsi="Times New Roman" w:cs="Times New Roman"/>
        </w:rPr>
        <w:t xml:space="preserve">1. Внести зміни до Переліку адміністративних послуг, які надаються через «Центр надання адміністративних послуг» Романівської  селищної ради затверджених рішенням сесії сьомого скликання від 26.03.2021 р. № 235-7/21, а саме доповнити перелік адміністративних послуг у розділі «Соціальні послуги», та доповнити перелік розділом «Експлуатаційні дозволи». Перелік викласти у новій редакції </w:t>
      </w:r>
      <w:r>
        <w:rPr>
          <w:rFonts w:ascii="Times New Roman" w:hAnsi="Times New Roman" w:cs="Times New Roman"/>
        </w:rPr>
        <w:t>згідно з до</w:t>
      </w:r>
      <w:r w:rsidRPr="0041654E">
        <w:rPr>
          <w:rFonts w:ascii="Times New Roman" w:hAnsi="Times New Roman" w:cs="Times New Roman"/>
        </w:rPr>
        <w:t>датком.</w:t>
      </w:r>
    </w:p>
    <w:p w:rsidR="0041654E" w:rsidRPr="0041654E" w:rsidRDefault="0041654E" w:rsidP="0041654E">
      <w:pPr>
        <w:jc w:val="both"/>
        <w:rPr>
          <w:rFonts w:ascii="Times New Roman" w:hAnsi="Times New Roman" w:cs="Times New Roman"/>
        </w:rPr>
      </w:pPr>
      <w:r w:rsidRPr="0041654E">
        <w:rPr>
          <w:rFonts w:ascii="Times New Roman" w:hAnsi="Times New Roman" w:cs="Times New Roman"/>
        </w:rPr>
        <w:t>2. «Центру надання адміністративних послуг» Романівської селищної ради з</w:t>
      </w:r>
      <w:r w:rsidRPr="0041654E">
        <w:rPr>
          <w:rFonts w:ascii="Times New Roman" w:hAnsi="Times New Roman" w:cs="Times New Roman"/>
        </w:rPr>
        <w:t xml:space="preserve">абезпечити надання адмінпослуг </w:t>
      </w:r>
      <w:r w:rsidRPr="0041654E">
        <w:rPr>
          <w:rFonts w:ascii="Times New Roman" w:hAnsi="Times New Roman" w:cs="Times New Roman"/>
        </w:rPr>
        <w:t>гідно переліку.</w:t>
      </w:r>
    </w:p>
    <w:p w:rsidR="0041654E" w:rsidRPr="0041654E" w:rsidRDefault="0041654E" w:rsidP="0041654E">
      <w:pPr>
        <w:jc w:val="both"/>
        <w:rPr>
          <w:rFonts w:ascii="Times New Roman" w:hAnsi="Times New Roman" w:cs="Times New Roman"/>
        </w:rPr>
      </w:pPr>
      <w:r w:rsidRPr="0041654E">
        <w:rPr>
          <w:rFonts w:ascii="Times New Roman" w:hAnsi="Times New Roman" w:cs="Times New Roman"/>
        </w:rPr>
        <w:t>3. Контроль за виконання даного рішення покласти на постійну комісію з гуманітарних питань.</w:t>
      </w:r>
    </w:p>
    <w:p w:rsidR="0041654E" w:rsidRPr="0041654E" w:rsidRDefault="0041654E" w:rsidP="0041654E">
      <w:pPr>
        <w:jc w:val="both"/>
        <w:rPr>
          <w:rFonts w:ascii="Times New Roman" w:hAnsi="Times New Roman" w:cs="Times New Roman"/>
          <w:sz w:val="28"/>
        </w:rPr>
      </w:pPr>
      <w:r w:rsidRPr="0041654E">
        <w:rPr>
          <w:rFonts w:ascii="Times New Roman" w:hAnsi="Times New Roman" w:cs="Times New Roman"/>
        </w:rPr>
        <w:t>Селищний голова</w:t>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r>
      <w:r w:rsidRPr="0041654E">
        <w:rPr>
          <w:rFonts w:ascii="Times New Roman" w:hAnsi="Times New Roman" w:cs="Times New Roman"/>
        </w:rPr>
        <w:tab/>
        <w:t xml:space="preserve">        Володимир САВЧЕНКО</w:t>
      </w:r>
      <w:r>
        <w:rPr>
          <w:rFonts w:ascii="Times New Roman" w:hAnsi="Times New Roman" w:cs="Times New Roman"/>
        </w:rPr>
        <w:tab/>
      </w:r>
    </w:p>
    <w:p w:rsidR="0041654E" w:rsidRPr="0041654E" w:rsidRDefault="0041654E" w:rsidP="0041654E">
      <w:pPr>
        <w:pStyle w:val="a9"/>
        <w:rPr>
          <w:bCs/>
          <w:color w:val="000000"/>
          <w:sz w:val="16"/>
          <w:szCs w:val="16"/>
        </w:rPr>
      </w:pPr>
      <w:r w:rsidRPr="0041654E">
        <w:rPr>
          <w:bCs/>
          <w:color w:val="000000"/>
          <w:sz w:val="16"/>
          <w:szCs w:val="16"/>
        </w:rPr>
        <w:t>Розробник проекту рішення:</w:t>
      </w:r>
    </w:p>
    <w:p w:rsidR="0041654E" w:rsidRPr="0041654E" w:rsidRDefault="0041654E" w:rsidP="0041654E">
      <w:pPr>
        <w:pStyle w:val="a9"/>
        <w:rPr>
          <w:bCs/>
          <w:color w:val="000000"/>
          <w:sz w:val="16"/>
          <w:szCs w:val="16"/>
        </w:rPr>
      </w:pPr>
      <w:r w:rsidRPr="0041654E">
        <w:rPr>
          <w:bCs/>
          <w:color w:val="000000"/>
          <w:sz w:val="16"/>
          <w:szCs w:val="16"/>
        </w:rPr>
        <w:t>Центр надання адміністративних послуг</w:t>
      </w:r>
    </w:p>
    <w:p w:rsidR="0041654E" w:rsidRPr="0041654E" w:rsidRDefault="0041654E" w:rsidP="0041654E">
      <w:pPr>
        <w:pStyle w:val="a9"/>
        <w:rPr>
          <w:bCs/>
          <w:color w:val="000000"/>
          <w:sz w:val="16"/>
          <w:szCs w:val="16"/>
        </w:rPr>
      </w:pPr>
      <w:r w:rsidRPr="0041654E">
        <w:rPr>
          <w:bCs/>
          <w:color w:val="000000"/>
          <w:sz w:val="16"/>
          <w:szCs w:val="16"/>
        </w:rPr>
        <w:t>Відповідальна особа:</w:t>
      </w:r>
    </w:p>
    <w:p w:rsidR="0041654E" w:rsidRPr="0041654E" w:rsidRDefault="0041654E" w:rsidP="0041654E">
      <w:pPr>
        <w:pStyle w:val="a9"/>
        <w:rPr>
          <w:bCs/>
          <w:color w:val="000000"/>
          <w:sz w:val="16"/>
          <w:szCs w:val="16"/>
        </w:rPr>
      </w:pPr>
      <w:r w:rsidRPr="0041654E">
        <w:rPr>
          <w:bCs/>
          <w:color w:val="000000"/>
          <w:sz w:val="16"/>
          <w:szCs w:val="16"/>
        </w:rPr>
        <w:t>Начальник-адміністратор ЦНАПу</w:t>
      </w:r>
    </w:p>
    <w:p w:rsidR="0041654E" w:rsidRPr="0041654E" w:rsidRDefault="0041654E" w:rsidP="0041654E">
      <w:pPr>
        <w:pStyle w:val="a9"/>
        <w:rPr>
          <w:bCs/>
          <w:color w:val="000000"/>
          <w:sz w:val="16"/>
          <w:szCs w:val="16"/>
        </w:rPr>
      </w:pPr>
      <w:r w:rsidRPr="0041654E">
        <w:rPr>
          <w:bCs/>
          <w:color w:val="000000"/>
          <w:sz w:val="16"/>
          <w:szCs w:val="16"/>
        </w:rPr>
        <w:t>Горбатюк Н.В.</w:t>
      </w:r>
    </w:p>
    <w:p w:rsidR="0041654E" w:rsidRPr="0041654E" w:rsidRDefault="0041654E" w:rsidP="0041654E">
      <w:pPr>
        <w:pStyle w:val="a9"/>
        <w:rPr>
          <w:bCs/>
          <w:color w:val="000000"/>
          <w:sz w:val="16"/>
          <w:szCs w:val="16"/>
        </w:rPr>
      </w:pPr>
      <w:r w:rsidRPr="0041654E">
        <w:rPr>
          <w:bCs/>
          <w:color w:val="000000"/>
          <w:sz w:val="16"/>
          <w:szCs w:val="16"/>
        </w:rPr>
        <w:t>Начальник відділу юридичної та кадрової роботи</w:t>
      </w:r>
    </w:p>
    <w:p w:rsidR="0041654E" w:rsidRPr="0041654E" w:rsidRDefault="0041654E" w:rsidP="0041654E">
      <w:pPr>
        <w:pStyle w:val="a9"/>
        <w:rPr>
          <w:bCs/>
          <w:color w:val="000000"/>
          <w:sz w:val="16"/>
          <w:szCs w:val="16"/>
        </w:rPr>
      </w:pPr>
      <w:r>
        <w:rPr>
          <w:bCs/>
          <w:color w:val="000000"/>
          <w:sz w:val="16"/>
          <w:szCs w:val="16"/>
        </w:rPr>
        <w:t>Крижанівська С.І.</w:t>
      </w:r>
      <w:bookmarkStart w:id="0" w:name="_GoBack"/>
      <w:bookmarkEnd w:id="0"/>
    </w:p>
    <w:p w:rsidR="0041654E" w:rsidRDefault="0041654E" w:rsidP="0041654E">
      <w:pPr>
        <w:tabs>
          <w:tab w:val="left" w:pos="2268"/>
        </w:tabs>
        <w:ind w:left="5387" w:right="-1"/>
        <w:jc w:val="both"/>
        <w:rPr>
          <w:b/>
        </w:rPr>
      </w:pPr>
    </w:p>
    <w:p w:rsidR="0041654E" w:rsidRDefault="0041654E" w:rsidP="0041654E">
      <w:pPr>
        <w:tabs>
          <w:tab w:val="left" w:pos="2268"/>
        </w:tabs>
        <w:ind w:left="5387" w:right="-1"/>
        <w:jc w:val="both"/>
      </w:pPr>
      <w:r>
        <w:rPr>
          <w:b/>
        </w:rPr>
        <w:t xml:space="preserve"> </w:t>
      </w:r>
      <w:r>
        <w:tab/>
      </w:r>
      <w:r w:rsidRPr="00166AA6">
        <w:t>Додаток</w:t>
      </w:r>
    </w:p>
    <w:p w:rsidR="0041654E" w:rsidRDefault="0041654E" w:rsidP="0041654E">
      <w:pPr>
        <w:spacing w:before="150" w:after="150"/>
        <w:jc w:val="both"/>
      </w:pPr>
      <w:r>
        <w:tab/>
      </w:r>
      <w:r>
        <w:tab/>
      </w:r>
      <w:r>
        <w:tab/>
      </w:r>
      <w:r>
        <w:tab/>
      </w:r>
      <w:r>
        <w:tab/>
      </w:r>
      <w:r>
        <w:tab/>
      </w:r>
      <w:r>
        <w:tab/>
      </w:r>
      <w:r>
        <w:tab/>
      </w:r>
      <w:r w:rsidRPr="00166AA6">
        <w:t xml:space="preserve">до </w:t>
      </w:r>
      <w:r>
        <w:t>рішення сесії №</w:t>
      </w:r>
    </w:p>
    <w:p w:rsidR="0041654E" w:rsidRDefault="0041654E" w:rsidP="0041654E">
      <w:pPr>
        <w:spacing w:before="150" w:after="150"/>
        <w:jc w:val="both"/>
      </w:pPr>
      <w:r>
        <w:tab/>
      </w:r>
      <w:r>
        <w:tab/>
      </w:r>
      <w:r>
        <w:tab/>
      </w:r>
      <w:r>
        <w:tab/>
      </w:r>
      <w:r>
        <w:tab/>
      </w:r>
      <w:r>
        <w:tab/>
      </w:r>
      <w:r>
        <w:tab/>
      </w:r>
      <w:r>
        <w:tab/>
      </w:r>
      <w:r>
        <w:tab/>
      </w:r>
      <w:r>
        <w:tab/>
        <w:t xml:space="preserve"> скликання</w:t>
      </w:r>
    </w:p>
    <w:p w:rsidR="0041654E" w:rsidRDefault="0041654E" w:rsidP="0041654E">
      <w:pPr>
        <w:spacing w:before="150" w:after="150"/>
        <w:jc w:val="both"/>
      </w:pPr>
      <w:r>
        <w:tab/>
      </w:r>
      <w:r>
        <w:tab/>
      </w:r>
      <w:r>
        <w:tab/>
      </w:r>
      <w:r>
        <w:tab/>
      </w:r>
      <w:r>
        <w:tab/>
      </w:r>
      <w:r>
        <w:tab/>
      </w:r>
      <w:r>
        <w:tab/>
      </w:r>
      <w:r>
        <w:tab/>
        <w:t>від                       2021р.</w:t>
      </w:r>
    </w:p>
    <w:p w:rsidR="0041654E" w:rsidRPr="00166AA6" w:rsidRDefault="0041654E" w:rsidP="0041654E">
      <w:pPr>
        <w:spacing w:before="150" w:after="150"/>
        <w:jc w:val="center"/>
        <w:rPr>
          <w:sz w:val="28"/>
          <w:szCs w:val="28"/>
        </w:rPr>
      </w:pPr>
      <w:r w:rsidRPr="00166AA6">
        <w:rPr>
          <w:b/>
          <w:bCs/>
          <w:color w:val="333333"/>
          <w:sz w:val="28"/>
          <w:szCs w:val="28"/>
        </w:rPr>
        <w:t>ПЕРЕЛІК</w:t>
      </w:r>
      <w:r w:rsidRPr="00166AA6">
        <w:rPr>
          <w:color w:val="333333"/>
          <w:sz w:val="28"/>
          <w:szCs w:val="28"/>
        </w:rPr>
        <w:br/>
      </w:r>
      <w:r w:rsidRPr="00166AA6">
        <w:rPr>
          <w:b/>
          <w:bCs/>
          <w:color w:val="333333"/>
          <w:sz w:val="28"/>
          <w:szCs w:val="28"/>
        </w:rPr>
        <w:t>адміністративних послуг органів виконавчої влади, які надаються через центр надання адміністративних послуг</w:t>
      </w:r>
    </w:p>
    <w:tbl>
      <w:tblPr>
        <w:tblW w:w="5219" w:type="pct"/>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6"/>
        <w:gridCol w:w="26"/>
        <w:gridCol w:w="5864"/>
        <w:gridCol w:w="46"/>
        <w:gridCol w:w="3181"/>
      </w:tblGrid>
      <w:tr w:rsidR="0041654E" w:rsidRPr="00473403" w:rsidTr="004C22B3">
        <w:trPr>
          <w:trHeight w:val="690"/>
        </w:trPr>
        <w:tc>
          <w:tcPr>
            <w:tcW w:w="3401" w:type="pct"/>
            <w:gridSpan w:val="3"/>
            <w:hideMark/>
          </w:tcPr>
          <w:p w:rsidR="0041654E" w:rsidRPr="00473403" w:rsidRDefault="0041654E" w:rsidP="004C22B3">
            <w:pPr>
              <w:spacing w:before="150" w:after="150"/>
              <w:jc w:val="center"/>
            </w:pPr>
            <w:bookmarkStart w:id="1" w:name="n42"/>
            <w:bookmarkEnd w:id="1"/>
            <w:r w:rsidRPr="00473403">
              <w:t>Найменування адміністративної послуги</w:t>
            </w:r>
          </w:p>
        </w:tc>
        <w:tc>
          <w:tcPr>
            <w:tcW w:w="1599" w:type="pct"/>
            <w:gridSpan w:val="2"/>
            <w:hideMark/>
          </w:tcPr>
          <w:p w:rsidR="0041654E" w:rsidRPr="00473403" w:rsidRDefault="0041654E" w:rsidP="004C22B3">
            <w:pPr>
              <w:spacing w:before="150" w:after="150"/>
              <w:jc w:val="center"/>
            </w:pPr>
            <w:r w:rsidRPr="00473403">
              <w:t>Правові підстави для надання адміністративної послуги</w:t>
            </w:r>
          </w:p>
        </w:tc>
      </w:tr>
      <w:tr w:rsidR="0041654E" w:rsidRPr="00473403" w:rsidTr="004C22B3">
        <w:trPr>
          <w:trHeight w:val="612"/>
        </w:trPr>
        <w:tc>
          <w:tcPr>
            <w:tcW w:w="5000" w:type="pct"/>
            <w:gridSpan w:val="5"/>
          </w:tcPr>
          <w:p w:rsidR="0041654E" w:rsidRPr="009360EF" w:rsidRDefault="0041654E" w:rsidP="004C22B3">
            <w:pPr>
              <w:spacing w:before="150" w:after="150"/>
              <w:jc w:val="center"/>
              <w:rPr>
                <w:b/>
              </w:rPr>
            </w:pPr>
            <w:r w:rsidRPr="009360EF">
              <w:rPr>
                <w:b/>
              </w:rPr>
              <w:t>РЕЄСТРАЦІЙНІ ПОСЛУГИ</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w:t>
            </w:r>
          </w:p>
        </w:tc>
        <w:tc>
          <w:tcPr>
            <w:tcW w:w="2905" w:type="pct"/>
            <w:hideMark/>
          </w:tcPr>
          <w:p w:rsidR="0041654E" w:rsidRPr="00473403" w:rsidRDefault="0041654E" w:rsidP="004C22B3">
            <w:pPr>
              <w:spacing w:before="150" w:after="150" w:line="15" w:lineRule="atLeast"/>
            </w:pPr>
            <w:r w:rsidRPr="00473403">
              <w:t>Державна реєстрація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pPr>
            <w:hyperlink r:id="rId8" w:tgtFrame="_blank" w:history="1">
              <w:r w:rsidRPr="00473403">
                <w:rPr>
                  <w:color w:val="000099"/>
                  <w:u w:val="single"/>
                </w:rPr>
                <w:t>Закон України</w:t>
              </w:r>
            </w:hyperlink>
            <w:r w:rsidRPr="00473403">
              <w:t> “Про державну реєстрацію юридичних осіб, фізичних осіб - підприємців та громадських формувань”</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w:t>
            </w:r>
          </w:p>
        </w:tc>
        <w:tc>
          <w:tcPr>
            <w:tcW w:w="2905" w:type="pct"/>
            <w:hideMark/>
          </w:tcPr>
          <w:p w:rsidR="0041654E" w:rsidRPr="00C2105C" w:rsidRDefault="0041654E" w:rsidP="004C22B3">
            <w:pPr>
              <w:spacing w:before="150" w:after="150" w:line="15" w:lineRule="atLeast"/>
            </w:pPr>
            <w:r w:rsidRPr="00C2105C">
              <w:t>Державна реєстрація змін до відомостей про юридичну особу (у тому числі громадське формування),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w:t>
            </w:r>
          </w:p>
        </w:tc>
        <w:tc>
          <w:tcPr>
            <w:tcW w:w="2905" w:type="pct"/>
            <w:hideMark/>
          </w:tcPr>
          <w:p w:rsidR="0041654E" w:rsidRPr="00473403" w:rsidRDefault="0041654E" w:rsidP="004C22B3">
            <w:pPr>
              <w:spacing w:before="150" w:after="150" w:line="15" w:lineRule="atLeast"/>
            </w:pPr>
            <w:r w:rsidRPr="00473403">
              <w:t>Державна реєстрація переходу юридичної особи на діяльність на підставі модельного статуту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w:t>
            </w:r>
          </w:p>
        </w:tc>
        <w:tc>
          <w:tcPr>
            <w:tcW w:w="2905" w:type="pct"/>
            <w:hideMark/>
          </w:tcPr>
          <w:p w:rsidR="0041654E" w:rsidRPr="00473403" w:rsidRDefault="0041654E" w:rsidP="004C22B3">
            <w:pPr>
              <w:spacing w:before="150" w:after="150" w:line="15" w:lineRule="atLeast"/>
            </w:pPr>
            <w:r w:rsidRPr="00473403">
              <w:t>Державна реєстрація переходу юридичної особи з модельного статуту на діяльність на підставі установчого документа</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5</w:t>
            </w:r>
          </w:p>
        </w:tc>
        <w:tc>
          <w:tcPr>
            <w:tcW w:w="2905" w:type="pct"/>
            <w:hideMark/>
          </w:tcPr>
          <w:p w:rsidR="0041654E" w:rsidRPr="00C2105C" w:rsidRDefault="0041654E" w:rsidP="004C22B3">
            <w:pPr>
              <w:spacing w:before="150" w:after="150" w:line="15" w:lineRule="atLeast"/>
            </w:pPr>
            <w:r w:rsidRPr="00C2105C">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w:t>
            </w:r>
          </w:p>
        </w:tc>
        <w:tc>
          <w:tcPr>
            <w:tcW w:w="2905" w:type="pct"/>
            <w:hideMark/>
          </w:tcPr>
          <w:p w:rsidR="0041654E" w:rsidRPr="00473403" w:rsidRDefault="0041654E" w:rsidP="004C22B3">
            <w:pPr>
              <w:spacing w:before="150" w:after="150" w:line="15" w:lineRule="atLeast"/>
            </w:pPr>
            <w:r w:rsidRPr="00473403">
              <w:t>Державна реєстрація рішення про виділ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7</w:t>
            </w:r>
          </w:p>
        </w:tc>
        <w:tc>
          <w:tcPr>
            <w:tcW w:w="2905" w:type="pct"/>
            <w:hideMark/>
          </w:tcPr>
          <w:p w:rsidR="0041654E" w:rsidRPr="00473403" w:rsidRDefault="0041654E" w:rsidP="004C22B3">
            <w:pPr>
              <w:spacing w:before="150" w:after="150" w:line="15" w:lineRule="atLeast"/>
            </w:pPr>
            <w:r w:rsidRPr="00473403">
              <w:t>Державна реєстрація рішення про припинення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8</w:t>
            </w:r>
          </w:p>
        </w:tc>
        <w:tc>
          <w:tcPr>
            <w:tcW w:w="2905" w:type="pct"/>
            <w:hideMark/>
          </w:tcPr>
          <w:p w:rsidR="0041654E" w:rsidRPr="00473403" w:rsidRDefault="0041654E" w:rsidP="004C22B3">
            <w:pPr>
              <w:spacing w:before="150" w:after="150" w:line="15" w:lineRule="atLeast"/>
            </w:pPr>
            <w:r w:rsidRPr="00473403">
              <w:t>Державна реєстрація рішення про відміну рішення про припинення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B92B8A" w:rsidTr="004C22B3">
        <w:trPr>
          <w:trHeight w:val="15"/>
        </w:trPr>
        <w:tc>
          <w:tcPr>
            <w:tcW w:w="496" w:type="pct"/>
            <w:gridSpan w:val="2"/>
            <w:hideMark/>
          </w:tcPr>
          <w:p w:rsidR="0041654E" w:rsidRPr="00166AA6" w:rsidRDefault="0041654E" w:rsidP="004C22B3">
            <w:pPr>
              <w:spacing w:before="150" w:after="150" w:line="15" w:lineRule="atLeast"/>
              <w:jc w:val="center"/>
            </w:pPr>
            <w:r>
              <w:lastRenderedPageBreak/>
              <w:t>9</w:t>
            </w:r>
          </w:p>
        </w:tc>
        <w:tc>
          <w:tcPr>
            <w:tcW w:w="2905" w:type="pct"/>
            <w:hideMark/>
          </w:tcPr>
          <w:p w:rsidR="0041654E" w:rsidRPr="00C2105C" w:rsidRDefault="0041654E" w:rsidP="004C22B3">
            <w:pPr>
              <w:spacing w:before="150" w:after="150" w:line="15" w:lineRule="atLeast"/>
            </w:pPr>
            <w:r w:rsidRPr="00C2105C">
              <w:t>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tc>
        <w:tc>
          <w:tcPr>
            <w:tcW w:w="1599" w:type="pct"/>
            <w:gridSpan w:val="2"/>
            <w:hideMark/>
          </w:tcPr>
          <w:p w:rsidR="0041654E" w:rsidRPr="00C2105C" w:rsidRDefault="0041654E" w:rsidP="004C22B3">
            <w:pPr>
              <w:spacing w:before="150" w:after="150" w:line="15" w:lineRule="atLeast"/>
            </w:pPr>
            <w:hyperlink r:id="rId9" w:tgtFrame="_blank" w:history="1">
              <w:r w:rsidRPr="00C2105C">
                <w:rPr>
                  <w:color w:val="000099"/>
                  <w:u w:val="single"/>
                </w:rPr>
                <w:t>Закон України</w:t>
              </w:r>
            </w:hyperlink>
            <w:r w:rsidRPr="00473403">
              <w:t> </w:t>
            </w:r>
            <w:r w:rsidRPr="00C2105C">
              <w:t>“Про державну реєстрацію юридичних осіб, фізичних осіб - підприємців та громадських формувань”</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10</w:t>
            </w:r>
          </w:p>
        </w:tc>
        <w:tc>
          <w:tcPr>
            <w:tcW w:w="2905" w:type="pct"/>
            <w:hideMark/>
          </w:tcPr>
          <w:p w:rsidR="0041654E" w:rsidRPr="00473403" w:rsidRDefault="0041654E" w:rsidP="004C22B3">
            <w:pPr>
              <w:spacing w:before="150" w:after="150" w:line="15" w:lineRule="atLeast"/>
            </w:pPr>
            <w:r w:rsidRPr="00473403">
              <w:t>Державна реєстрація припинення юридичної особи (у тому числі громадського формування) в результаті її ліквідації</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11</w:t>
            </w:r>
          </w:p>
        </w:tc>
        <w:tc>
          <w:tcPr>
            <w:tcW w:w="2905" w:type="pct"/>
            <w:hideMark/>
          </w:tcPr>
          <w:p w:rsidR="0041654E" w:rsidRPr="00473403" w:rsidRDefault="0041654E" w:rsidP="004C22B3">
            <w:pPr>
              <w:spacing w:before="150" w:after="150" w:line="15" w:lineRule="atLeast"/>
            </w:pPr>
            <w:r w:rsidRPr="00473403">
              <w:t>Державна реєстрація припинення юридичної особи (у тому числі громадського формування) в результаті її реорганізації</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12</w:t>
            </w:r>
          </w:p>
        </w:tc>
        <w:tc>
          <w:tcPr>
            <w:tcW w:w="2905" w:type="pct"/>
            <w:hideMark/>
          </w:tcPr>
          <w:p w:rsidR="0041654E" w:rsidRPr="00473403" w:rsidRDefault="0041654E" w:rsidP="004C22B3">
            <w:pPr>
              <w:spacing w:before="150" w:after="150" w:line="15" w:lineRule="atLeast"/>
            </w:pPr>
            <w:r w:rsidRPr="00473403">
              <w:t>Державна реєстрація створення відокремленого підрозділу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13</w:t>
            </w:r>
          </w:p>
        </w:tc>
        <w:tc>
          <w:tcPr>
            <w:tcW w:w="2905" w:type="pct"/>
            <w:hideMark/>
          </w:tcPr>
          <w:p w:rsidR="0041654E" w:rsidRPr="00C2105C" w:rsidRDefault="0041654E" w:rsidP="004C22B3">
            <w:pPr>
              <w:spacing w:before="150" w:after="150" w:line="15" w:lineRule="atLeast"/>
            </w:pPr>
            <w:r w:rsidRPr="00C2105C">
              <w:t>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14</w:t>
            </w:r>
          </w:p>
        </w:tc>
        <w:tc>
          <w:tcPr>
            <w:tcW w:w="2905" w:type="pct"/>
            <w:hideMark/>
          </w:tcPr>
          <w:p w:rsidR="0041654E" w:rsidRPr="00473403" w:rsidRDefault="0041654E" w:rsidP="004C22B3">
            <w:pPr>
              <w:spacing w:before="150" w:after="150" w:line="15" w:lineRule="atLeast"/>
            </w:pPr>
            <w:r w:rsidRPr="00473403">
              <w:t>Державна реєстрація припинення відокремленого підрозділу юридичної особи (у тому числі громадського формування)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15</w:t>
            </w:r>
          </w:p>
        </w:tc>
        <w:tc>
          <w:tcPr>
            <w:tcW w:w="2905" w:type="pct"/>
            <w:hideMark/>
          </w:tcPr>
          <w:p w:rsidR="0041654E" w:rsidRPr="00C2105C" w:rsidRDefault="0041654E" w:rsidP="004C22B3">
            <w:pPr>
              <w:spacing w:before="150" w:after="150" w:line="15" w:lineRule="atLeast"/>
            </w:pPr>
            <w:r w:rsidRPr="00C2105C">
              <w:t>Державна реєстрація фізичної особи - підприємця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16</w:t>
            </w:r>
          </w:p>
        </w:tc>
        <w:tc>
          <w:tcPr>
            <w:tcW w:w="2905" w:type="pct"/>
            <w:hideMark/>
          </w:tcPr>
          <w:p w:rsidR="0041654E" w:rsidRPr="00C2105C" w:rsidRDefault="0041654E" w:rsidP="004C22B3">
            <w:pPr>
              <w:spacing w:before="150" w:after="150" w:line="15" w:lineRule="atLeast"/>
            </w:pPr>
            <w:r w:rsidRPr="00C2105C">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17</w:t>
            </w:r>
          </w:p>
        </w:tc>
        <w:tc>
          <w:tcPr>
            <w:tcW w:w="2905" w:type="pct"/>
            <w:hideMark/>
          </w:tcPr>
          <w:p w:rsidR="0041654E" w:rsidRPr="00C2105C" w:rsidRDefault="0041654E" w:rsidP="004C22B3">
            <w:pPr>
              <w:spacing w:before="150" w:after="150" w:line="15" w:lineRule="atLeast"/>
            </w:pPr>
            <w:r w:rsidRPr="00C2105C">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18</w:t>
            </w:r>
          </w:p>
        </w:tc>
        <w:tc>
          <w:tcPr>
            <w:tcW w:w="2905" w:type="pct"/>
            <w:hideMark/>
          </w:tcPr>
          <w:p w:rsidR="0041654E" w:rsidRPr="00C2105C" w:rsidRDefault="0041654E" w:rsidP="004C22B3">
            <w:pPr>
              <w:spacing w:before="150" w:after="150" w:line="15" w:lineRule="atLeast"/>
            </w:pPr>
            <w:r w:rsidRPr="00C2105C">
              <w:t>Державна реєстрація припинення підприємницької діяльності фізичної особи - підприємця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19</w:t>
            </w:r>
          </w:p>
        </w:tc>
        <w:tc>
          <w:tcPr>
            <w:tcW w:w="2905" w:type="pct"/>
            <w:hideMark/>
          </w:tcPr>
          <w:p w:rsidR="0041654E" w:rsidRPr="00473403" w:rsidRDefault="0041654E" w:rsidP="004C22B3">
            <w:pPr>
              <w:spacing w:before="150" w:after="150" w:line="15" w:lineRule="atLeast"/>
            </w:pPr>
            <w:r w:rsidRPr="00473403">
              <w:t>Державна реєстрація громадського об’єднання, що не має статусу юридичної особи</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B92B8A" w:rsidTr="004C22B3">
        <w:trPr>
          <w:trHeight w:val="15"/>
        </w:trPr>
        <w:tc>
          <w:tcPr>
            <w:tcW w:w="496" w:type="pct"/>
            <w:gridSpan w:val="2"/>
            <w:hideMark/>
          </w:tcPr>
          <w:p w:rsidR="0041654E" w:rsidRPr="00166AA6" w:rsidRDefault="0041654E" w:rsidP="004C22B3">
            <w:pPr>
              <w:spacing w:before="150" w:after="150" w:line="15" w:lineRule="atLeast"/>
              <w:jc w:val="center"/>
            </w:pPr>
            <w:r>
              <w:t>20</w:t>
            </w:r>
          </w:p>
        </w:tc>
        <w:tc>
          <w:tcPr>
            <w:tcW w:w="2905" w:type="pct"/>
            <w:hideMark/>
          </w:tcPr>
          <w:p w:rsidR="0041654E" w:rsidRPr="00C2105C" w:rsidRDefault="0041654E" w:rsidP="004C22B3">
            <w:pPr>
              <w:spacing w:before="150" w:after="150" w:line="15" w:lineRule="atLeast"/>
            </w:pPr>
            <w:r w:rsidRPr="00C2105C">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w:t>
            </w:r>
          </w:p>
        </w:tc>
        <w:tc>
          <w:tcPr>
            <w:tcW w:w="1599" w:type="pct"/>
            <w:gridSpan w:val="2"/>
            <w:hideMark/>
          </w:tcPr>
          <w:p w:rsidR="0041654E" w:rsidRPr="00C2105C" w:rsidRDefault="0041654E" w:rsidP="004C22B3">
            <w:pPr>
              <w:spacing w:before="150" w:after="150" w:line="15" w:lineRule="atLeast"/>
            </w:pPr>
            <w:hyperlink r:id="rId10" w:tgtFrame="_blank" w:history="1">
              <w:r w:rsidRPr="00C2105C">
                <w:rPr>
                  <w:color w:val="000099"/>
                  <w:u w:val="single"/>
                </w:rPr>
                <w:t>Закон України</w:t>
              </w:r>
            </w:hyperlink>
            <w:r w:rsidRPr="00473403">
              <w:t> </w:t>
            </w:r>
            <w:r w:rsidRPr="00C2105C">
              <w:t>“Про державну реєстрацію юридичних осіб, фізичних осіб - підприємців та громадських формувань”</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21</w:t>
            </w:r>
          </w:p>
        </w:tc>
        <w:tc>
          <w:tcPr>
            <w:tcW w:w="2905" w:type="pct"/>
            <w:hideMark/>
          </w:tcPr>
          <w:p w:rsidR="0041654E" w:rsidRPr="00C2105C" w:rsidRDefault="0041654E" w:rsidP="004C22B3">
            <w:pPr>
              <w:spacing w:before="150" w:after="150" w:line="15" w:lineRule="atLeast"/>
            </w:pPr>
            <w:r w:rsidRPr="00C2105C">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 у зв’язку із зупиненням (припиненням) членства в громадському об’єднанні, що не має статусу юридичної особи</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rsidRPr="00473403">
              <w:lastRenderedPageBreak/>
              <w:t>22</w:t>
            </w:r>
          </w:p>
        </w:tc>
        <w:tc>
          <w:tcPr>
            <w:tcW w:w="2905" w:type="pct"/>
            <w:hideMark/>
          </w:tcPr>
          <w:p w:rsidR="0041654E" w:rsidRPr="00473403" w:rsidRDefault="0041654E" w:rsidP="004C22B3">
            <w:pPr>
              <w:spacing w:before="150" w:after="150" w:line="15" w:lineRule="atLeast"/>
            </w:pPr>
            <w:r w:rsidRPr="00473403">
              <w:t>Державна реєстрація припинення громадського об’єднання, що не має статусу юридичної особи</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23</w:t>
            </w:r>
          </w:p>
        </w:tc>
        <w:tc>
          <w:tcPr>
            <w:tcW w:w="2905" w:type="pct"/>
            <w:hideMark/>
          </w:tcPr>
          <w:p w:rsidR="0041654E" w:rsidRPr="00C2105C" w:rsidRDefault="0041654E" w:rsidP="004C22B3">
            <w:pPr>
              <w:spacing w:before="150" w:after="150" w:line="15" w:lineRule="atLeast"/>
            </w:pPr>
            <w:r w:rsidRPr="00C2105C">
              <w:t>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апостиля,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24</w:t>
            </w:r>
          </w:p>
        </w:tc>
        <w:tc>
          <w:tcPr>
            <w:tcW w:w="2905" w:type="pct"/>
            <w:hideMark/>
          </w:tcPr>
          <w:p w:rsidR="0041654E" w:rsidRPr="00473403" w:rsidRDefault="0041654E" w:rsidP="004C22B3">
            <w:pPr>
              <w:spacing w:before="150" w:after="150" w:line="15" w:lineRule="atLeast"/>
            </w:pPr>
            <w:r w:rsidRPr="00473403">
              <w:t>Державна реєстрація права власності на нерухоме майно</w:t>
            </w:r>
          </w:p>
        </w:tc>
        <w:tc>
          <w:tcPr>
            <w:tcW w:w="1599" w:type="pct"/>
            <w:gridSpan w:val="2"/>
            <w:hideMark/>
          </w:tcPr>
          <w:p w:rsidR="0041654E" w:rsidRPr="00473403" w:rsidRDefault="0041654E" w:rsidP="004C22B3">
            <w:pPr>
              <w:spacing w:before="150" w:after="150" w:line="15" w:lineRule="atLeast"/>
            </w:pPr>
            <w:hyperlink r:id="rId11" w:tgtFrame="_blank" w:history="1">
              <w:r w:rsidRPr="00473403">
                <w:rPr>
                  <w:color w:val="000099"/>
                  <w:u w:val="single"/>
                </w:rPr>
                <w:t>Закон України</w:t>
              </w:r>
            </w:hyperlink>
            <w:r w:rsidRPr="00473403">
              <w:t> “Про державну реєстрацію речових прав на нерухоме майно та їх обтяжень”</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25</w:t>
            </w:r>
          </w:p>
        </w:tc>
        <w:tc>
          <w:tcPr>
            <w:tcW w:w="2905" w:type="pct"/>
            <w:hideMark/>
          </w:tcPr>
          <w:p w:rsidR="0041654E" w:rsidRPr="00473403" w:rsidRDefault="0041654E" w:rsidP="004C22B3">
            <w:pPr>
              <w:spacing w:before="150" w:after="150" w:line="15" w:lineRule="atLeast"/>
            </w:pPr>
            <w:r w:rsidRPr="00473403">
              <w:t>Державна реєстрація інших (відмінних від права власності) речових прав на нерухоме майно</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26</w:t>
            </w:r>
          </w:p>
        </w:tc>
        <w:tc>
          <w:tcPr>
            <w:tcW w:w="2905" w:type="pct"/>
            <w:hideMark/>
          </w:tcPr>
          <w:p w:rsidR="0041654E" w:rsidRPr="00473403" w:rsidRDefault="0041654E" w:rsidP="004C22B3">
            <w:pPr>
              <w:spacing w:before="150" w:after="150" w:line="15" w:lineRule="atLeast"/>
            </w:pPr>
            <w:r w:rsidRPr="00473403">
              <w:t>Державна реєстрація обтяжень нерухомого майна</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27</w:t>
            </w:r>
          </w:p>
        </w:tc>
        <w:tc>
          <w:tcPr>
            <w:tcW w:w="2905" w:type="pct"/>
            <w:hideMark/>
          </w:tcPr>
          <w:p w:rsidR="0041654E" w:rsidRPr="00473403" w:rsidRDefault="0041654E" w:rsidP="004C22B3">
            <w:pPr>
              <w:spacing w:before="150" w:after="150" w:line="15" w:lineRule="atLeast"/>
            </w:pPr>
            <w:r w:rsidRPr="00473403">
              <w:t>Взяття на облік безхазяйного нерухомого майна</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28</w:t>
            </w:r>
          </w:p>
        </w:tc>
        <w:tc>
          <w:tcPr>
            <w:tcW w:w="2905" w:type="pct"/>
            <w:hideMark/>
          </w:tcPr>
          <w:p w:rsidR="0041654E" w:rsidRPr="00473403" w:rsidRDefault="0041654E" w:rsidP="004C22B3">
            <w:pPr>
              <w:spacing w:before="150" w:after="150" w:line="15" w:lineRule="atLeast"/>
            </w:pPr>
            <w:r w:rsidRPr="00473403">
              <w:t>Внесення змін до записів Державного реєстру речових прав на нерухоме майно та їх обтяжень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29</w:t>
            </w:r>
          </w:p>
        </w:tc>
        <w:tc>
          <w:tcPr>
            <w:tcW w:w="2905" w:type="pct"/>
            <w:hideMark/>
          </w:tcPr>
          <w:p w:rsidR="0041654E" w:rsidRPr="00473403" w:rsidRDefault="0041654E" w:rsidP="004C22B3">
            <w:pPr>
              <w:spacing w:before="150" w:after="150" w:line="15" w:lineRule="atLeast"/>
            </w:pPr>
            <w:r w:rsidRPr="00473403">
              <w:t>Скасування державної реєстрації речових прав на нерухоме майно та їх обтяжень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30</w:t>
            </w:r>
          </w:p>
        </w:tc>
        <w:tc>
          <w:tcPr>
            <w:tcW w:w="2905" w:type="pct"/>
            <w:hideMark/>
          </w:tcPr>
          <w:p w:rsidR="0041654E" w:rsidRPr="00473403" w:rsidRDefault="0041654E" w:rsidP="004C22B3">
            <w:pPr>
              <w:spacing w:before="150" w:after="150" w:line="15" w:lineRule="atLeast"/>
            </w:pPr>
            <w:r w:rsidRPr="00473403">
              <w:t>Скасування запису Державного реєстру речових прав на нерухоме майно</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473403" w:rsidRDefault="0041654E" w:rsidP="004C22B3">
            <w:pPr>
              <w:spacing w:before="150" w:after="150" w:line="15" w:lineRule="atLeast"/>
              <w:jc w:val="center"/>
            </w:pPr>
            <w:r>
              <w:t>31</w:t>
            </w:r>
          </w:p>
        </w:tc>
        <w:tc>
          <w:tcPr>
            <w:tcW w:w="2905" w:type="pct"/>
            <w:hideMark/>
          </w:tcPr>
          <w:p w:rsidR="0041654E" w:rsidRPr="00473403" w:rsidRDefault="0041654E" w:rsidP="004C22B3">
            <w:pPr>
              <w:spacing w:before="150" w:after="150" w:line="15" w:lineRule="atLeast"/>
            </w:pPr>
            <w:r w:rsidRPr="00473403">
              <w:t>Скасування рішення державного реєстратора</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32</w:t>
            </w:r>
          </w:p>
        </w:tc>
        <w:tc>
          <w:tcPr>
            <w:tcW w:w="2905" w:type="pct"/>
            <w:hideMark/>
          </w:tcPr>
          <w:p w:rsidR="0041654E" w:rsidRPr="00473403" w:rsidRDefault="0041654E" w:rsidP="004C22B3">
            <w:pPr>
              <w:spacing w:before="150" w:after="150" w:line="15" w:lineRule="atLeast"/>
            </w:pPr>
            <w:r w:rsidRPr="00473403">
              <w:t>Надання інформації з Державного реєстру речових прав на нерухоме майно</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466"/>
        </w:trPr>
        <w:tc>
          <w:tcPr>
            <w:tcW w:w="5000" w:type="pct"/>
            <w:gridSpan w:val="5"/>
          </w:tcPr>
          <w:p w:rsidR="0041654E" w:rsidRPr="009360EF" w:rsidRDefault="0041654E" w:rsidP="004C22B3">
            <w:pPr>
              <w:spacing w:before="150" w:after="150" w:line="15" w:lineRule="atLeast"/>
              <w:jc w:val="center"/>
              <w:rPr>
                <w:b/>
              </w:rPr>
            </w:pPr>
            <w:r w:rsidRPr="009360EF">
              <w:rPr>
                <w:b/>
              </w:rPr>
              <w:t>ПОСЛУГИ ДЕРЖАВНОГО ЗЕМЕЛЬНОГО КАДАСТРУ</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33</w:t>
            </w:r>
          </w:p>
        </w:tc>
        <w:tc>
          <w:tcPr>
            <w:tcW w:w="2905" w:type="pct"/>
            <w:hideMark/>
          </w:tcPr>
          <w:p w:rsidR="0041654E" w:rsidRPr="00473403" w:rsidRDefault="0041654E" w:rsidP="004C22B3">
            <w:pPr>
              <w:spacing w:before="150" w:after="150" w:line="15" w:lineRule="atLeast"/>
            </w:pPr>
            <w:r w:rsidRPr="00473403">
              <w:t>Державна реєстрація земельної ділянки з видачею витягу з Державного земельного кадастру</w:t>
            </w:r>
          </w:p>
        </w:tc>
        <w:tc>
          <w:tcPr>
            <w:tcW w:w="1599" w:type="pct"/>
            <w:gridSpan w:val="2"/>
            <w:hideMark/>
          </w:tcPr>
          <w:p w:rsidR="0041654E" w:rsidRPr="00473403" w:rsidRDefault="0041654E" w:rsidP="004C22B3">
            <w:pPr>
              <w:spacing w:before="150" w:after="150" w:line="15" w:lineRule="atLeast"/>
            </w:pPr>
            <w:hyperlink r:id="rId12" w:tgtFrame="_blank" w:history="1">
              <w:r w:rsidRPr="00473403">
                <w:rPr>
                  <w:color w:val="000099"/>
                  <w:u w:val="single"/>
                </w:rPr>
                <w:t>Закон України</w:t>
              </w:r>
            </w:hyperlink>
            <w:r w:rsidRPr="00473403">
              <w:t> “Про Державний земельний кадастр”</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34</w:t>
            </w:r>
          </w:p>
        </w:tc>
        <w:tc>
          <w:tcPr>
            <w:tcW w:w="2905" w:type="pct"/>
            <w:hideMark/>
          </w:tcPr>
          <w:p w:rsidR="0041654E" w:rsidRPr="00473403" w:rsidRDefault="0041654E" w:rsidP="004C22B3">
            <w:pPr>
              <w:spacing w:before="150" w:after="150" w:line="15" w:lineRule="atLeast"/>
            </w:pPr>
            <w:r w:rsidRPr="00473403">
              <w:t>Внесення до Державного земельного кадастру відомостей (змін до них) про земельну ділянку з видачею витягу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35</w:t>
            </w:r>
          </w:p>
        </w:tc>
        <w:tc>
          <w:tcPr>
            <w:tcW w:w="2905" w:type="pct"/>
            <w:hideMark/>
          </w:tcPr>
          <w:p w:rsidR="0041654E" w:rsidRPr="00473403" w:rsidRDefault="0041654E" w:rsidP="004C22B3">
            <w:pPr>
              <w:spacing w:before="150" w:after="150" w:line="15" w:lineRule="atLeast"/>
            </w:pPr>
            <w:r w:rsidRPr="00473403">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36</w:t>
            </w:r>
          </w:p>
        </w:tc>
        <w:tc>
          <w:tcPr>
            <w:tcW w:w="2905" w:type="pct"/>
            <w:hideMark/>
          </w:tcPr>
          <w:p w:rsidR="0041654E" w:rsidRPr="00473403" w:rsidRDefault="0041654E" w:rsidP="004C22B3">
            <w:pPr>
              <w:spacing w:before="150" w:after="150" w:line="15" w:lineRule="atLeast"/>
            </w:pPr>
            <w:r w:rsidRPr="00473403">
              <w:t xml:space="preserve">Внесення до Державного земельного кадастру відомостей </w:t>
            </w:r>
            <w:r w:rsidRPr="00473403">
              <w:lastRenderedPageBreak/>
              <w:t>(змін до них) про землі в межах територій адміністративно-територіальних одиниць з видачею витягу</w:t>
            </w:r>
          </w:p>
        </w:tc>
        <w:tc>
          <w:tcPr>
            <w:tcW w:w="1599" w:type="pct"/>
            <w:gridSpan w:val="2"/>
            <w:hideMark/>
          </w:tcPr>
          <w:p w:rsidR="0041654E" w:rsidRPr="00473403" w:rsidRDefault="0041654E" w:rsidP="004C22B3">
            <w:pPr>
              <w:spacing w:before="150" w:after="150" w:line="15" w:lineRule="atLeast"/>
            </w:pPr>
            <w:hyperlink r:id="rId13" w:tgtFrame="_blank" w:history="1">
              <w:r w:rsidRPr="00473403">
                <w:rPr>
                  <w:color w:val="000099"/>
                  <w:u w:val="single"/>
                </w:rPr>
                <w:t>Закон України</w:t>
              </w:r>
            </w:hyperlink>
            <w:r w:rsidRPr="00473403">
              <w:t xml:space="preserve"> “Про Державний </w:t>
            </w:r>
            <w:r w:rsidRPr="00473403">
              <w:lastRenderedPageBreak/>
              <w:t>земельний кадастр”</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lastRenderedPageBreak/>
              <w:t>37</w:t>
            </w:r>
          </w:p>
        </w:tc>
        <w:tc>
          <w:tcPr>
            <w:tcW w:w="2905" w:type="pct"/>
            <w:hideMark/>
          </w:tcPr>
          <w:p w:rsidR="0041654E" w:rsidRPr="00473403" w:rsidRDefault="0041654E" w:rsidP="004C22B3">
            <w:pPr>
              <w:spacing w:before="150" w:after="150" w:line="15" w:lineRule="atLeast"/>
            </w:pPr>
            <w:r w:rsidRPr="00473403">
              <w:t>Державна реєстрація обмежень у використанні земель з видачею витягу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38</w:t>
            </w:r>
          </w:p>
        </w:tc>
        <w:tc>
          <w:tcPr>
            <w:tcW w:w="2905" w:type="pct"/>
            <w:hideMark/>
          </w:tcPr>
          <w:p w:rsidR="0041654E" w:rsidRPr="00473403" w:rsidRDefault="0041654E" w:rsidP="004C22B3">
            <w:pPr>
              <w:spacing w:before="150" w:after="150" w:line="15" w:lineRule="atLeast"/>
            </w:pPr>
            <w:r w:rsidRPr="00473403">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39</w:t>
            </w:r>
          </w:p>
        </w:tc>
        <w:tc>
          <w:tcPr>
            <w:tcW w:w="2905" w:type="pct"/>
            <w:hideMark/>
          </w:tcPr>
          <w:p w:rsidR="0041654E" w:rsidRPr="00473403" w:rsidRDefault="0041654E" w:rsidP="004C22B3">
            <w:pPr>
              <w:spacing w:before="150" w:after="150" w:line="15" w:lineRule="atLeast"/>
            </w:pPr>
            <w:r w:rsidRPr="00473403">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40</w:t>
            </w:r>
          </w:p>
        </w:tc>
        <w:tc>
          <w:tcPr>
            <w:tcW w:w="2905" w:type="pct"/>
            <w:hideMark/>
          </w:tcPr>
          <w:p w:rsidR="0041654E" w:rsidRPr="00473403" w:rsidRDefault="0041654E" w:rsidP="004C22B3">
            <w:pPr>
              <w:spacing w:before="150" w:after="150" w:line="15" w:lineRule="atLeast"/>
            </w:pPr>
            <w:r w:rsidRPr="00473403">
              <w:t>Надання відомостей з Державного земельного кадастру у формі:</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473403" w:rsidRDefault="0041654E" w:rsidP="004C22B3">
            <w:pPr>
              <w:spacing w:before="150" w:after="150"/>
              <w:jc w:val="center"/>
              <w:rPr>
                <w:sz w:val="2"/>
              </w:rPr>
            </w:pPr>
          </w:p>
        </w:tc>
        <w:tc>
          <w:tcPr>
            <w:tcW w:w="2905" w:type="pct"/>
            <w:hideMark/>
          </w:tcPr>
          <w:p w:rsidR="0041654E" w:rsidRPr="00473403" w:rsidRDefault="0041654E" w:rsidP="004C22B3">
            <w:pPr>
              <w:spacing w:before="150" w:after="150" w:line="15" w:lineRule="atLeast"/>
            </w:pPr>
            <w:r w:rsidRPr="00473403">
              <w:t>1) витягу з Державного земельного кадастру про:</w:t>
            </w:r>
          </w:p>
        </w:tc>
        <w:tc>
          <w:tcPr>
            <w:tcW w:w="1599" w:type="pct"/>
            <w:gridSpan w:val="2"/>
            <w:hideMark/>
          </w:tcPr>
          <w:p w:rsidR="0041654E" w:rsidRPr="00473403" w:rsidRDefault="0041654E" w:rsidP="004C22B3">
            <w:pPr>
              <w:spacing w:before="150" w:after="150"/>
              <w:jc w:val="center"/>
              <w:rPr>
                <w:sz w:val="2"/>
              </w:rPr>
            </w:pPr>
          </w:p>
        </w:tc>
      </w:tr>
      <w:tr w:rsidR="0041654E" w:rsidRPr="00473403" w:rsidTr="004C22B3">
        <w:trPr>
          <w:trHeight w:val="15"/>
        </w:trPr>
        <w:tc>
          <w:tcPr>
            <w:tcW w:w="496" w:type="pct"/>
            <w:gridSpan w:val="2"/>
            <w:hideMark/>
          </w:tcPr>
          <w:p w:rsidR="0041654E" w:rsidRPr="00473403" w:rsidRDefault="0041654E" w:rsidP="004C22B3">
            <w:pPr>
              <w:rPr>
                <w:sz w:val="2"/>
              </w:rPr>
            </w:pPr>
          </w:p>
        </w:tc>
        <w:tc>
          <w:tcPr>
            <w:tcW w:w="2905" w:type="pct"/>
            <w:hideMark/>
          </w:tcPr>
          <w:p w:rsidR="0041654E" w:rsidRPr="00473403" w:rsidRDefault="0041654E" w:rsidP="004C22B3">
            <w:pPr>
              <w:spacing w:before="150" w:after="150" w:line="15" w:lineRule="atLeast"/>
            </w:pPr>
            <w:r w:rsidRPr="00473403">
              <w:t>землі в межах території адміністративно-територіальних одиниць</w:t>
            </w:r>
          </w:p>
        </w:tc>
        <w:tc>
          <w:tcPr>
            <w:tcW w:w="1599" w:type="pct"/>
            <w:gridSpan w:val="2"/>
            <w:hideMark/>
          </w:tcPr>
          <w:p w:rsidR="0041654E" w:rsidRPr="00473403" w:rsidRDefault="0041654E" w:rsidP="004C22B3">
            <w:pPr>
              <w:rPr>
                <w:sz w:val="2"/>
              </w:rPr>
            </w:pPr>
          </w:p>
        </w:tc>
      </w:tr>
      <w:tr w:rsidR="0041654E" w:rsidRPr="00473403" w:rsidTr="004C22B3">
        <w:trPr>
          <w:trHeight w:val="15"/>
        </w:trPr>
        <w:tc>
          <w:tcPr>
            <w:tcW w:w="496" w:type="pct"/>
            <w:gridSpan w:val="2"/>
            <w:hideMark/>
          </w:tcPr>
          <w:p w:rsidR="0041654E" w:rsidRPr="00473403" w:rsidRDefault="0041654E" w:rsidP="004C22B3">
            <w:pPr>
              <w:rPr>
                <w:sz w:val="2"/>
              </w:rPr>
            </w:pPr>
          </w:p>
        </w:tc>
        <w:tc>
          <w:tcPr>
            <w:tcW w:w="2905" w:type="pct"/>
            <w:hideMark/>
          </w:tcPr>
          <w:p w:rsidR="0041654E" w:rsidRPr="00473403" w:rsidRDefault="0041654E" w:rsidP="004C22B3">
            <w:pPr>
              <w:spacing w:before="150" w:after="150" w:line="15" w:lineRule="atLeast"/>
            </w:pPr>
            <w:r w:rsidRPr="00473403">
              <w:t>обмеження у використанні земель</w:t>
            </w:r>
          </w:p>
        </w:tc>
        <w:tc>
          <w:tcPr>
            <w:tcW w:w="1599" w:type="pct"/>
            <w:gridSpan w:val="2"/>
            <w:hideMark/>
          </w:tcPr>
          <w:p w:rsidR="0041654E" w:rsidRPr="00473403" w:rsidRDefault="0041654E" w:rsidP="004C22B3">
            <w:pPr>
              <w:rPr>
                <w:sz w:val="2"/>
              </w:rPr>
            </w:pPr>
          </w:p>
        </w:tc>
      </w:tr>
      <w:tr w:rsidR="0041654E" w:rsidRPr="00473403" w:rsidTr="004C22B3">
        <w:trPr>
          <w:trHeight w:val="15"/>
        </w:trPr>
        <w:tc>
          <w:tcPr>
            <w:tcW w:w="496" w:type="pct"/>
            <w:gridSpan w:val="2"/>
            <w:hideMark/>
          </w:tcPr>
          <w:p w:rsidR="0041654E" w:rsidRPr="00473403" w:rsidRDefault="0041654E" w:rsidP="004C22B3">
            <w:pPr>
              <w:rPr>
                <w:sz w:val="2"/>
              </w:rPr>
            </w:pPr>
          </w:p>
        </w:tc>
        <w:tc>
          <w:tcPr>
            <w:tcW w:w="2905" w:type="pct"/>
            <w:hideMark/>
          </w:tcPr>
          <w:p w:rsidR="0041654E" w:rsidRPr="00473403" w:rsidRDefault="0041654E" w:rsidP="004C22B3">
            <w:pPr>
              <w:spacing w:before="150" w:after="150" w:line="15" w:lineRule="atLeast"/>
            </w:pPr>
            <w:r w:rsidRPr="00473403">
              <w:t>земельну ділянку з:</w:t>
            </w:r>
          </w:p>
        </w:tc>
        <w:tc>
          <w:tcPr>
            <w:tcW w:w="1599" w:type="pct"/>
            <w:gridSpan w:val="2"/>
            <w:hideMark/>
          </w:tcPr>
          <w:p w:rsidR="0041654E" w:rsidRPr="00473403" w:rsidRDefault="0041654E" w:rsidP="004C22B3">
            <w:pPr>
              <w:rPr>
                <w:sz w:val="2"/>
              </w:rPr>
            </w:pPr>
          </w:p>
        </w:tc>
      </w:tr>
      <w:tr w:rsidR="0041654E" w:rsidRPr="00473403" w:rsidTr="004C22B3">
        <w:trPr>
          <w:trHeight w:val="15"/>
        </w:trPr>
        <w:tc>
          <w:tcPr>
            <w:tcW w:w="496" w:type="pct"/>
            <w:gridSpan w:val="2"/>
            <w:hideMark/>
          </w:tcPr>
          <w:p w:rsidR="0041654E" w:rsidRPr="00473403" w:rsidRDefault="0041654E" w:rsidP="004C22B3">
            <w:pPr>
              <w:rPr>
                <w:sz w:val="2"/>
              </w:rPr>
            </w:pPr>
          </w:p>
        </w:tc>
        <w:tc>
          <w:tcPr>
            <w:tcW w:w="2905" w:type="pct"/>
            <w:hideMark/>
          </w:tcPr>
          <w:p w:rsidR="0041654E" w:rsidRPr="00473403" w:rsidRDefault="0041654E" w:rsidP="004C22B3">
            <w:pPr>
              <w:spacing w:before="150" w:after="150" w:line="15" w:lineRule="atLeast"/>
            </w:pPr>
            <w:r w:rsidRPr="00473403">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1599" w:type="pct"/>
            <w:gridSpan w:val="2"/>
            <w:hideMark/>
          </w:tcPr>
          <w:p w:rsidR="0041654E" w:rsidRPr="00473403" w:rsidRDefault="0041654E" w:rsidP="004C22B3">
            <w:pPr>
              <w:spacing w:before="150" w:after="150" w:line="15" w:lineRule="atLeast"/>
            </w:pPr>
            <w:hyperlink r:id="rId14" w:tgtFrame="_blank" w:history="1">
              <w:r w:rsidRPr="00473403">
                <w:rPr>
                  <w:color w:val="000099"/>
                  <w:u w:val="single"/>
                </w:rPr>
                <w:t>Закон України</w:t>
              </w:r>
            </w:hyperlink>
            <w:r w:rsidRPr="00473403">
              <w:t> “Про Державний земельний кадастр” та </w:t>
            </w:r>
            <w:hyperlink r:id="rId15" w:tgtFrame="_blank" w:history="1">
              <w:r w:rsidRPr="00473403">
                <w:rPr>
                  <w:color w:val="000099"/>
                  <w:u w:val="single"/>
                </w:rPr>
                <w:t>Закон України</w:t>
              </w:r>
            </w:hyperlink>
            <w:r w:rsidRPr="00473403">
              <w:t> “Про державну реєстрацію речових прав на нерухоме майно та їх обтяжень”</w:t>
            </w:r>
          </w:p>
        </w:tc>
      </w:tr>
      <w:tr w:rsidR="0041654E" w:rsidRPr="00473403" w:rsidTr="004C22B3">
        <w:trPr>
          <w:trHeight w:val="15"/>
        </w:trPr>
        <w:tc>
          <w:tcPr>
            <w:tcW w:w="496" w:type="pct"/>
            <w:gridSpan w:val="2"/>
            <w:hideMark/>
          </w:tcPr>
          <w:p w:rsidR="0041654E" w:rsidRPr="00473403" w:rsidRDefault="0041654E" w:rsidP="004C22B3">
            <w:pPr>
              <w:rPr>
                <w:sz w:val="2"/>
              </w:rPr>
            </w:pPr>
          </w:p>
        </w:tc>
        <w:tc>
          <w:tcPr>
            <w:tcW w:w="2905" w:type="pct"/>
            <w:hideMark/>
          </w:tcPr>
          <w:p w:rsidR="0041654E" w:rsidRPr="00473403" w:rsidRDefault="0041654E" w:rsidP="004C22B3">
            <w:pPr>
              <w:spacing w:before="150" w:after="150" w:line="15" w:lineRule="atLeast"/>
            </w:pPr>
            <w:r w:rsidRPr="00473403">
              <w:t>усіма відомостями, внесеними до Поземельної книги, крім відомостей про речові права на земельну ділянку, що виникли після 1 січня 2013 р.</w:t>
            </w:r>
          </w:p>
        </w:tc>
        <w:tc>
          <w:tcPr>
            <w:tcW w:w="1599" w:type="pct"/>
            <w:gridSpan w:val="2"/>
            <w:hideMark/>
          </w:tcPr>
          <w:p w:rsidR="0041654E" w:rsidRPr="00473403" w:rsidRDefault="0041654E" w:rsidP="004C22B3">
            <w:pPr>
              <w:spacing w:before="150" w:after="150" w:line="15" w:lineRule="atLeast"/>
            </w:pPr>
            <w:hyperlink r:id="rId16" w:tgtFrame="_blank" w:history="1">
              <w:r w:rsidRPr="00473403">
                <w:rPr>
                  <w:color w:val="000099"/>
                  <w:u w:val="single"/>
                </w:rPr>
                <w:t>Закон України</w:t>
              </w:r>
            </w:hyperlink>
            <w:r w:rsidRPr="00473403">
              <w:t> “Про Державний земельний кадастр”</w:t>
            </w:r>
          </w:p>
        </w:tc>
      </w:tr>
      <w:tr w:rsidR="0041654E" w:rsidRPr="00473403" w:rsidTr="004C22B3">
        <w:trPr>
          <w:trHeight w:val="15"/>
        </w:trPr>
        <w:tc>
          <w:tcPr>
            <w:tcW w:w="496" w:type="pct"/>
            <w:gridSpan w:val="2"/>
            <w:hideMark/>
          </w:tcPr>
          <w:p w:rsidR="0041654E" w:rsidRPr="00473403" w:rsidRDefault="0041654E" w:rsidP="004C22B3">
            <w:pPr>
              <w:spacing w:before="150" w:after="150"/>
              <w:jc w:val="center"/>
              <w:rPr>
                <w:sz w:val="2"/>
              </w:rPr>
            </w:pPr>
          </w:p>
        </w:tc>
        <w:tc>
          <w:tcPr>
            <w:tcW w:w="2905" w:type="pct"/>
            <w:hideMark/>
          </w:tcPr>
          <w:p w:rsidR="0041654E" w:rsidRPr="00473403" w:rsidRDefault="0041654E" w:rsidP="004C22B3">
            <w:pPr>
              <w:spacing w:before="150" w:after="150" w:line="15" w:lineRule="atLeast"/>
            </w:pPr>
            <w:r w:rsidRPr="00473403">
              <w:t>2) довідок, що містять узагальнену інформацію про землі (території)</w:t>
            </w:r>
          </w:p>
        </w:tc>
        <w:tc>
          <w:tcPr>
            <w:tcW w:w="1599" w:type="pct"/>
            <w:gridSpan w:val="2"/>
            <w:hideMark/>
          </w:tcPr>
          <w:p w:rsidR="0041654E" w:rsidRPr="00473403" w:rsidRDefault="0041654E" w:rsidP="004C22B3">
            <w:pPr>
              <w:spacing w:before="150" w:after="150"/>
              <w:jc w:val="center"/>
              <w:rPr>
                <w:sz w:val="2"/>
              </w:rPr>
            </w:pPr>
          </w:p>
        </w:tc>
      </w:tr>
      <w:tr w:rsidR="0041654E" w:rsidRPr="00473403" w:rsidTr="004C22B3">
        <w:trPr>
          <w:trHeight w:val="15"/>
        </w:trPr>
        <w:tc>
          <w:tcPr>
            <w:tcW w:w="496" w:type="pct"/>
            <w:gridSpan w:val="2"/>
            <w:hideMark/>
          </w:tcPr>
          <w:p w:rsidR="0041654E" w:rsidRPr="00473403" w:rsidRDefault="0041654E" w:rsidP="004C22B3">
            <w:pPr>
              <w:spacing w:before="150" w:after="150"/>
              <w:jc w:val="center"/>
              <w:rPr>
                <w:sz w:val="2"/>
              </w:rPr>
            </w:pPr>
          </w:p>
        </w:tc>
        <w:tc>
          <w:tcPr>
            <w:tcW w:w="2905" w:type="pct"/>
            <w:hideMark/>
          </w:tcPr>
          <w:p w:rsidR="0041654E" w:rsidRPr="00473403" w:rsidRDefault="0041654E" w:rsidP="004C22B3">
            <w:pPr>
              <w:spacing w:before="150" w:after="150" w:line="15" w:lineRule="atLeast"/>
            </w:pPr>
            <w:r w:rsidRPr="00473403">
              <w:t>3) викопіювань з картографічної основи Державного земельного кадастру, кадастрової карти (плану)</w:t>
            </w:r>
          </w:p>
        </w:tc>
        <w:tc>
          <w:tcPr>
            <w:tcW w:w="1599" w:type="pct"/>
            <w:gridSpan w:val="2"/>
            <w:hideMark/>
          </w:tcPr>
          <w:p w:rsidR="0041654E" w:rsidRPr="00473403" w:rsidRDefault="0041654E" w:rsidP="004C22B3">
            <w:pPr>
              <w:spacing w:before="150" w:after="150"/>
              <w:jc w:val="center"/>
              <w:rPr>
                <w:sz w:val="2"/>
              </w:rPr>
            </w:pPr>
          </w:p>
        </w:tc>
      </w:tr>
      <w:tr w:rsidR="0041654E" w:rsidRPr="00473403" w:rsidTr="004C22B3">
        <w:trPr>
          <w:trHeight w:val="15"/>
        </w:trPr>
        <w:tc>
          <w:tcPr>
            <w:tcW w:w="496" w:type="pct"/>
            <w:gridSpan w:val="2"/>
            <w:hideMark/>
          </w:tcPr>
          <w:p w:rsidR="0041654E" w:rsidRPr="00473403" w:rsidRDefault="0041654E" w:rsidP="004C22B3">
            <w:pPr>
              <w:spacing w:before="150" w:after="150"/>
              <w:jc w:val="center"/>
              <w:rPr>
                <w:sz w:val="2"/>
              </w:rPr>
            </w:pPr>
          </w:p>
        </w:tc>
        <w:tc>
          <w:tcPr>
            <w:tcW w:w="2905" w:type="pct"/>
            <w:hideMark/>
          </w:tcPr>
          <w:p w:rsidR="0041654E" w:rsidRPr="00473403" w:rsidRDefault="0041654E" w:rsidP="004C22B3">
            <w:pPr>
              <w:spacing w:before="150" w:after="150" w:line="15" w:lineRule="atLeast"/>
            </w:pPr>
            <w:r w:rsidRPr="00473403">
              <w:t>4) копій документів, що створюються під час ведення Державного земельного кадастру</w:t>
            </w:r>
          </w:p>
        </w:tc>
        <w:tc>
          <w:tcPr>
            <w:tcW w:w="1599" w:type="pct"/>
            <w:gridSpan w:val="2"/>
            <w:hideMark/>
          </w:tcPr>
          <w:p w:rsidR="0041654E" w:rsidRPr="00473403" w:rsidRDefault="0041654E" w:rsidP="004C22B3">
            <w:pPr>
              <w:spacing w:before="150" w:after="150"/>
              <w:jc w:val="center"/>
              <w:rPr>
                <w:sz w:val="2"/>
              </w:rPr>
            </w:pP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41</w:t>
            </w:r>
          </w:p>
        </w:tc>
        <w:tc>
          <w:tcPr>
            <w:tcW w:w="2905" w:type="pct"/>
            <w:hideMark/>
          </w:tcPr>
          <w:p w:rsidR="0041654E" w:rsidRPr="00473403" w:rsidRDefault="0041654E" w:rsidP="004C22B3">
            <w:pPr>
              <w:spacing w:before="150" w:after="150" w:line="15" w:lineRule="atLeast"/>
            </w:pPr>
            <w:r w:rsidRPr="00473403">
              <w:t>Видача довідки про:</w:t>
            </w:r>
            <w:r w:rsidRPr="00473403">
              <w:br/>
              <w:t>1) наявність та розмір земельної частки (паю)</w:t>
            </w:r>
            <w:r w:rsidRPr="00473403">
              <w:b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1599" w:type="pct"/>
            <w:gridSpan w:val="2"/>
            <w:hideMark/>
          </w:tcPr>
          <w:p w:rsidR="0041654E" w:rsidRPr="00473403" w:rsidRDefault="0041654E" w:rsidP="004C22B3">
            <w:pPr>
              <w:spacing w:before="150" w:after="150" w:line="15" w:lineRule="atLeast"/>
            </w:pPr>
            <w:hyperlink r:id="rId17" w:tgtFrame="_blank" w:history="1">
              <w:r w:rsidRPr="00473403">
                <w:rPr>
                  <w:color w:val="000099"/>
                  <w:u w:val="single"/>
                </w:rPr>
                <w:t>Земельний кодекс України</w:t>
              </w:r>
            </w:hyperlink>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lastRenderedPageBreak/>
              <w:t>42</w:t>
            </w:r>
          </w:p>
        </w:tc>
        <w:tc>
          <w:tcPr>
            <w:tcW w:w="2905" w:type="pct"/>
            <w:hideMark/>
          </w:tcPr>
          <w:p w:rsidR="0041654E" w:rsidRPr="00473403" w:rsidRDefault="0041654E" w:rsidP="004C22B3">
            <w:pPr>
              <w:spacing w:before="150" w:after="150" w:line="15" w:lineRule="atLeast"/>
            </w:pPr>
            <w:r w:rsidRPr="00473403">
              <w:t>Видача витягу з технічної документації про нормативну грошову оцінку земельної ділянки</w:t>
            </w:r>
          </w:p>
        </w:tc>
        <w:tc>
          <w:tcPr>
            <w:tcW w:w="1599" w:type="pct"/>
            <w:gridSpan w:val="2"/>
            <w:hideMark/>
          </w:tcPr>
          <w:p w:rsidR="0041654E" w:rsidRPr="00473403" w:rsidRDefault="0041654E" w:rsidP="004C22B3">
            <w:pPr>
              <w:spacing w:before="150" w:after="150" w:line="15" w:lineRule="atLeast"/>
            </w:pPr>
            <w:hyperlink r:id="rId18" w:tgtFrame="_blank" w:history="1">
              <w:r w:rsidRPr="00473403">
                <w:rPr>
                  <w:color w:val="000099"/>
                  <w:u w:val="single"/>
                </w:rPr>
                <w:t>Закон України</w:t>
              </w:r>
            </w:hyperlink>
            <w:r w:rsidRPr="00473403">
              <w:t> “Про оцінку земель”</w:t>
            </w:r>
          </w:p>
        </w:tc>
      </w:tr>
      <w:tr w:rsidR="0041654E" w:rsidRPr="00473403" w:rsidTr="004C22B3">
        <w:trPr>
          <w:trHeight w:val="429"/>
        </w:trPr>
        <w:tc>
          <w:tcPr>
            <w:tcW w:w="5000" w:type="pct"/>
            <w:gridSpan w:val="5"/>
          </w:tcPr>
          <w:p w:rsidR="0041654E" w:rsidRPr="009360EF" w:rsidRDefault="0041654E" w:rsidP="004C22B3">
            <w:pPr>
              <w:spacing w:before="150" w:after="150" w:line="15" w:lineRule="atLeast"/>
              <w:jc w:val="center"/>
              <w:rPr>
                <w:b/>
              </w:rPr>
            </w:pPr>
            <w:r w:rsidRPr="009360EF">
              <w:rPr>
                <w:b/>
              </w:rPr>
              <w:t>СОЦІАЛЬНІ ПОСЛУГИ</w:t>
            </w:r>
          </w:p>
        </w:tc>
      </w:tr>
      <w:tr w:rsidR="0041654E" w:rsidRPr="00473403" w:rsidTr="004C22B3">
        <w:trPr>
          <w:trHeight w:val="420"/>
        </w:trPr>
        <w:tc>
          <w:tcPr>
            <w:tcW w:w="496" w:type="pct"/>
            <w:gridSpan w:val="2"/>
            <w:hideMark/>
          </w:tcPr>
          <w:p w:rsidR="0041654E" w:rsidRPr="00166AA6" w:rsidRDefault="0041654E" w:rsidP="004C22B3">
            <w:pPr>
              <w:spacing w:before="150" w:after="150" w:line="15" w:lineRule="atLeast"/>
              <w:jc w:val="center"/>
            </w:pPr>
          </w:p>
        </w:tc>
        <w:tc>
          <w:tcPr>
            <w:tcW w:w="2905" w:type="pct"/>
            <w:hideMark/>
          </w:tcPr>
          <w:p w:rsidR="0041654E" w:rsidRPr="00473403" w:rsidRDefault="0041654E" w:rsidP="004C22B3">
            <w:pPr>
              <w:spacing w:before="150" w:after="150" w:line="15" w:lineRule="atLeast"/>
            </w:pPr>
            <w:r w:rsidRPr="00473403">
              <w:t xml:space="preserve">Надання субсидії </w:t>
            </w:r>
          </w:p>
        </w:tc>
        <w:tc>
          <w:tcPr>
            <w:tcW w:w="1599" w:type="pct"/>
            <w:gridSpan w:val="2"/>
            <w:hideMark/>
          </w:tcPr>
          <w:p w:rsidR="0041654E" w:rsidRPr="00473403" w:rsidRDefault="0041654E" w:rsidP="004C22B3">
            <w:pPr>
              <w:spacing w:before="150" w:after="150" w:line="15" w:lineRule="atLeast"/>
            </w:pPr>
          </w:p>
        </w:tc>
      </w:tr>
      <w:tr w:rsidR="0041654E" w:rsidRPr="00473403" w:rsidTr="004C22B3">
        <w:trPr>
          <w:trHeight w:val="765"/>
        </w:trPr>
        <w:tc>
          <w:tcPr>
            <w:tcW w:w="496" w:type="pct"/>
            <w:gridSpan w:val="2"/>
            <w:hideMark/>
          </w:tcPr>
          <w:p w:rsidR="0041654E" w:rsidRDefault="0041654E" w:rsidP="004C22B3">
            <w:pPr>
              <w:spacing w:before="150" w:after="150" w:line="15" w:lineRule="atLeast"/>
              <w:jc w:val="center"/>
              <w:rPr>
                <w:lang w:val="en-US"/>
              </w:rPr>
            </w:pPr>
            <w:r>
              <w:t>43</w:t>
            </w:r>
          </w:p>
        </w:tc>
        <w:tc>
          <w:tcPr>
            <w:tcW w:w="2905" w:type="pct"/>
            <w:hideMark/>
          </w:tcPr>
          <w:p w:rsidR="0041654E" w:rsidRPr="00B92B8A" w:rsidRDefault="0041654E" w:rsidP="004C22B3">
            <w:pPr>
              <w:spacing w:before="150" w:after="150" w:line="15" w:lineRule="atLeast"/>
            </w:pPr>
            <w:r w:rsidRPr="00B92B8A">
              <w:t>-</w:t>
            </w:r>
            <w:r>
              <w:t xml:space="preserve"> </w:t>
            </w:r>
            <w:r w:rsidRPr="00B92B8A">
              <w:t>для відшкодування витрат на оплату житлово-комунальних послуг;</w:t>
            </w:r>
          </w:p>
        </w:tc>
        <w:tc>
          <w:tcPr>
            <w:tcW w:w="1599" w:type="pct"/>
            <w:gridSpan w:val="2"/>
            <w:hideMark/>
          </w:tcPr>
          <w:p w:rsidR="0041654E" w:rsidRPr="00B92B8A" w:rsidRDefault="0041654E" w:rsidP="004C22B3">
            <w:pPr>
              <w:spacing w:before="150" w:after="150" w:line="15" w:lineRule="atLeast"/>
            </w:pPr>
            <w:hyperlink r:id="rId19" w:tgtFrame="_blank" w:history="1">
              <w:r w:rsidRPr="00473403">
                <w:rPr>
                  <w:color w:val="000099"/>
                  <w:u w:val="single"/>
                </w:rPr>
                <w:t>Закон України</w:t>
              </w:r>
            </w:hyperlink>
            <w:r w:rsidRPr="00473403">
              <w:t> “Про житлово-комунальні послуги”</w:t>
            </w:r>
          </w:p>
        </w:tc>
      </w:tr>
      <w:tr w:rsidR="0041654E" w:rsidRPr="00473403" w:rsidTr="004C22B3">
        <w:trPr>
          <w:trHeight w:val="795"/>
        </w:trPr>
        <w:tc>
          <w:tcPr>
            <w:tcW w:w="496" w:type="pct"/>
            <w:gridSpan w:val="2"/>
            <w:hideMark/>
          </w:tcPr>
          <w:p w:rsidR="0041654E" w:rsidRDefault="0041654E" w:rsidP="004C22B3">
            <w:pPr>
              <w:spacing w:before="150" w:after="150" w:line="15" w:lineRule="atLeast"/>
              <w:jc w:val="center"/>
            </w:pPr>
            <w:r>
              <w:t>44</w:t>
            </w:r>
          </w:p>
        </w:tc>
        <w:tc>
          <w:tcPr>
            <w:tcW w:w="2905" w:type="pct"/>
            <w:hideMark/>
          </w:tcPr>
          <w:p w:rsidR="0041654E" w:rsidRPr="00B92B8A" w:rsidRDefault="0041654E" w:rsidP="004C22B3">
            <w:pPr>
              <w:spacing w:before="150" w:after="150" w:line="15" w:lineRule="atLeast"/>
            </w:pPr>
            <w:r>
              <w:t>-</w:t>
            </w:r>
            <w:r w:rsidRPr="00B92B8A">
              <w:t xml:space="preserve"> </w:t>
            </w:r>
            <w:r>
              <w:t xml:space="preserve"> для </w:t>
            </w:r>
            <w:r w:rsidRPr="00B92B8A">
              <w:t>придбання скрапленого газу, твердого та рідкого пічного побутового палива</w:t>
            </w:r>
          </w:p>
        </w:tc>
        <w:tc>
          <w:tcPr>
            <w:tcW w:w="1599" w:type="pct"/>
            <w:gridSpan w:val="2"/>
            <w:hideMark/>
          </w:tcPr>
          <w:p w:rsidR="0041654E" w:rsidRDefault="0041654E" w:rsidP="004C22B3">
            <w:pPr>
              <w:spacing w:before="150" w:after="150" w:line="15" w:lineRule="atLeast"/>
            </w:pPr>
            <w:hyperlink r:id="rId20" w:tgtFrame="_blank" w:history="1">
              <w:r w:rsidRPr="00473403">
                <w:rPr>
                  <w:color w:val="000099"/>
                  <w:u w:val="single"/>
                </w:rPr>
                <w:t>Закон України</w:t>
              </w:r>
            </w:hyperlink>
            <w:r w:rsidRPr="00473403">
              <w:t> “Про житлово-комунальні послуги”</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45</w:t>
            </w:r>
          </w:p>
        </w:tc>
        <w:tc>
          <w:tcPr>
            <w:tcW w:w="2905" w:type="pct"/>
            <w:hideMark/>
          </w:tcPr>
          <w:p w:rsidR="0041654E" w:rsidRPr="00473403" w:rsidRDefault="0041654E" w:rsidP="004C22B3">
            <w:pPr>
              <w:spacing w:before="150" w:after="150" w:line="15" w:lineRule="atLeast"/>
            </w:pPr>
            <w:r>
              <w:t>Нада</w:t>
            </w:r>
            <w:r w:rsidRPr="00473403">
              <w:t>ння пільги на придбання палива, у тому числі рідкого, скрапленого балонного газу для побутових потреб</w:t>
            </w:r>
          </w:p>
        </w:tc>
        <w:tc>
          <w:tcPr>
            <w:tcW w:w="1599" w:type="pct"/>
            <w:gridSpan w:val="2"/>
            <w:hideMark/>
          </w:tcPr>
          <w:p w:rsidR="0041654E" w:rsidRPr="00473403" w:rsidRDefault="0041654E" w:rsidP="004C22B3">
            <w:pPr>
              <w:spacing w:before="150" w:after="150" w:line="15" w:lineRule="atLeast"/>
            </w:pPr>
            <w:hyperlink r:id="rId21" w:tgtFrame="_blank" w:history="1">
              <w:r w:rsidRPr="00473403">
                <w:rPr>
                  <w:color w:val="000099"/>
                  <w:u w:val="single"/>
                </w:rPr>
                <w:t>Закон України</w:t>
              </w:r>
            </w:hyperlink>
            <w:r w:rsidRPr="00473403">
              <w:t> “Про статус ветеранів війни, гарантії їх соціального захисту”</w:t>
            </w:r>
            <w:r w:rsidRPr="00473403">
              <w:br/>
            </w:r>
            <w:hyperlink r:id="rId22" w:anchor="n3" w:tgtFrame="_blank" w:history="1">
              <w:r w:rsidRPr="00473403">
                <w:rPr>
                  <w:color w:val="000099"/>
                  <w:u w:val="single"/>
                </w:rPr>
                <w:t>Закон України</w:t>
              </w:r>
            </w:hyperlink>
            <w:r w:rsidRPr="00473403">
              <w:t> “Про охорону дитинства”</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46</w:t>
            </w:r>
          </w:p>
        </w:tc>
        <w:tc>
          <w:tcPr>
            <w:tcW w:w="2905" w:type="pct"/>
            <w:hideMark/>
          </w:tcPr>
          <w:p w:rsidR="0041654E" w:rsidRPr="00C2105C" w:rsidRDefault="0041654E" w:rsidP="004C22B3">
            <w:pPr>
              <w:spacing w:before="150" w:after="150" w:line="15" w:lineRule="atLeast"/>
            </w:pPr>
            <w:r>
              <w:t>Нада</w:t>
            </w:r>
            <w:r w:rsidRPr="00C2105C">
              <w:t>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599" w:type="pct"/>
            <w:gridSpan w:val="2"/>
            <w:hideMark/>
          </w:tcPr>
          <w:p w:rsidR="0041654E" w:rsidRPr="00473403" w:rsidRDefault="0041654E" w:rsidP="004C22B3">
            <w:pPr>
              <w:spacing w:before="150" w:after="150" w:line="15" w:lineRule="atLeast"/>
            </w:pPr>
            <w:hyperlink r:id="rId23" w:anchor="n1500" w:tgtFrame="_blank" w:history="1">
              <w:r w:rsidRPr="00473403">
                <w:rPr>
                  <w:color w:val="000099"/>
                  <w:u w:val="single"/>
                </w:rPr>
                <w:t>Сімейний кодекс України</w:t>
              </w:r>
            </w:hyperlink>
          </w:p>
        </w:tc>
      </w:tr>
      <w:tr w:rsidR="0041654E" w:rsidRPr="00473403" w:rsidTr="004C22B3">
        <w:trPr>
          <w:trHeight w:val="15"/>
        </w:trPr>
        <w:tc>
          <w:tcPr>
            <w:tcW w:w="496" w:type="pct"/>
            <w:gridSpan w:val="2"/>
            <w:hideMark/>
          </w:tcPr>
          <w:p w:rsidR="0041654E" w:rsidRPr="00B92B8A" w:rsidRDefault="0041654E" w:rsidP="004C22B3">
            <w:pPr>
              <w:spacing w:before="150" w:after="150" w:line="15" w:lineRule="atLeast"/>
              <w:jc w:val="center"/>
            </w:pPr>
            <w:r>
              <w:t>47</w:t>
            </w:r>
          </w:p>
        </w:tc>
        <w:tc>
          <w:tcPr>
            <w:tcW w:w="2905" w:type="pct"/>
            <w:hideMark/>
          </w:tcPr>
          <w:p w:rsidR="0041654E" w:rsidRPr="00473403" w:rsidRDefault="0041654E" w:rsidP="004C22B3">
            <w:pPr>
              <w:spacing w:before="150" w:after="150" w:line="15" w:lineRule="atLeast"/>
            </w:pPr>
            <w:r>
              <w:t>Нада</w:t>
            </w:r>
            <w:r w:rsidRPr="00473403">
              <w:t>ння одноразової винагороди жінкам, яким присвоєно почесне звання України “Мати-героїня”</w:t>
            </w:r>
          </w:p>
        </w:tc>
        <w:tc>
          <w:tcPr>
            <w:tcW w:w="1599" w:type="pct"/>
            <w:gridSpan w:val="2"/>
            <w:hideMark/>
          </w:tcPr>
          <w:p w:rsidR="0041654E" w:rsidRPr="00473403" w:rsidRDefault="0041654E" w:rsidP="004C22B3">
            <w:pPr>
              <w:spacing w:before="150" w:after="150" w:line="15" w:lineRule="atLeast"/>
            </w:pPr>
            <w:hyperlink r:id="rId24" w:anchor="n2" w:tgtFrame="_blank" w:history="1">
              <w:r w:rsidRPr="00473403">
                <w:rPr>
                  <w:color w:val="000099"/>
                  <w:u w:val="single"/>
                </w:rPr>
                <w:t>Закон України</w:t>
              </w:r>
            </w:hyperlink>
            <w:r w:rsidRPr="00473403">
              <w:t> “Про державні нагороди України”</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48</w:t>
            </w:r>
          </w:p>
        </w:tc>
        <w:tc>
          <w:tcPr>
            <w:tcW w:w="2905" w:type="pct"/>
            <w:hideMark/>
          </w:tcPr>
          <w:p w:rsidR="0041654E" w:rsidRPr="00473403" w:rsidRDefault="0041654E" w:rsidP="004C22B3">
            <w:pPr>
              <w:spacing w:before="150" w:after="150" w:line="15" w:lineRule="atLeast"/>
            </w:pPr>
            <w:r>
              <w:t>Нада</w:t>
            </w:r>
            <w:r w:rsidRPr="00473403">
              <w:t>ння державної соціальної допомоги малозабезпеченим сім’ям</w:t>
            </w:r>
          </w:p>
        </w:tc>
        <w:tc>
          <w:tcPr>
            <w:tcW w:w="1599" w:type="pct"/>
            <w:gridSpan w:val="2"/>
            <w:hideMark/>
          </w:tcPr>
          <w:p w:rsidR="0041654E" w:rsidRPr="00473403" w:rsidRDefault="0041654E" w:rsidP="004C22B3">
            <w:pPr>
              <w:spacing w:before="150" w:after="150" w:line="15" w:lineRule="atLeast"/>
            </w:pPr>
            <w:hyperlink r:id="rId25" w:anchor="n3" w:tgtFrame="_blank" w:history="1">
              <w:r w:rsidRPr="00473403">
                <w:rPr>
                  <w:color w:val="000099"/>
                  <w:u w:val="single"/>
                </w:rPr>
                <w:t>Закон України</w:t>
              </w:r>
            </w:hyperlink>
            <w:r w:rsidRPr="00473403">
              <w:t> “Про державну соціальну допомогу малозабезпеченим сім’ям”</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p>
        </w:tc>
        <w:tc>
          <w:tcPr>
            <w:tcW w:w="2905" w:type="pct"/>
            <w:hideMark/>
          </w:tcPr>
          <w:p w:rsidR="0041654E" w:rsidRPr="00473403" w:rsidRDefault="0041654E" w:rsidP="004C22B3">
            <w:pPr>
              <w:spacing w:before="150" w:after="150" w:line="15" w:lineRule="atLeast"/>
            </w:pPr>
            <w:r>
              <w:t>Нада</w:t>
            </w:r>
            <w:r w:rsidRPr="00473403">
              <w:t>ння державної допомоги:</w:t>
            </w:r>
          </w:p>
        </w:tc>
        <w:tc>
          <w:tcPr>
            <w:tcW w:w="1599" w:type="pct"/>
            <w:gridSpan w:val="2"/>
            <w:hideMark/>
          </w:tcPr>
          <w:p w:rsidR="0041654E" w:rsidRPr="00473403" w:rsidRDefault="0041654E" w:rsidP="004C22B3">
            <w:pPr>
              <w:spacing w:before="150" w:after="150"/>
              <w:rPr>
                <w:sz w:val="2"/>
              </w:rPr>
            </w:pP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49</w:t>
            </w:r>
          </w:p>
        </w:tc>
        <w:tc>
          <w:tcPr>
            <w:tcW w:w="2905" w:type="pct"/>
            <w:hideMark/>
          </w:tcPr>
          <w:p w:rsidR="0041654E" w:rsidRPr="00473403" w:rsidRDefault="0041654E" w:rsidP="004C22B3">
            <w:pPr>
              <w:spacing w:before="150" w:after="150" w:line="15" w:lineRule="atLeast"/>
            </w:pPr>
            <w:r w:rsidRPr="00473403">
              <w:t>1) у зв’язку з вагітністю та пологами жінкам, які не застраховані в системі загальнообов’язкового державного соціального страхування;</w:t>
            </w:r>
          </w:p>
        </w:tc>
        <w:tc>
          <w:tcPr>
            <w:tcW w:w="1599" w:type="pct"/>
            <w:gridSpan w:val="2"/>
            <w:hideMark/>
          </w:tcPr>
          <w:p w:rsidR="0041654E" w:rsidRPr="00473403" w:rsidRDefault="0041654E" w:rsidP="004C22B3">
            <w:pPr>
              <w:spacing w:before="150" w:after="150" w:line="15" w:lineRule="atLeast"/>
            </w:pPr>
            <w:hyperlink r:id="rId26" w:anchor="n2" w:tgtFrame="_blank" w:history="1">
              <w:r w:rsidRPr="00473403">
                <w:rPr>
                  <w:color w:val="000099"/>
                  <w:u w:val="single"/>
                </w:rPr>
                <w:t>Закон України</w:t>
              </w:r>
            </w:hyperlink>
            <w:r w:rsidRPr="00473403">
              <w:t> “Про державну допомогу сім’ям з дітьми”</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50</w:t>
            </w:r>
          </w:p>
        </w:tc>
        <w:tc>
          <w:tcPr>
            <w:tcW w:w="2905" w:type="pct"/>
            <w:hideMark/>
          </w:tcPr>
          <w:p w:rsidR="0041654E" w:rsidRPr="00473403" w:rsidRDefault="0041654E" w:rsidP="004C22B3">
            <w:pPr>
              <w:spacing w:before="150" w:after="150" w:line="15" w:lineRule="atLeast"/>
            </w:pPr>
            <w:r w:rsidRPr="00473403">
              <w:t>2) при народженні дитини, одноразової натуральної допомоги “пакунок малюка”;</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51</w:t>
            </w:r>
          </w:p>
        </w:tc>
        <w:tc>
          <w:tcPr>
            <w:tcW w:w="2905" w:type="pct"/>
            <w:hideMark/>
          </w:tcPr>
          <w:p w:rsidR="0041654E" w:rsidRPr="00473403" w:rsidRDefault="0041654E" w:rsidP="004C22B3">
            <w:pPr>
              <w:spacing w:before="150" w:after="150" w:line="15" w:lineRule="atLeast"/>
            </w:pPr>
            <w:r w:rsidRPr="00473403">
              <w:t>3) при усиновленні дитини;</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52</w:t>
            </w:r>
          </w:p>
        </w:tc>
        <w:tc>
          <w:tcPr>
            <w:tcW w:w="2905" w:type="pct"/>
            <w:hideMark/>
          </w:tcPr>
          <w:p w:rsidR="0041654E" w:rsidRPr="00473403" w:rsidRDefault="0041654E" w:rsidP="004C22B3">
            <w:pPr>
              <w:spacing w:before="150" w:after="150" w:line="15" w:lineRule="atLeast"/>
            </w:pPr>
            <w:r w:rsidRPr="00473403">
              <w:t>4) на дітей,</w:t>
            </w:r>
            <w:r>
              <w:t xml:space="preserve"> над якими встановлено опіку чи </w:t>
            </w:r>
            <w:r w:rsidRPr="00473403">
              <w:t>піклування;</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53</w:t>
            </w:r>
          </w:p>
        </w:tc>
        <w:tc>
          <w:tcPr>
            <w:tcW w:w="2905" w:type="pct"/>
            <w:hideMark/>
          </w:tcPr>
          <w:p w:rsidR="0041654E" w:rsidRPr="00473403" w:rsidRDefault="0041654E" w:rsidP="004C22B3">
            <w:pPr>
              <w:spacing w:before="150" w:after="150" w:line="15" w:lineRule="atLeast"/>
            </w:pPr>
            <w:r w:rsidRPr="00473403">
              <w:t>5) на дітей одиноким матерям;</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t>54</w:t>
            </w:r>
          </w:p>
        </w:tc>
        <w:tc>
          <w:tcPr>
            <w:tcW w:w="2905" w:type="pct"/>
            <w:hideMark/>
          </w:tcPr>
          <w:p w:rsidR="0041654E" w:rsidRPr="00473403" w:rsidRDefault="0041654E" w:rsidP="004C22B3">
            <w:pPr>
              <w:spacing w:before="150" w:after="150" w:line="15" w:lineRule="atLeast"/>
            </w:pPr>
            <w:r w:rsidRPr="00473403">
              <w:t>6)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B92B8A" w:rsidRDefault="0041654E" w:rsidP="004C22B3">
            <w:pPr>
              <w:spacing w:before="150" w:after="150"/>
              <w:jc w:val="center"/>
            </w:pPr>
            <w:r>
              <w:lastRenderedPageBreak/>
              <w:t>55</w:t>
            </w:r>
          </w:p>
        </w:tc>
        <w:tc>
          <w:tcPr>
            <w:tcW w:w="2905" w:type="pct"/>
            <w:hideMark/>
          </w:tcPr>
          <w:p w:rsidR="0041654E" w:rsidRPr="00473403" w:rsidRDefault="0041654E" w:rsidP="004C22B3">
            <w:pPr>
              <w:spacing w:before="150" w:after="150" w:line="15" w:lineRule="atLeast"/>
            </w:pPr>
            <w:r w:rsidRPr="00473403">
              <w:t>7) на дітей, які виховуються у багатодітних сім’ях</w:t>
            </w:r>
          </w:p>
        </w:tc>
        <w:tc>
          <w:tcPr>
            <w:tcW w:w="1599" w:type="pct"/>
            <w:gridSpan w:val="2"/>
            <w:hideMark/>
          </w:tcPr>
          <w:p w:rsidR="0041654E" w:rsidRPr="00473403" w:rsidRDefault="0041654E" w:rsidP="004C22B3">
            <w:pPr>
              <w:spacing w:before="150" w:after="150" w:line="15" w:lineRule="atLeast"/>
            </w:pPr>
            <w:hyperlink r:id="rId27" w:anchor="n2" w:tgtFrame="_blank" w:history="1">
              <w:r w:rsidRPr="00473403">
                <w:rPr>
                  <w:color w:val="000099"/>
                  <w:u w:val="single"/>
                </w:rPr>
                <w:t>Закон України</w:t>
              </w:r>
            </w:hyperlink>
            <w:r w:rsidRPr="00473403">
              <w:t> “Про охорону дитинства”</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56</w:t>
            </w:r>
          </w:p>
        </w:tc>
        <w:tc>
          <w:tcPr>
            <w:tcW w:w="2905" w:type="pct"/>
            <w:hideMark/>
          </w:tcPr>
          <w:p w:rsidR="0041654E" w:rsidRPr="00C2105C" w:rsidRDefault="0041654E" w:rsidP="004C22B3">
            <w:pPr>
              <w:spacing w:before="150" w:after="150" w:line="15" w:lineRule="atLeast"/>
            </w:pPr>
            <w:r>
              <w:t>Нада</w:t>
            </w:r>
            <w:r w:rsidRPr="00C2105C">
              <w:t>ння державної соціальної допомоги особам з інвалідністю з дитинства та дітям з інвалідністю</w:t>
            </w:r>
          </w:p>
        </w:tc>
        <w:tc>
          <w:tcPr>
            <w:tcW w:w="1599" w:type="pct"/>
            <w:gridSpan w:val="2"/>
            <w:hideMark/>
          </w:tcPr>
          <w:p w:rsidR="0041654E" w:rsidRPr="00473403" w:rsidRDefault="0041654E" w:rsidP="004C22B3">
            <w:pPr>
              <w:spacing w:before="150" w:after="150" w:line="15" w:lineRule="atLeast"/>
            </w:pPr>
            <w:hyperlink r:id="rId28" w:anchor="n3" w:tgtFrame="_blank" w:history="1">
              <w:r w:rsidRPr="00473403">
                <w:rPr>
                  <w:color w:val="000099"/>
                  <w:u w:val="single"/>
                </w:rPr>
                <w:t>Закон України</w:t>
              </w:r>
            </w:hyperlink>
            <w:r w:rsidRPr="00473403">
              <w:t> “Про державну соціальну допомогу особам з інвалідністю з дитинства та дітям з інвалідністю”</w:t>
            </w:r>
          </w:p>
        </w:tc>
      </w:tr>
      <w:tr w:rsidR="0041654E" w:rsidRPr="00473403" w:rsidTr="004C22B3">
        <w:trPr>
          <w:trHeight w:val="15"/>
        </w:trPr>
        <w:tc>
          <w:tcPr>
            <w:tcW w:w="496" w:type="pct"/>
            <w:gridSpan w:val="2"/>
            <w:hideMark/>
          </w:tcPr>
          <w:p w:rsidR="0041654E" w:rsidRPr="00473403" w:rsidRDefault="0041654E" w:rsidP="004C22B3">
            <w:pPr>
              <w:spacing w:before="150" w:after="150" w:line="15" w:lineRule="atLeast"/>
              <w:jc w:val="center"/>
            </w:pPr>
            <w:r>
              <w:t>57</w:t>
            </w:r>
          </w:p>
        </w:tc>
        <w:tc>
          <w:tcPr>
            <w:tcW w:w="2905" w:type="pct"/>
            <w:hideMark/>
          </w:tcPr>
          <w:p w:rsidR="0041654E" w:rsidRPr="00473403" w:rsidRDefault="0041654E" w:rsidP="004C22B3">
            <w:pPr>
              <w:spacing w:before="150" w:after="150" w:line="15" w:lineRule="atLeast"/>
            </w:pPr>
            <w:r>
              <w:t>Нада</w:t>
            </w:r>
            <w:r w:rsidRPr="00473403">
              <w:t>ння надбавки на догляд за особами з інвалідністю з дитинства та дітьми з інвалідністю</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855"/>
        </w:trPr>
        <w:tc>
          <w:tcPr>
            <w:tcW w:w="496" w:type="pct"/>
            <w:gridSpan w:val="2"/>
            <w:hideMark/>
          </w:tcPr>
          <w:p w:rsidR="0041654E" w:rsidRPr="00166AA6" w:rsidRDefault="0041654E" w:rsidP="004C22B3">
            <w:pPr>
              <w:spacing w:before="150" w:after="150" w:line="15" w:lineRule="atLeast"/>
              <w:jc w:val="center"/>
            </w:pPr>
            <w:r>
              <w:t>58</w:t>
            </w:r>
          </w:p>
        </w:tc>
        <w:tc>
          <w:tcPr>
            <w:tcW w:w="2905" w:type="pct"/>
            <w:hideMark/>
          </w:tcPr>
          <w:p w:rsidR="0041654E" w:rsidRPr="00B92B8A" w:rsidRDefault="0041654E" w:rsidP="004C22B3">
            <w:pPr>
              <w:spacing w:before="150" w:after="150" w:line="15" w:lineRule="atLeast"/>
            </w:pPr>
            <w:r>
              <w:t>Нада</w:t>
            </w:r>
            <w:r w:rsidRPr="00473403">
              <w:t>ння державної соціальної допомоги особам, які не мають права на пенсію, та особам з інвалідністю</w:t>
            </w:r>
          </w:p>
        </w:tc>
        <w:tc>
          <w:tcPr>
            <w:tcW w:w="1599" w:type="pct"/>
            <w:gridSpan w:val="2"/>
            <w:hideMark/>
          </w:tcPr>
          <w:p w:rsidR="0041654E" w:rsidRDefault="0041654E" w:rsidP="004C22B3">
            <w:pPr>
              <w:spacing w:before="150" w:after="150" w:line="15" w:lineRule="atLeast"/>
            </w:pPr>
            <w:hyperlink r:id="rId29" w:anchor="n2" w:tgtFrame="_blank" w:history="1">
              <w:r w:rsidRPr="00473403">
                <w:rPr>
                  <w:color w:val="000099"/>
                  <w:u w:val="single"/>
                </w:rPr>
                <w:t>Закон України</w:t>
              </w:r>
            </w:hyperlink>
            <w:r w:rsidRPr="00473403">
              <w:t> “Про державну соціальну допомогу особам, які не мають права на пенсію, та особам з інвалідністю”</w:t>
            </w:r>
          </w:p>
          <w:p w:rsidR="0041654E" w:rsidRPr="00473403" w:rsidRDefault="0041654E" w:rsidP="004C22B3">
            <w:pPr>
              <w:spacing w:before="150" w:after="150" w:line="15" w:lineRule="atLeast"/>
            </w:pP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59</w:t>
            </w:r>
          </w:p>
        </w:tc>
        <w:tc>
          <w:tcPr>
            <w:tcW w:w="2905" w:type="pct"/>
            <w:hideMark/>
          </w:tcPr>
          <w:p w:rsidR="0041654E" w:rsidRPr="00473403" w:rsidRDefault="0041654E" w:rsidP="004C22B3">
            <w:pPr>
              <w:spacing w:before="150" w:after="150" w:line="15" w:lineRule="atLeast"/>
            </w:pPr>
            <w:r>
              <w:t>Нада</w:t>
            </w:r>
            <w:r w:rsidRPr="00473403">
              <w:t>ння державної соціальної допомоги на догляд</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60</w:t>
            </w:r>
          </w:p>
        </w:tc>
        <w:tc>
          <w:tcPr>
            <w:tcW w:w="2905" w:type="pct"/>
            <w:hideMark/>
          </w:tcPr>
          <w:p w:rsidR="0041654E" w:rsidRPr="00166AA6" w:rsidRDefault="0041654E" w:rsidP="004C22B3">
            <w:pPr>
              <w:spacing w:before="150" w:after="150" w:line="15" w:lineRule="atLeast"/>
            </w:pPr>
            <w:r>
              <w:t>Нада</w:t>
            </w:r>
            <w:r w:rsidRPr="00166AA6">
              <w:t>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599" w:type="pct"/>
            <w:gridSpan w:val="2"/>
            <w:hideMark/>
          </w:tcPr>
          <w:p w:rsidR="0041654E" w:rsidRPr="00473403" w:rsidRDefault="0041654E" w:rsidP="004C22B3">
            <w:pPr>
              <w:spacing w:before="150" w:after="150" w:line="15" w:lineRule="atLeast"/>
            </w:pPr>
            <w:hyperlink r:id="rId30" w:anchor="n2" w:tgtFrame="_blank" w:history="1">
              <w:r w:rsidRPr="00473403">
                <w:rPr>
                  <w:color w:val="000099"/>
                  <w:u w:val="single"/>
                </w:rPr>
                <w:t>Закон України</w:t>
              </w:r>
            </w:hyperlink>
            <w:r w:rsidRPr="00473403">
              <w:t> “Про соціальні послуги”</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61</w:t>
            </w:r>
          </w:p>
        </w:tc>
        <w:tc>
          <w:tcPr>
            <w:tcW w:w="2905" w:type="pct"/>
            <w:hideMark/>
          </w:tcPr>
          <w:p w:rsidR="0041654E" w:rsidRPr="00473403" w:rsidRDefault="0041654E" w:rsidP="004C22B3">
            <w:pPr>
              <w:spacing w:before="150" w:after="150" w:line="15" w:lineRule="atLeast"/>
            </w:pPr>
            <w:r>
              <w:t>Нада</w:t>
            </w:r>
            <w:r w:rsidRPr="00473403">
              <w:t>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1599" w:type="pct"/>
            <w:gridSpan w:val="2"/>
            <w:hideMark/>
          </w:tcPr>
          <w:p w:rsidR="0041654E" w:rsidRPr="00473403" w:rsidRDefault="0041654E" w:rsidP="004C22B3">
            <w:pPr>
              <w:spacing w:before="150" w:after="150" w:line="15" w:lineRule="atLeast"/>
            </w:pPr>
            <w:hyperlink r:id="rId31" w:anchor="n797" w:tgtFrame="_blank" w:history="1">
              <w:r w:rsidRPr="00473403">
                <w:rPr>
                  <w:color w:val="000099"/>
                  <w:u w:val="single"/>
                </w:rPr>
                <w:t>пункт 5</w:t>
              </w:r>
            </w:hyperlink>
            <w:r w:rsidRPr="00473403">
              <w:t> розділу II “Прикінцеві та перехідні положення” Закону України “Про внесення змін до деяких законодавчих актів України щодо підвищення пенсій”</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62</w:t>
            </w:r>
          </w:p>
        </w:tc>
        <w:tc>
          <w:tcPr>
            <w:tcW w:w="2905" w:type="pct"/>
            <w:hideMark/>
          </w:tcPr>
          <w:p w:rsidR="0041654E" w:rsidRPr="00473403" w:rsidRDefault="0041654E" w:rsidP="004C22B3">
            <w:pPr>
              <w:spacing w:before="150" w:after="150" w:line="15" w:lineRule="atLeast"/>
            </w:pPr>
            <w:r>
              <w:t>Нада</w:t>
            </w:r>
            <w:r w:rsidRPr="00473403">
              <w:t>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1599" w:type="pct"/>
            <w:gridSpan w:val="2"/>
            <w:hideMark/>
          </w:tcPr>
          <w:p w:rsidR="0041654E" w:rsidRPr="00473403" w:rsidRDefault="0041654E" w:rsidP="004C22B3">
            <w:pPr>
              <w:spacing w:before="150" w:after="150" w:line="15" w:lineRule="atLeast"/>
            </w:pPr>
            <w:hyperlink r:id="rId32" w:anchor="n3" w:tgtFrame="_blank" w:history="1">
              <w:r w:rsidRPr="00473403">
                <w:rPr>
                  <w:color w:val="000099"/>
                  <w:u w:val="single"/>
                </w:rPr>
                <w:t>Закон України</w:t>
              </w:r>
            </w:hyperlink>
            <w:r w:rsidRPr="00473403">
              <w:t> “Про психіатричну допомогу”</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63</w:t>
            </w:r>
          </w:p>
        </w:tc>
        <w:tc>
          <w:tcPr>
            <w:tcW w:w="2905" w:type="pct"/>
            <w:hideMark/>
          </w:tcPr>
          <w:p w:rsidR="0041654E" w:rsidRPr="00166AA6" w:rsidRDefault="0041654E" w:rsidP="004C22B3">
            <w:pPr>
              <w:spacing w:before="150" w:after="150" w:line="15" w:lineRule="atLeast"/>
            </w:pPr>
            <w:r>
              <w:t>Нада</w:t>
            </w:r>
            <w:r w:rsidRPr="00166AA6">
              <w:t>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1599" w:type="pct"/>
            <w:gridSpan w:val="2"/>
            <w:hideMark/>
          </w:tcPr>
          <w:p w:rsidR="0041654E" w:rsidRPr="00473403" w:rsidRDefault="0041654E" w:rsidP="004C22B3">
            <w:pPr>
              <w:spacing w:before="150" w:after="150" w:line="15" w:lineRule="atLeast"/>
              <w:jc w:val="center"/>
            </w:pPr>
            <w:r w:rsidRPr="00473403">
              <w:t>-“-</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64</w:t>
            </w:r>
          </w:p>
        </w:tc>
        <w:tc>
          <w:tcPr>
            <w:tcW w:w="2905" w:type="pct"/>
            <w:hideMark/>
          </w:tcPr>
          <w:p w:rsidR="0041654E" w:rsidRPr="00166AA6" w:rsidRDefault="0041654E" w:rsidP="004C22B3">
            <w:pPr>
              <w:spacing w:before="150" w:after="150" w:line="15" w:lineRule="atLeast"/>
            </w:pPr>
            <w:r>
              <w:t>Нада</w:t>
            </w:r>
            <w:r w:rsidRPr="00166AA6">
              <w:t>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1599" w:type="pct"/>
            <w:gridSpan w:val="2"/>
            <w:hideMark/>
          </w:tcPr>
          <w:p w:rsidR="0041654E" w:rsidRPr="00473403" w:rsidRDefault="0041654E" w:rsidP="004C22B3">
            <w:pPr>
              <w:spacing w:before="150" w:after="150" w:line="15" w:lineRule="atLeast"/>
            </w:pPr>
            <w:hyperlink r:id="rId33" w:tgtFrame="_blank" w:history="1">
              <w:r w:rsidRPr="00473403">
                <w:rPr>
                  <w:color w:val="000099"/>
                  <w:u w:val="single"/>
                </w:rPr>
                <w:t>Закон України</w:t>
              </w:r>
            </w:hyperlink>
            <w:r w:rsidRPr="00473403">
              <w:t> “Про статус і соціальний захист громадян, які постраждали внаслідок Чорнобильської катастрофи”</w:t>
            </w:r>
          </w:p>
        </w:tc>
      </w:tr>
      <w:tr w:rsidR="0041654E" w:rsidRPr="00473403" w:rsidTr="004C22B3">
        <w:trPr>
          <w:trHeight w:val="15"/>
        </w:trPr>
        <w:tc>
          <w:tcPr>
            <w:tcW w:w="496" w:type="pct"/>
            <w:gridSpan w:val="2"/>
            <w:hideMark/>
          </w:tcPr>
          <w:p w:rsidR="0041654E" w:rsidRPr="00166AA6" w:rsidRDefault="0041654E" w:rsidP="004C22B3">
            <w:pPr>
              <w:spacing w:before="150" w:after="150" w:line="15" w:lineRule="atLeast"/>
              <w:jc w:val="center"/>
            </w:pPr>
            <w:r>
              <w:t>65</w:t>
            </w:r>
          </w:p>
        </w:tc>
        <w:tc>
          <w:tcPr>
            <w:tcW w:w="2905" w:type="pct"/>
            <w:hideMark/>
          </w:tcPr>
          <w:p w:rsidR="0041654E" w:rsidRPr="00473403" w:rsidRDefault="0041654E" w:rsidP="004C22B3">
            <w:pPr>
              <w:spacing w:before="150" w:after="150" w:line="15" w:lineRule="atLeast"/>
            </w:pPr>
            <w:r w:rsidRPr="00473403">
              <w:t xml:space="preserve">Призначення щомісячної адресної грошової допомоги внутрішньо переміщеним особам для покриття витрат на </w:t>
            </w:r>
            <w:r w:rsidRPr="00473403">
              <w:lastRenderedPageBreak/>
              <w:t>проживання, в тому числі на оплату житлово-комунальних послуг</w:t>
            </w:r>
          </w:p>
        </w:tc>
        <w:tc>
          <w:tcPr>
            <w:tcW w:w="1599" w:type="pct"/>
            <w:gridSpan w:val="2"/>
            <w:hideMark/>
          </w:tcPr>
          <w:p w:rsidR="0041654E" w:rsidRPr="00473403" w:rsidRDefault="0041654E" w:rsidP="004C22B3">
            <w:pPr>
              <w:spacing w:before="150" w:after="150" w:line="15" w:lineRule="atLeast"/>
            </w:pPr>
            <w:hyperlink r:id="rId34" w:anchor="n2" w:tgtFrame="_blank" w:history="1">
              <w:r w:rsidRPr="00473403">
                <w:rPr>
                  <w:color w:val="000099"/>
                  <w:u w:val="single"/>
                </w:rPr>
                <w:t>Закон України</w:t>
              </w:r>
            </w:hyperlink>
            <w:r w:rsidRPr="00473403">
              <w:t xml:space="preserve"> “Про забезпечення прав і свобод внутрішньо </w:t>
            </w:r>
            <w:r w:rsidRPr="00473403">
              <w:lastRenderedPageBreak/>
              <w:t>переміщених осіб”</w:t>
            </w:r>
          </w:p>
        </w:tc>
      </w:tr>
      <w:tr w:rsidR="0041654E" w:rsidRPr="00473403" w:rsidTr="004C22B3">
        <w:trPr>
          <w:trHeight w:val="15"/>
        </w:trPr>
        <w:tc>
          <w:tcPr>
            <w:tcW w:w="496" w:type="pct"/>
            <w:gridSpan w:val="2"/>
            <w:hideMark/>
          </w:tcPr>
          <w:p w:rsidR="0041654E" w:rsidRDefault="0041654E" w:rsidP="004C22B3">
            <w:pPr>
              <w:spacing w:before="150" w:after="150" w:line="15" w:lineRule="atLeast"/>
              <w:jc w:val="center"/>
            </w:pPr>
            <w:r>
              <w:lastRenderedPageBreak/>
              <w:t>66</w:t>
            </w:r>
          </w:p>
        </w:tc>
        <w:tc>
          <w:tcPr>
            <w:tcW w:w="2905" w:type="pct"/>
            <w:hideMark/>
          </w:tcPr>
          <w:p w:rsidR="0041654E" w:rsidRPr="00B92B8A" w:rsidRDefault="0041654E" w:rsidP="004C22B3">
            <w:pPr>
              <w:spacing w:before="150" w:after="150" w:line="15" w:lineRule="atLeast"/>
            </w:pPr>
            <w:r w:rsidRPr="00B92B8A">
              <w:t>Надання допомоги на поховання особам з інвалідністю та дітям з інвалідністю</w:t>
            </w:r>
          </w:p>
        </w:tc>
        <w:tc>
          <w:tcPr>
            <w:tcW w:w="1599" w:type="pct"/>
            <w:gridSpan w:val="2"/>
            <w:hideMark/>
          </w:tcPr>
          <w:p w:rsidR="0041654E" w:rsidRPr="00B92B8A" w:rsidRDefault="0041654E" w:rsidP="004C22B3">
            <w:pPr>
              <w:spacing w:before="150" w:after="150" w:line="15" w:lineRule="atLeast"/>
            </w:pPr>
            <w:r>
              <w:t>Закон</w:t>
            </w:r>
            <w:r w:rsidRPr="00B92B8A">
              <w:t xml:space="preserve"> України „Про державну соціальну допомогу особам з інвалідністю з дитинства та дітям з інвалідністю”</w:t>
            </w:r>
          </w:p>
        </w:tc>
      </w:tr>
      <w:tr w:rsidR="0041654E" w:rsidRPr="00AA279D" w:rsidTr="004C22B3">
        <w:trPr>
          <w:trHeight w:val="15"/>
        </w:trPr>
        <w:tc>
          <w:tcPr>
            <w:tcW w:w="496" w:type="pct"/>
            <w:gridSpan w:val="2"/>
            <w:hideMark/>
          </w:tcPr>
          <w:p w:rsidR="0041654E" w:rsidRDefault="0041654E" w:rsidP="004C22B3">
            <w:pPr>
              <w:spacing w:before="150" w:after="150" w:line="15" w:lineRule="atLeast"/>
              <w:jc w:val="center"/>
            </w:pPr>
            <w:r>
              <w:t>67</w:t>
            </w:r>
          </w:p>
        </w:tc>
        <w:tc>
          <w:tcPr>
            <w:tcW w:w="2905" w:type="pct"/>
            <w:hideMark/>
          </w:tcPr>
          <w:p w:rsidR="0041654E" w:rsidRPr="00AA279D" w:rsidRDefault="0041654E" w:rsidP="004C22B3">
            <w:pPr>
              <w:spacing w:before="150" w:after="150" w:line="15" w:lineRule="atLeast"/>
            </w:pPr>
            <w:r>
              <w:t>Нада</w:t>
            </w:r>
            <w:r w:rsidRPr="00AA279D">
              <w:t>ння деяким категоріям осіб з інвалідністю грошової компенсації замість путівки та вартості  самостійного санаторно-курортного лікування відповідно до Закону України «Про реабілітацію осіб з інвалідністю в Україні</w:t>
            </w:r>
          </w:p>
        </w:tc>
        <w:tc>
          <w:tcPr>
            <w:tcW w:w="1599" w:type="pct"/>
            <w:gridSpan w:val="2"/>
            <w:hideMark/>
          </w:tcPr>
          <w:p w:rsidR="0041654E" w:rsidRPr="00AA279D" w:rsidRDefault="0041654E" w:rsidP="004C22B3">
            <w:pPr>
              <w:rPr>
                <w:color w:val="2D1614"/>
              </w:rPr>
            </w:pPr>
            <w:r w:rsidRPr="00AA279D">
              <w:rPr>
                <w:shd w:val="clear" w:color="auto" w:fill="FFFFFF"/>
              </w:rPr>
              <w:t>Закон України «Про реабілітації осіб з інвалідністю в Україні».</w:t>
            </w:r>
          </w:p>
          <w:p w:rsidR="0041654E" w:rsidRPr="00AA279D" w:rsidRDefault="0041654E" w:rsidP="004C22B3">
            <w:pPr>
              <w:spacing w:before="150" w:after="150" w:line="15" w:lineRule="atLeast"/>
            </w:pPr>
          </w:p>
        </w:tc>
      </w:tr>
      <w:tr w:rsidR="0041654E" w:rsidRPr="00473403" w:rsidTr="004C22B3">
        <w:trPr>
          <w:trHeight w:val="15"/>
        </w:trPr>
        <w:tc>
          <w:tcPr>
            <w:tcW w:w="496" w:type="pct"/>
            <w:gridSpan w:val="2"/>
          </w:tcPr>
          <w:p w:rsidR="0041654E" w:rsidRDefault="0041654E" w:rsidP="004C22B3">
            <w:pPr>
              <w:spacing w:before="150" w:after="150" w:line="15" w:lineRule="atLeast"/>
              <w:jc w:val="center"/>
            </w:pPr>
            <w:r>
              <w:t>68</w:t>
            </w:r>
          </w:p>
        </w:tc>
        <w:tc>
          <w:tcPr>
            <w:tcW w:w="2905" w:type="pct"/>
          </w:tcPr>
          <w:p w:rsidR="0041654E" w:rsidRPr="00AA279D" w:rsidRDefault="0041654E" w:rsidP="004C22B3">
            <w:pPr>
              <w:spacing w:before="150" w:after="150" w:line="15" w:lineRule="atLeast"/>
              <w:rPr>
                <w:lang w:val="en-US"/>
              </w:rPr>
            </w:pPr>
            <w:r w:rsidRPr="00AA279D">
              <w:t xml:space="preserve"> Реєстрація колективних договорів</w:t>
            </w:r>
          </w:p>
        </w:tc>
        <w:tc>
          <w:tcPr>
            <w:tcW w:w="1599" w:type="pct"/>
            <w:gridSpan w:val="2"/>
          </w:tcPr>
          <w:p w:rsidR="0041654E" w:rsidRPr="00AA279D" w:rsidRDefault="0041654E" w:rsidP="004C22B3">
            <w:pPr>
              <w:spacing w:before="150" w:after="150" w:line="15" w:lineRule="atLeast"/>
            </w:pPr>
            <w:r w:rsidRPr="00AA279D">
              <w:t>Постанова Кабінету Міністрів України від 13 лютого 2013р. №115 (в редакції постанови Кабінету МіністрівУкраїни від 21 серпня 2019р. № 768</w:t>
            </w:r>
          </w:p>
        </w:tc>
      </w:tr>
      <w:tr w:rsidR="0041654E" w:rsidRPr="00473403" w:rsidTr="004C22B3">
        <w:trPr>
          <w:trHeight w:val="15"/>
        </w:trPr>
        <w:tc>
          <w:tcPr>
            <w:tcW w:w="5000" w:type="pct"/>
            <w:gridSpan w:val="5"/>
          </w:tcPr>
          <w:p w:rsidR="0041654E" w:rsidRPr="00AA279D" w:rsidRDefault="0041654E" w:rsidP="004C22B3">
            <w:pPr>
              <w:spacing w:before="150" w:after="150" w:line="15" w:lineRule="atLeast"/>
              <w:jc w:val="center"/>
              <w:rPr>
                <w:b/>
              </w:rPr>
            </w:pPr>
            <w:r w:rsidRPr="00AA279D">
              <w:rPr>
                <w:b/>
              </w:rPr>
              <w:t>ЕКСПЛУАТАЦІЙН</w:t>
            </w:r>
            <w:r>
              <w:rPr>
                <w:b/>
              </w:rPr>
              <w:t>І ДОЗВОЛИ</w:t>
            </w:r>
          </w:p>
        </w:tc>
      </w:tr>
      <w:tr w:rsidR="0041654E" w:rsidRPr="00A654EB" w:rsidTr="004C22B3">
        <w:trPr>
          <w:trHeight w:val="15"/>
        </w:trPr>
        <w:tc>
          <w:tcPr>
            <w:tcW w:w="483" w:type="pct"/>
          </w:tcPr>
          <w:p w:rsidR="0041654E" w:rsidRPr="00A654EB" w:rsidRDefault="0041654E" w:rsidP="004C22B3">
            <w:pPr>
              <w:spacing w:before="150" w:after="150" w:line="15" w:lineRule="atLeast"/>
              <w:jc w:val="center"/>
              <w:rPr>
                <w:color w:val="FF0000"/>
              </w:rPr>
            </w:pPr>
            <w:r>
              <w:rPr>
                <w:color w:val="FF0000"/>
              </w:rPr>
              <w:t xml:space="preserve">    </w:t>
            </w:r>
          </w:p>
        </w:tc>
        <w:tc>
          <w:tcPr>
            <w:tcW w:w="2941" w:type="pct"/>
            <w:gridSpan w:val="3"/>
          </w:tcPr>
          <w:p w:rsidR="0041654E" w:rsidRPr="00A654EB" w:rsidRDefault="0041654E" w:rsidP="004C22B3">
            <w:pPr>
              <w:spacing w:before="150" w:after="150" w:line="15" w:lineRule="atLeast"/>
              <w:rPr>
                <w:color w:val="FF0000"/>
              </w:rPr>
            </w:pPr>
            <w:r w:rsidRPr="00A654EB">
              <w:rPr>
                <w:color w:val="FF0000"/>
              </w:rPr>
              <w:t>Видача експлуатаційного дозволу операторам ринку, що провадять діяльність, пов’язану з виробництвом та/або зберіганням харчових продуктів тваринного походження</w:t>
            </w:r>
          </w:p>
        </w:tc>
        <w:tc>
          <w:tcPr>
            <w:tcW w:w="1576" w:type="pct"/>
          </w:tcPr>
          <w:p w:rsidR="0041654E" w:rsidRPr="00A654EB" w:rsidRDefault="0041654E" w:rsidP="004C22B3">
            <w:pPr>
              <w:spacing w:before="150" w:after="150" w:line="15" w:lineRule="atLeast"/>
              <w:rPr>
                <w:color w:val="FF0000"/>
              </w:rPr>
            </w:pPr>
            <w:r w:rsidRPr="00A654EB">
              <w:rPr>
                <w:color w:val="FF0000"/>
              </w:rPr>
              <w:t>Закон України «Про  основні принципи та вимоги до безпечності та якості харчових продуктів»</w:t>
            </w:r>
          </w:p>
          <w:p w:rsidR="0041654E" w:rsidRPr="00A654EB" w:rsidRDefault="0041654E" w:rsidP="004C22B3">
            <w:pPr>
              <w:spacing w:before="150" w:after="150" w:line="15" w:lineRule="atLeast"/>
              <w:rPr>
                <w:color w:val="FF0000"/>
              </w:rPr>
            </w:pPr>
            <w:r w:rsidRPr="00A654EB">
              <w:rPr>
                <w:color w:val="FF0000"/>
              </w:rPr>
              <w:t>Закон України «Про дозвільну систему у сфері господарської діяльності»</w:t>
            </w:r>
          </w:p>
          <w:p w:rsidR="0041654E" w:rsidRPr="00A654EB" w:rsidRDefault="0041654E" w:rsidP="004C22B3">
            <w:pPr>
              <w:spacing w:before="150" w:after="150" w:line="15" w:lineRule="atLeast"/>
              <w:rPr>
                <w:color w:val="FF0000"/>
              </w:rPr>
            </w:pPr>
            <w:r w:rsidRPr="00A654EB">
              <w:rPr>
                <w:color w:val="FF0000"/>
              </w:rPr>
              <w:t>Закон України «Про Перелік документів дозвільного характеру у сфері господарської діяльності»</w:t>
            </w:r>
          </w:p>
          <w:p w:rsidR="0041654E" w:rsidRPr="00A654EB" w:rsidRDefault="0041654E" w:rsidP="004C22B3">
            <w:pPr>
              <w:spacing w:before="150" w:after="150" w:line="15" w:lineRule="atLeast"/>
              <w:rPr>
                <w:color w:val="FF0000"/>
              </w:rPr>
            </w:pPr>
            <w:r w:rsidRPr="00A654EB">
              <w:rPr>
                <w:color w:val="FF0000"/>
              </w:rPr>
              <w:t>Закон України «Про адміністративні послуги»</w:t>
            </w:r>
          </w:p>
        </w:tc>
      </w:tr>
      <w:tr w:rsidR="0041654E" w:rsidRPr="00A654EB" w:rsidTr="004C22B3">
        <w:trPr>
          <w:trHeight w:val="15"/>
        </w:trPr>
        <w:tc>
          <w:tcPr>
            <w:tcW w:w="483" w:type="pct"/>
          </w:tcPr>
          <w:p w:rsidR="0041654E" w:rsidRPr="00A654EB" w:rsidRDefault="0041654E" w:rsidP="004C22B3">
            <w:pPr>
              <w:spacing w:before="150" w:after="150" w:line="15" w:lineRule="atLeast"/>
              <w:jc w:val="center"/>
              <w:rPr>
                <w:color w:val="FF0000"/>
              </w:rPr>
            </w:pPr>
            <w:r w:rsidRPr="00A654EB">
              <w:rPr>
                <w:color w:val="FF0000"/>
              </w:rPr>
              <w:t>70</w:t>
            </w:r>
          </w:p>
        </w:tc>
        <w:tc>
          <w:tcPr>
            <w:tcW w:w="2941" w:type="pct"/>
            <w:gridSpan w:val="3"/>
          </w:tcPr>
          <w:p w:rsidR="0041654E" w:rsidRPr="00A654EB" w:rsidRDefault="0041654E" w:rsidP="004C22B3">
            <w:pPr>
              <w:spacing w:before="150" w:after="150" w:line="15" w:lineRule="atLeast"/>
              <w:rPr>
                <w:color w:val="FF0000"/>
              </w:rPr>
            </w:pPr>
            <w:r w:rsidRPr="00A654EB">
              <w:rPr>
                <w:color w:val="FF0000"/>
              </w:rPr>
              <w:t>Видача експлуатаційного дозволу для провадження діяльності:</w:t>
            </w:r>
          </w:p>
          <w:p w:rsidR="0041654E" w:rsidRPr="00A654EB" w:rsidRDefault="0041654E" w:rsidP="004C22B3">
            <w:pPr>
              <w:spacing w:before="150" w:after="150" w:line="15" w:lineRule="atLeast"/>
              <w:rPr>
                <w:color w:val="FF0000"/>
              </w:rPr>
            </w:pPr>
            <w:r w:rsidRPr="00A654EB">
              <w:rPr>
                <w:color w:val="FF0000"/>
              </w:rPr>
              <w:t>- на потужностях (об’єктах) з переробки неїстівних продуктів тваринного походження;</w:t>
            </w:r>
          </w:p>
          <w:p w:rsidR="0041654E" w:rsidRPr="00A654EB" w:rsidRDefault="0041654E" w:rsidP="004C22B3">
            <w:pPr>
              <w:spacing w:before="150" w:after="150" w:line="15" w:lineRule="atLeast"/>
              <w:rPr>
                <w:color w:val="FF0000"/>
              </w:rPr>
            </w:pPr>
            <w:r w:rsidRPr="00A654EB">
              <w:rPr>
                <w:color w:val="FF0000"/>
              </w:rPr>
              <w:t xml:space="preserve">- на потужностях (об’єктах) з виробництва, змішування та приготування кормових добавок, преміксів і кормів </w:t>
            </w:r>
          </w:p>
        </w:tc>
        <w:tc>
          <w:tcPr>
            <w:tcW w:w="1576" w:type="pct"/>
          </w:tcPr>
          <w:p w:rsidR="0041654E" w:rsidRPr="00A654EB" w:rsidRDefault="0041654E" w:rsidP="004C22B3">
            <w:pPr>
              <w:spacing w:before="150" w:after="150" w:line="15" w:lineRule="atLeast"/>
              <w:rPr>
                <w:color w:val="FF0000"/>
              </w:rPr>
            </w:pPr>
            <w:r w:rsidRPr="00A654EB">
              <w:rPr>
                <w:color w:val="FF0000"/>
              </w:rPr>
              <w:t>Закон України «Про ветеринарну медицину»</w:t>
            </w:r>
          </w:p>
          <w:p w:rsidR="0041654E" w:rsidRPr="00A654EB" w:rsidRDefault="0041654E" w:rsidP="004C22B3">
            <w:pPr>
              <w:spacing w:before="150" w:after="150" w:line="15" w:lineRule="atLeast"/>
              <w:rPr>
                <w:color w:val="FF0000"/>
              </w:rPr>
            </w:pPr>
            <w:r w:rsidRPr="00A654EB">
              <w:rPr>
                <w:color w:val="FF0000"/>
              </w:rPr>
              <w:t>Закон України «Про дозвільну систему у сфері господарської діяльності»</w:t>
            </w:r>
          </w:p>
          <w:p w:rsidR="0041654E" w:rsidRPr="00A654EB" w:rsidRDefault="0041654E" w:rsidP="004C22B3">
            <w:pPr>
              <w:spacing w:before="150" w:after="150" w:line="15" w:lineRule="atLeast"/>
              <w:rPr>
                <w:color w:val="FF0000"/>
              </w:rPr>
            </w:pPr>
            <w:r w:rsidRPr="00A654EB">
              <w:rPr>
                <w:color w:val="FF0000"/>
              </w:rPr>
              <w:t>Закон України «Про Перелік документів дозвільного характеру у сфері господарської діяльності»</w:t>
            </w:r>
          </w:p>
          <w:p w:rsidR="0041654E" w:rsidRPr="00A654EB" w:rsidRDefault="0041654E" w:rsidP="004C22B3">
            <w:pPr>
              <w:spacing w:before="150" w:after="150" w:line="15" w:lineRule="atLeast"/>
              <w:rPr>
                <w:color w:val="FF0000"/>
              </w:rPr>
            </w:pPr>
            <w:r w:rsidRPr="00A654EB">
              <w:rPr>
                <w:color w:val="FF0000"/>
              </w:rPr>
              <w:t>Закон України «Про адміністративні послуги»</w:t>
            </w:r>
          </w:p>
          <w:p w:rsidR="0041654E" w:rsidRPr="00A654EB" w:rsidRDefault="0041654E" w:rsidP="004C22B3">
            <w:pPr>
              <w:spacing w:before="150" w:after="150" w:line="15" w:lineRule="atLeast"/>
              <w:rPr>
                <w:color w:val="FF0000"/>
              </w:rPr>
            </w:pPr>
            <w:r w:rsidRPr="00A654EB">
              <w:rPr>
                <w:color w:val="FF0000"/>
              </w:rPr>
              <w:t>Закон України «Про безпечність та гігієну кормів»</w:t>
            </w:r>
          </w:p>
        </w:tc>
      </w:tr>
    </w:tbl>
    <w:p w:rsidR="0041654E" w:rsidRPr="00A654EB" w:rsidRDefault="0041654E" w:rsidP="0041654E">
      <w:pPr>
        <w:rPr>
          <w:color w:val="FF0000"/>
          <w:sz w:val="28"/>
          <w:szCs w:val="28"/>
        </w:rPr>
      </w:pPr>
      <w:bookmarkStart w:id="2" w:name="n34"/>
      <w:bookmarkEnd w:id="2"/>
    </w:p>
    <w:p w:rsidR="0041654E" w:rsidRPr="00FB3027" w:rsidRDefault="0041654E" w:rsidP="0041654E">
      <w:pPr>
        <w:tabs>
          <w:tab w:val="left" w:pos="1134"/>
        </w:tabs>
        <w:rPr>
          <w:b/>
          <w:sz w:val="28"/>
          <w:szCs w:val="28"/>
        </w:rPr>
      </w:pPr>
      <w:r w:rsidRPr="00411D44">
        <w:rPr>
          <w:rFonts w:eastAsia="Calibri"/>
          <w:b/>
          <w:sz w:val="28"/>
          <w:szCs w:val="28"/>
          <w:lang w:eastAsia="en-US"/>
        </w:rPr>
        <w:lastRenderedPageBreak/>
        <w:t xml:space="preserve">Селищний </w:t>
      </w:r>
      <w:r w:rsidRPr="00FB3027">
        <w:rPr>
          <w:rFonts w:eastAsia="Calibri"/>
          <w:b/>
          <w:sz w:val="28"/>
          <w:szCs w:val="28"/>
          <w:lang w:eastAsia="en-US"/>
        </w:rPr>
        <w:t>голова                                                 Володимир САВЧЕНКО</w:t>
      </w:r>
    </w:p>
    <w:p w:rsidR="00721E94" w:rsidRPr="0041654E" w:rsidRDefault="00721E94" w:rsidP="0041654E"/>
    <w:sectPr w:rsidR="00721E94" w:rsidRPr="0041654E" w:rsidSect="002E78C3">
      <w:headerReference w:type="default" r:id="rId35"/>
      <w:pgSz w:w="11906" w:h="16838"/>
      <w:pgMar w:top="284" w:right="707" w:bottom="142"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459594"/>
      <w:docPartObj>
        <w:docPartGallery w:val="Page Numbers (Top of Page)"/>
        <w:docPartUnique/>
      </w:docPartObj>
    </w:sdtPr>
    <w:sdtEndPr/>
    <w:sdtContent>
      <w:p w:rsidR="00D6186F" w:rsidRDefault="0041654E">
        <w:pPr>
          <w:pStyle w:val="a6"/>
          <w:jc w:val="right"/>
        </w:pPr>
        <w:r>
          <w:fldChar w:fldCharType="begin"/>
        </w:r>
        <w:r>
          <w:instrText>PAGE   \* MERGEFORMAT</w:instrText>
        </w:r>
        <w:r>
          <w:fldChar w:fldCharType="separate"/>
        </w:r>
        <w:r w:rsidRPr="0041654E">
          <w:rPr>
            <w:noProof/>
            <w:lang w:val="ru-RU"/>
          </w:rPr>
          <w:t>1</w:t>
        </w:r>
        <w:r>
          <w:fldChar w:fldCharType="end"/>
        </w:r>
      </w:p>
    </w:sdtContent>
  </w:sdt>
  <w:p w:rsidR="00D6186F" w:rsidRDefault="004165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069"/>
    <w:multiLevelType w:val="hybridMultilevel"/>
    <w:tmpl w:val="84D2E4C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D9425EC"/>
    <w:multiLevelType w:val="multilevel"/>
    <w:tmpl w:val="13723C7C"/>
    <w:lvl w:ilvl="0">
      <w:start w:val="1"/>
      <w:numFmt w:val="decimal"/>
      <w:lvlText w:val="%1."/>
      <w:lvlJc w:val="left"/>
      <w:pPr>
        <w:ind w:left="735" w:hanging="360"/>
      </w:pPr>
    </w:lvl>
    <w:lvl w:ilvl="1">
      <w:start w:val="1"/>
      <w:numFmt w:val="decimal"/>
      <w:isLgl/>
      <w:lvlText w:val="%1.%2."/>
      <w:lvlJc w:val="left"/>
      <w:pPr>
        <w:ind w:left="1095" w:hanging="720"/>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2175" w:hanging="180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abstractNum w:abstractNumId="2">
    <w:nsid w:val="0DFC27E6"/>
    <w:multiLevelType w:val="multilevel"/>
    <w:tmpl w:val="BEC2C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A7391C"/>
    <w:multiLevelType w:val="multilevel"/>
    <w:tmpl w:val="6AA0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C694A"/>
    <w:multiLevelType w:val="multilevel"/>
    <w:tmpl w:val="03DA3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BC1F3A"/>
    <w:multiLevelType w:val="multilevel"/>
    <w:tmpl w:val="42F40B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F613F0"/>
    <w:multiLevelType w:val="hybridMultilevel"/>
    <w:tmpl w:val="30245280"/>
    <w:lvl w:ilvl="0" w:tplc="20EA3B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7">
    <w:nsid w:val="36691B7D"/>
    <w:multiLevelType w:val="multilevel"/>
    <w:tmpl w:val="705C0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FB1DF7"/>
    <w:multiLevelType w:val="hybridMultilevel"/>
    <w:tmpl w:val="77F09832"/>
    <w:lvl w:ilvl="0" w:tplc="7ABA9102">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9">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2D41162"/>
    <w:multiLevelType w:val="multilevel"/>
    <w:tmpl w:val="2584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6D6D2A"/>
    <w:multiLevelType w:val="multilevel"/>
    <w:tmpl w:val="5CCA1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8C29AF"/>
    <w:multiLevelType w:val="multilevel"/>
    <w:tmpl w:val="9F087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DB041B"/>
    <w:multiLevelType w:val="multilevel"/>
    <w:tmpl w:val="67C0897E"/>
    <w:lvl w:ilvl="0">
      <w:start w:val="1"/>
      <w:numFmt w:val="decimal"/>
      <w:lvlText w:val="%1."/>
      <w:lvlJc w:val="left"/>
      <w:pPr>
        <w:ind w:left="720" w:hanging="360"/>
      </w:pPr>
      <w:rPr>
        <w:rFonts w:hint="default"/>
      </w:rPr>
    </w:lvl>
    <w:lvl w:ilvl="1">
      <w:start w:val="1"/>
      <w:numFmt w:val="decimal"/>
      <w:isLgl/>
      <w:lvlText w:val="%1.%2."/>
      <w:lvlJc w:val="left"/>
      <w:pPr>
        <w:ind w:left="1650" w:hanging="1080"/>
      </w:pPr>
      <w:rPr>
        <w:rFonts w:hint="default"/>
        <w:b w:val="0"/>
        <w:sz w:val="24"/>
      </w:rPr>
    </w:lvl>
    <w:lvl w:ilvl="2">
      <w:start w:val="1"/>
      <w:numFmt w:val="decimal"/>
      <w:isLgl/>
      <w:lvlText w:val="%1.%2.%3."/>
      <w:lvlJc w:val="left"/>
      <w:pPr>
        <w:ind w:left="2220" w:hanging="1440"/>
      </w:pPr>
      <w:rPr>
        <w:rFonts w:hint="default"/>
      </w:rPr>
    </w:lvl>
    <w:lvl w:ilvl="3">
      <w:start w:val="1"/>
      <w:numFmt w:val="decimal"/>
      <w:isLgl/>
      <w:lvlText w:val="%1.%2.%3.%4."/>
      <w:lvlJc w:val="left"/>
      <w:pPr>
        <w:ind w:left="2790" w:hanging="1800"/>
      </w:pPr>
      <w:rPr>
        <w:rFonts w:hint="default"/>
      </w:rPr>
    </w:lvl>
    <w:lvl w:ilvl="4">
      <w:start w:val="1"/>
      <w:numFmt w:val="decimal"/>
      <w:isLgl/>
      <w:lvlText w:val="%1.%2.%3.%4.%5."/>
      <w:lvlJc w:val="left"/>
      <w:pPr>
        <w:ind w:left="3360" w:hanging="2160"/>
      </w:pPr>
      <w:rPr>
        <w:rFonts w:hint="default"/>
      </w:rPr>
    </w:lvl>
    <w:lvl w:ilvl="5">
      <w:start w:val="1"/>
      <w:numFmt w:val="decimal"/>
      <w:isLgl/>
      <w:lvlText w:val="%1.%2.%3.%4.%5.%6."/>
      <w:lvlJc w:val="left"/>
      <w:pPr>
        <w:ind w:left="3930" w:hanging="2520"/>
      </w:pPr>
      <w:rPr>
        <w:rFonts w:hint="default"/>
      </w:rPr>
    </w:lvl>
    <w:lvl w:ilvl="6">
      <w:start w:val="1"/>
      <w:numFmt w:val="decimal"/>
      <w:isLgl/>
      <w:lvlText w:val="%1.%2.%3.%4.%5.%6.%7."/>
      <w:lvlJc w:val="left"/>
      <w:pPr>
        <w:ind w:left="4500" w:hanging="2880"/>
      </w:pPr>
      <w:rPr>
        <w:rFonts w:hint="default"/>
      </w:rPr>
    </w:lvl>
    <w:lvl w:ilvl="7">
      <w:start w:val="1"/>
      <w:numFmt w:val="decimal"/>
      <w:isLgl/>
      <w:lvlText w:val="%1.%2.%3.%4.%5.%6.%7.%8."/>
      <w:lvlJc w:val="left"/>
      <w:pPr>
        <w:ind w:left="5070" w:hanging="3240"/>
      </w:pPr>
      <w:rPr>
        <w:rFonts w:hint="default"/>
      </w:rPr>
    </w:lvl>
    <w:lvl w:ilvl="8">
      <w:start w:val="1"/>
      <w:numFmt w:val="decimal"/>
      <w:isLgl/>
      <w:lvlText w:val="%1.%2.%3.%4.%5.%6.%7.%8.%9."/>
      <w:lvlJc w:val="left"/>
      <w:pPr>
        <w:ind w:left="5640" w:hanging="3600"/>
      </w:pPr>
      <w:rPr>
        <w:rFonts w:hint="default"/>
      </w:rPr>
    </w:lvl>
  </w:abstractNum>
  <w:abstractNum w:abstractNumId="14">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5">
    <w:nsid w:val="62F21CAE"/>
    <w:multiLevelType w:val="multilevel"/>
    <w:tmpl w:val="2E32B38E"/>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6">
    <w:nsid w:val="63754DBF"/>
    <w:multiLevelType w:val="hybridMultilevel"/>
    <w:tmpl w:val="6A54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7055B2"/>
    <w:multiLevelType w:val="multilevel"/>
    <w:tmpl w:val="ABA8C7F2"/>
    <w:lvl w:ilvl="0">
      <w:start w:val="1"/>
      <w:numFmt w:val="decimal"/>
      <w:lvlText w:val="%1."/>
      <w:lvlJc w:val="left"/>
      <w:pPr>
        <w:ind w:left="432" w:hanging="432"/>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6F461876"/>
    <w:multiLevelType w:val="multilevel"/>
    <w:tmpl w:val="34F2A6F0"/>
    <w:lvl w:ilvl="0">
      <w:start w:val="3"/>
      <w:numFmt w:val="decimal"/>
      <w:lvlText w:val="%1."/>
      <w:lvlJc w:val="left"/>
      <w:pPr>
        <w:ind w:left="675" w:hanging="675"/>
      </w:pPr>
    </w:lvl>
    <w:lvl w:ilvl="1">
      <w:start w:val="1"/>
      <w:numFmt w:val="decimal"/>
      <w:lvlText w:val="%1.%2."/>
      <w:lvlJc w:val="left"/>
      <w:pPr>
        <w:ind w:left="1216" w:hanging="720"/>
      </w:pPr>
    </w:lvl>
    <w:lvl w:ilvl="2">
      <w:start w:val="2"/>
      <w:numFmt w:val="decimal"/>
      <w:lvlText w:val="%1.%2.%3."/>
      <w:lvlJc w:val="left"/>
      <w:pPr>
        <w:ind w:left="1571" w:hanging="720"/>
      </w:pPr>
      <w:rPr>
        <w:color w:val="auto"/>
      </w:rPr>
    </w:lvl>
    <w:lvl w:ilvl="3">
      <w:start w:val="1"/>
      <w:numFmt w:val="decimal"/>
      <w:lvlText w:val="%1.%2.%3.%4."/>
      <w:lvlJc w:val="left"/>
      <w:pPr>
        <w:ind w:left="2568" w:hanging="1080"/>
      </w:pPr>
    </w:lvl>
    <w:lvl w:ilvl="4">
      <w:start w:val="1"/>
      <w:numFmt w:val="decimal"/>
      <w:lvlText w:val="%1.%2.%3.%4.%5."/>
      <w:lvlJc w:val="left"/>
      <w:pPr>
        <w:ind w:left="3064" w:hanging="1080"/>
      </w:pPr>
    </w:lvl>
    <w:lvl w:ilvl="5">
      <w:start w:val="1"/>
      <w:numFmt w:val="decimal"/>
      <w:lvlText w:val="%1.%2.%3.%4.%5.%6."/>
      <w:lvlJc w:val="left"/>
      <w:pPr>
        <w:ind w:left="3920" w:hanging="1440"/>
      </w:pPr>
    </w:lvl>
    <w:lvl w:ilvl="6">
      <w:start w:val="1"/>
      <w:numFmt w:val="decimal"/>
      <w:lvlText w:val="%1.%2.%3.%4.%5.%6.%7."/>
      <w:lvlJc w:val="left"/>
      <w:pPr>
        <w:ind w:left="4776" w:hanging="1800"/>
      </w:pPr>
    </w:lvl>
    <w:lvl w:ilvl="7">
      <w:start w:val="1"/>
      <w:numFmt w:val="decimal"/>
      <w:lvlText w:val="%1.%2.%3.%4.%5.%6.%7.%8."/>
      <w:lvlJc w:val="left"/>
      <w:pPr>
        <w:ind w:left="5272" w:hanging="1800"/>
      </w:pPr>
    </w:lvl>
    <w:lvl w:ilvl="8">
      <w:start w:val="1"/>
      <w:numFmt w:val="decimal"/>
      <w:lvlText w:val="%1.%2.%3.%4.%5.%6.%7.%8.%9."/>
      <w:lvlJc w:val="left"/>
      <w:pPr>
        <w:ind w:left="6128" w:hanging="2160"/>
      </w:pPr>
    </w:lvl>
  </w:abstractNum>
  <w:abstractNum w:abstractNumId="19">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77D60C60"/>
    <w:multiLevelType w:val="multilevel"/>
    <w:tmpl w:val="D0B074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B50F9B"/>
    <w:multiLevelType w:val="multilevel"/>
    <w:tmpl w:val="AB927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B67B02"/>
    <w:multiLevelType w:val="multilevel"/>
    <w:tmpl w:val="98D6C9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9"/>
  </w:num>
  <w:num w:numId="7">
    <w:abstractNumId w:val="13"/>
  </w:num>
  <w:num w:numId="8">
    <w:abstractNumId w:val="10"/>
  </w:num>
  <w:num w:numId="9">
    <w:abstractNumId w:val="5"/>
  </w:num>
  <w:num w:numId="10">
    <w:abstractNumId w:val="22"/>
  </w:num>
  <w:num w:numId="11">
    <w:abstractNumId w:val="12"/>
  </w:num>
  <w:num w:numId="12">
    <w:abstractNumId w:val="3"/>
  </w:num>
  <w:num w:numId="13">
    <w:abstractNumId w:val="7"/>
  </w:num>
  <w:num w:numId="14">
    <w:abstractNumId w:val="4"/>
  </w:num>
  <w:num w:numId="15">
    <w:abstractNumId w:val="20"/>
  </w:num>
  <w:num w:numId="16">
    <w:abstractNumId w:val="11"/>
  </w:num>
  <w:num w:numId="17">
    <w:abstractNumId w:val="21"/>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5C"/>
    <w:rsid w:val="00062051"/>
    <w:rsid w:val="0007370C"/>
    <w:rsid w:val="000A2006"/>
    <w:rsid w:val="000C7FBC"/>
    <w:rsid w:val="001718F8"/>
    <w:rsid w:val="001C1BA6"/>
    <w:rsid w:val="001F528D"/>
    <w:rsid w:val="002309B5"/>
    <w:rsid w:val="002322A8"/>
    <w:rsid w:val="00310E39"/>
    <w:rsid w:val="0041654E"/>
    <w:rsid w:val="0051349E"/>
    <w:rsid w:val="005E55F2"/>
    <w:rsid w:val="00684F5C"/>
    <w:rsid w:val="00721E94"/>
    <w:rsid w:val="00750874"/>
    <w:rsid w:val="007E361C"/>
    <w:rsid w:val="00813435"/>
    <w:rsid w:val="0083016C"/>
    <w:rsid w:val="009B5647"/>
    <w:rsid w:val="00A0574E"/>
    <w:rsid w:val="00A1084C"/>
    <w:rsid w:val="00A741D7"/>
    <w:rsid w:val="00A92C3B"/>
    <w:rsid w:val="00B015F3"/>
    <w:rsid w:val="00C92FE6"/>
    <w:rsid w:val="00CF00C4"/>
    <w:rsid w:val="00E0607A"/>
    <w:rsid w:val="00E06B88"/>
    <w:rsid w:val="00E83443"/>
    <w:rsid w:val="00FE7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7E36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51349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link w:val="a4"/>
    <w:uiPriority w:val="99"/>
    <w:qFormat/>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Верхний колонтитул Знак"/>
    <w:link w:val="a6"/>
    <w:uiPriority w:val="99"/>
    <w:locked/>
    <w:rsid w:val="00A92C3B"/>
    <w:rPr>
      <w:rFonts w:ascii="Calibri" w:hAnsi="Calibri"/>
    </w:rPr>
  </w:style>
  <w:style w:type="paragraph" w:styleId="a6">
    <w:name w:val="header"/>
    <w:basedOn w:val="a"/>
    <w:link w:val="a5"/>
    <w:uiPriority w:val="99"/>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7">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9">
    <w:name w:val="No Spacing"/>
    <w:uiPriority w:val="1"/>
    <w:qFormat/>
    <w:rsid w:val="000C7FBC"/>
    <w:pPr>
      <w:spacing w:after="0" w:line="240" w:lineRule="auto"/>
    </w:pPr>
    <w:rPr>
      <w:rFonts w:ascii="Calibri" w:eastAsia="Calibri" w:hAnsi="Calibri" w:cs="Times New Roman"/>
      <w:lang w:eastAsia="uk-UA"/>
    </w:rPr>
  </w:style>
  <w:style w:type="paragraph" w:styleId="aa">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FE76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E7662"/>
    <w:rPr>
      <w:rFonts w:ascii="Tahoma" w:eastAsiaTheme="minorEastAsia" w:hAnsi="Tahoma" w:cs="Tahoma"/>
      <w:sz w:val="16"/>
      <w:szCs w:val="16"/>
      <w:lang w:eastAsia="uk-UA"/>
    </w:rPr>
  </w:style>
  <w:style w:type="paragraph" w:customStyle="1" w:styleId="rvps2">
    <w:name w:val="rvps2"/>
    <w:basedOn w:val="a"/>
    <w:rsid w:val="00750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
    <w:name w:val="Назва документа"/>
    <w:basedOn w:val="a"/>
    <w:next w:val="a"/>
    <w:rsid w:val="0075087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ae">
    <w:name w:val="Нормальний текст"/>
    <w:basedOn w:val="a"/>
    <w:rsid w:val="00750874"/>
    <w:pPr>
      <w:spacing w:before="120" w:after="0" w:line="240" w:lineRule="auto"/>
      <w:ind w:firstLine="567"/>
    </w:pPr>
    <w:rPr>
      <w:rFonts w:ascii="Antiqua" w:eastAsia="Times New Roman" w:hAnsi="Antiqua" w:cs="Times New Roman"/>
      <w:sz w:val="26"/>
      <w:szCs w:val="20"/>
      <w:lang w:eastAsia="ru-RU"/>
    </w:rPr>
  </w:style>
  <w:style w:type="character" w:customStyle="1" w:styleId="50">
    <w:name w:val="Заголовок 5 Знак"/>
    <w:basedOn w:val="a0"/>
    <w:link w:val="5"/>
    <w:uiPriority w:val="9"/>
    <w:semiHidden/>
    <w:rsid w:val="0051349E"/>
    <w:rPr>
      <w:rFonts w:asciiTheme="majorHAnsi" w:eastAsiaTheme="majorEastAsia" w:hAnsiTheme="majorHAnsi" w:cstheme="majorBidi"/>
      <w:color w:val="243F60" w:themeColor="accent1" w:themeShade="7F"/>
      <w:lang w:eastAsia="uk-UA"/>
    </w:rPr>
  </w:style>
  <w:style w:type="paragraph" w:styleId="af">
    <w:name w:val="Title"/>
    <w:basedOn w:val="a"/>
    <w:link w:val="af0"/>
    <w:qFormat/>
    <w:rsid w:val="0051349E"/>
    <w:pPr>
      <w:spacing w:after="0" w:line="240" w:lineRule="auto"/>
      <w:jc w:val="center"/>
    </w:pPr>
    <w:rPr>
      <w:rFonts w:ascii="Times New Roman" w:eastAsia="Times New Roman" w:hAnsi="Times New Roman" w:cs="Times New Roman"/>
      <w:sz w:val="28"/>
      <w:szCs w:val="20"/>
      <w:lang w:eastAsia="x-none"/>
    </w:rPr>
  </w:style>
  <w:style w:type="character" w:customStyle="1" w:styleId="af0">
    <w:name w:val="Название Знак"/>
    <w:basedOn w:val="a0"/>
    <w:link w:val="af"/>
    <w:rsid w:val="0051349E"/>
    <w:rPr>
      <w:rFonts w:ascii="Times New Roman" w:eastAsia="Times New Roman" w:hAnsi="Times New Roman" w:cs="Times New Roman"/>
      <w:sz w:val="28"/>
      <w:szCs w:val="20"/>
      <w:lang w:eastAsia="x-none"/>
    </w:rPr>
  </w:style>
  <w:style w:type="paragraph" w:styleId="af1">
    <w:name w:val="Body Text"/>
    <w:basedOn w:val="a"/>
    <w:link w:val="af2"/>
    <w:rsid w:val="0051349E"/>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rsid w:val="0051349E"/>
    <w:rPr>
      <w:rFonts w:ascii="Times New Roman" w:eastAsia="Times New Roman" w:hAnsi="Times New Roman" w:cs="Times New Roman"/>
      <w:sz w:val="24"/>
      <w:szCs w:val="24"/>
      <w:lang w:val="x-none" w:eastAsia="x-none"/>
    </w:rPr>
  </w:style>
  <w:style w:type="paragraph" w:styleId="21">
    <w:name w:val="Body Text Indent 2"/>
    <w:basedOn w:val="a"/>
    <w:link w:val="22"/>
    <w:rsid w:val="0051349E"/>
    <w:pPr>
      <w:suppressAutoHyphens/>
      <w:spacing w:after="120" w:line="480" w:lineRule="auto"/>
      <w:ind w:left="283"/>
    </w:pPr>
    <w:rPr>
      <w:rFonts w:ascii="Times New Roman" w:eastAsia="Times New Roman" w:hAnsi="Times New Roman" w:cs="Times New Roman"/>
      <w:sz w:val="20"/>
      <w:szCs w:val="20"/>
      <w:lang w:val="x-none" w:eastAsia="zh-CN"/>
    </w:rPr>
  </w:style>
  <w:style w:type="character" w:customStyle="1" w:styleId="22">
    <w:name w:val="Основной текст с отступом 2 Знак"/>
    <w:basedOn w:val="a0"/>
    <w:link w:val="21"/>
    <w:rsid w:val="0051349E"/>
    <w:rPr>
      <w:rFonts w:ascii="Times New Roman" w:eastAsia="Times New Roman" w:hAnsi="Times New Roman" w:cs="Times New Roman"/>
      <w:sz w:val="20"/>
      <w:szCs w:val="20"/>
      <w:lang w:val="x-none" w:eastAsia="zh-CN"/>
    </w:rPr>
  </w:style>
  <w:style w:type="paragraph" w:styleId="23">
    <w:name w:val="Body Text 2"/>
    <w:basedOn w:val="a"/>
    <w:link w:val="24"/>
    <w:rsid w:val="0051349E"/>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51349E"/>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semiHidden/>
    <w:rsid w:val="007E361C"/>
    <w:rPr>
      <w:rFonts w:asciiTheme="majorHAnsi" w:eastAsiaTheme="majorEastAsia" w:hAnsiTheme="majorHAnsi" w:cstheme="majorBidi"/>
      <w:b/>
      <w:bCs/>
      <w:color w:val="4F81BD" w:themeColor="accent1"/>
      <w:sz w:val="26"/>
      <w:szCs w:val="26"/>
      <w:lang w:eastAsia="uk-UA"/>
    </w:rPr>
  </w:style>
  <w:style w:type="paragraph" w:styleId="af3">
    <w:name w:val="Body Text Indent"/>
    <w:basedOn w:val="a"/>
    <w:link w:val="af4"/>
    <w:uiPriority w:val="99"/>
    <w:semiHidden/>
    <w:unhideWhenUsed/>
    <w:rsid w:val="007E361C"/>
    <w:pPr>
      <w:spacing w:after="120"/>
      <w:ind w:left="283"/>
    </w:pPr>
  </w:style>
  <w:style w:type="character" w:customStyle="1" w:styleId="af4">
    <w:name w:val="Основной текст с отступом Знак"/>
    <w:basedOn w:val="a0"/>
    <w:link w:val="af3"/>
    <w:uiPriority w:val="99"/>
    <w:semiHidden/>
    <w:rsid w:val="007E361C"/>
    <w:rPr>
      <w:rFonts w:eastAsiaTheme="minorEastAsia"/>
      <w:lang w:eastAsia="uk-UA"/>
    </w:rPr>
  </w:style>
  <w:style w:type="paragraph" w:customStyle="1" w:styleId="af5">
    <w:name w:val="a"/>
    <w:basedOn w:val="a"/>
    <w:rsid w:val="007E36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link w:val="a3"/>
    <w:uiPriority w:val="99"/>
    <w:locked/>
    <w:rsid w:val="0041654E"/>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7E36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51349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link w:val="a4"/>
    <w:uiPriority w:val="99"/>
    <w:qFormat/>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Верхний колонтитул Знак"/>
    <w:link w:val="a6"/>
    <w:uiPriority w:val="99"/>
    <w:locked/>
    <w:rsid w:val="00A92C3B"/>
    <w:rPr>
      <w:rFonts w:ascii="Calibri" w:hAnsi="Calibri"/>
    </w:rPr>
  </w:style>
  <w:style w:type="paragraph" w:styleId="a6">
    <w:name w:val="header"/>
    <w:basedOn w:val="a"/>
    <w:link w:val="a5"/>
    <w:uiPriority w:val="99"/>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7">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9">
    <w:name w:val="No Spacing"/>
    <w:uiPriority w:val="1"/>
    <w:qFormat/>
    <w:rsid w:val="000C7FBC"/>
    <w:pPr>
      <w:spacing w:after="0" w:line="240" w:lineRule="auto"/>
    </w:pPr>
    <w:rPr>
      <w:rFonts w:ascii="Calibri" w:eastAsia="Calibri" w:hAnsi="Calibri" w:cs="Times New Roman"/>
      <w:lang w:eastAsia="uk-UA"/>
    </w:rPr>
  </w:style>
  <w:style w:type="paragraph" w:styleId="aa">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FE76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E7662"/>
    <w:rPr>
      <w:rFonts w:ascii="Tahoma" w:eastAsiaTheme="minorEastAsia" w:hAnsi="Tahoma" w:cs="Tahoma"/>
      <w:sz w:val="16"/>
      <w:szCs w:val="16"/>
      <w:lang w:eastAsia="uk-UA"/>
    </w:rPr>
  </w:style>
  <w:style w:type="paragraph" w:customStyle="1" w:styleId="rvps2">
    <w:name w:val="rvps2"/>
    <w:basedOn w:val="a"/>
    <w:rsid w:val="00750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
    <w:name w:val="Назва документа"/>
    <w:basedOn w:val="a"/>
    <w:next w:val="a"/>
    <w:rsid w:val="0075087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ae">
    <w:name w:val="Нормальний текст"/>
    <w:basedOn w:val="a"/>
    <w:rsid w:val="00750874"/>
    <w:pPr>
      <w:spacing w:before="120" w:after="0" w:line="240" w:lineRule="auto"/>
      <w:ind w:firstLine="567"/>
    </w:pPr>
    <w:rPr>
      <w:rFonts w:ascii="Antiqua" w:eastAsia="Times New Roman" w:hAnsi="Antiqua" w:cs="Times New Roman"/>
      <w:sz w:val="26"/>
      <w:szCs w:val="20"/>
      <w:lang w:eastAsia="ru-RU"/>
    </w:rPr>
  </w:style>
  <w:style w:type="character" w:customStyle="1" w:styleId="50">
    <w:name w:val="Заголовок 5 Знак"/>
    <w:basedOn w:val="a0"/>
    <w:link w:val="5"/>
    <w:uiPriority w:val="9"/>
    <w:semiHidden/>
    <w:rsid w:val="0051349E"/>
    <w:rPr>
      <w:rFonts w:asciiTheme="majorHAnsi" w:eastAsiaTheme="majorEastAsia" w:hAnsiTheme="majorHAnsi" w:cstheme="majorBidi"/>
      <w:color w:val="243F60" w:themeColor="accent1" w:themeShade="7F"/>
      <w:lang w:eastAsia="uk-UA"/>
    </w:rPr>
  </w:style>
  <w:style w:type="paragraph" w:styleId="af">
    <w:name w:val="Title"/>
    <w:basedOn w:val="a"/>
    <w:link w:val="af0"/>
    <w:qFormat/>
    <w:rsid w:val="0051349E"/>
    <w:pPr>
      <w:spacing w:after="0" w:line="240" w:lineRule="auto"/>
      <w:jc w:val="center"/>
    </w:pPr>
    <w:rPr>
      <w:rFonts w:ascii="Times New Roman" w:eastAsia="Times New Roman" w:hAnsi="Times New Roman" w:cs="Times New Roman"/>
      <w:sz w:val="28"/>
      <w:szCs w:val="20"/>
      <w:lang w:eastAsia="x-none"/>
    </w:rPr>
  </w:style>
  <w:style w:type="character" w:customStyle="1" w:styleId="af0">
    <w:name w:val="Название Знак"/>
    <w:basedOn w:val="a0"/>
    <w:link w:val="af"/>
    <w:rsid w:val="0051349E"/>
    <w:rPr>
      <w:rFonts w:ascii="Times New Roman" w:eastAsia="Times New Roman" w:hAnsi="Times New Roman" w:cs="Times New Roman"/>
      <w:sz w:val="28"/>
      <w:szCs w:val="20"/>
      <w:lang w:eastAsia="x-none"/>
    </w:rPr>
  </w:style>
  <w:style w:type="paragraph" w:styleId="af1">
    <w:name w:val="Body Text"/>
    <w:basedOn w:val="a"/>
    <w:link w:val="af2"/>
    <w:rsid w:val="0051349E"/>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rsid w:val="0051349E"/>
    <w:rPr>
      <w:rFonts w:ascii="Times New Roman" w:eastAsia="Times New Roman" w:hAnsi="Times New Roman" w:cs="Times New Roman"/>
      <w:sz w:val="24"/>
      <w:szCs w:val="24"/>
      <w:lang w:val="x-none" w:eastAsia="x-none"/>
    </w:rPr>
  </w:style>
  <w:style w:type="paragraph" w:styleId="21">
    <w:name w:val="Body Text Indent 2"/>
    <w:basedOn w:val="a"/>
    <w:link w:val="22"/>
    <w:rsid w:val="0051349E"/>
    <w:pPr>
      <w:suppressAutoHyphens/>
      <w:spacing w:after="120" w:line="480" w:lineRule="auto"/>
      <w:ind w:left="283"/>
    </w:pPr>
    <w:rPr>
      <w:rFonts w:ascii="Times New Roman" w:eastAsia="Times New Roman" w:hAnsi="Times New Roman" w:cs="Times New Roman"/>
      <w:sz w:val="20"/>
      <w:szCs w:val="20"/>
      <w:lang w:val="x-none" w:eastAsia="zh-CN"/>
    </w:rPr>
  </w:style>
  <w:style w:type="character" w:customStyle="1" w:styleId="22">
    <w:name w:val="Основной текст с отступом 2 Знак"/>
    <w:basedOn w:val="a0"/>
    <w:link w:val="21"/>
    <w:rsid w:val="0051349E"/>
    <w:rPr>
      <w:rFonts w:ascii="Times New Roman" w:eastAsia="Times New Roman" w:hAnsi="Times New Roman" w:cs="Times New Roman"/>
      <w:sz w:val="20"/>
      <w:szCs w:val="20"/>
      <w:lang w:val="x-none" w:eastAsia="zh-CN"/>
    </w:rPr>
  </w:style>
  <w:style w:type="paragraph" w:styleId="23">
    <w:name w:val="Body Text 2"/>
    <w:basedOn w:val="a"/>
    <w:link w:val="24"/>
    <w:rsid w:val="0051349E"/>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51349E"/>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semiHidden/>
    <w:rsid w:val="007E361C"/>
    <w:rPr>
      <w:rFonts w:asciiTheme="majorHAnsi" w:eastAsiaTheme="majorEastAsia" w:hAnsiTheme="majorHAnsi" w:cstheme="majorBidi"/>
      <w:b/>
      <w:bCs/>
      <w:color w:val="4F81BD" w:themeColor="accent1"/>
      <w:sz w:val="26"/>
      <w:szCs w:val="26"/>
      <w:lang w:eastAsia="uk-UA"/>
    </w:rPr>
  </w:style>
  <w:style w:type="paragraph" w:styleId="af3">
    <w:name w:val="Body Text Indent"/>
    <w:basedOn w:val="a"/>
    <w:link w:val="af4"/>
    <w:uiPriority w:val="99"/>
    <w:semiHidden/>
    <w:unhideWhenUsed/>
    <w:rsid w:val="007E361C"/>
    <w:pPr>
      <w:spacing w:after="120"/>
      <w:ind w:left="283"/>
    </w:pPr>
  </w:style>
  <w:style w:type="character" w:customStyle="1" w:styleId="af4">
    <w:name w:val="Основной текст с отступом Знак"/>
    <w:basedOn w:val="a0"/>
    <w:link w:val="af3"/>
    <w:uiPriority w:val="99"/>
    <w:semiHidden/>
    <w:rsid w:val="007E361C"/>
    <w:rPr>
      <w:rFonts w:eastAsiaTheme="minorEastAsia"/>
      <w:lang w:eastAsia="uk-UA"/>
    </w:rPr>
  </w:style>
  <w:style w:type="paragraph" w:customStyle="1" w:styleId="af5">
    <w:name w:val="a"/>
    <w:basedOn w:val="a"/>
    <w:rsid w:val="007E36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link w:val="a3"/>
    <w:uiPriority w:val="99"/>
    <w:locked/>
    <w:rsid w:val="004165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3-17" TargetMode="External"/><Relationship Id="rId18" Type="http://schemas.openxmlformats.org/officeDocument/2006/relationships/hyperlink" Target="https://zakon.rada.gov.ua/laws/show/1378-15" TargetMode="External"/><Relationship Id="rId26" Type="http://schemas.openxmlformats.org/officeDocument/2006/relationships/hyperlink" Target="https://zakon.rada.gov.ua/laws/show/2811-12" TargetMode="External"/><Relationship Id="rId21" Type="http://schemas.openxmlformats.org/officeDocument/2006/relationships/hyperlink" Target="https://zakon.rada.gov.ua/laws/show/3551-12" TargetMode="External"/><Relationship Id="rId34" Type="http://schemas.openxmlformats.org/officeDocument/2006/relationships/hyperlink" Target="https://zakon.rada.gov.ua/laws/show/1706-18" TargetMode="External"/><Relationship Id="rId7" Type="http://schemas.openxmlformats.org/officeDocument/2006/relationships/oleObject" Target="embeddings/oleObject1.bin"/><Relationship Id="rId12" Type="http://schemas.openxmlformats.org/officeDocument/2006/relationships/hyperlink" Target="https://zakon.rada.gov.ua/laws/show/3613-17" TargetMode="External"/><Relationship Id="rId17" Type="http://schemas.openxmlformats.org/officeDocument/2006/relationships/hyperlink" Target="https://zakon.rada.gov.ua/laws/show/2768-14" TargetMode="External"/><Relationship Id="rId25" Type="http://schemas.openxmlformats.org/officeDocument/2006/relationships/hyperlink" Target="https://zakon.rada.gov.ua/laws/show/1768-14" TargetMode="External"/><Relationship Id="rId33" Type="http://schemas.openxmlformats.org/officeDocument/2006/relationships/hyperlink" Target="https://zakon.rada.gov.ua/laws/show/796-12" TargetMode="External"/><Relationship Id="rId2" Type="http://schemas.openxmlformats.org/officeDocument/2006/relationships/styles" Target="styles.xml"/><Relationship Id="rId16" Type="http://schemas.openxmlformats.org/officeDocument/2006/relationships/hyperlink" Target="https://zakon.rada.gov.ua/laws/show/3613-17" TargetMode="External"/><Relationship Id="rId20" Type="http://schemas.openxmlformats.org/officeDocument/2006/relationships/hyperlink" Target="https://zakon.rada.gov.ua/laws/show/1875-15" TargetMode="External"/><Relationship Id="rId29" Type="http://schemas.openxmlformats.org/officeDocument/2006/relationships/hyperlink" Target="https://zakon.rada.gov.ua/laws/show/1727-15"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zakon.rada.gov.ua/laws/show/1255-15" TargetMode="External"/><Relationship Id="rId24" Type="http://schemas.openxmlformats.org/officeDocument/2006/relationships/hyperlink" Target="https://zakon.rada.gov.ua/laws/show/1549-14" TargetMode="External"/><Relationship Id="rId32" Type="http://schemas.openxmlformats.org/officeDocument/2006/relationships/hyperlink" Target="https://zakon.rada.gov.ua/laws/show/1489-1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1952-15" TargetMode="External"/><Relationship Id="rId23" Type="http://schemas.openxmlformats.org/officeDocument/2006/relationships/hyperlink" Target="https://zakon.rada.gov.ua/laws/show/2947-14" TargetMode="External"/><Relationship Id="rId28" Type="http://schemas.openxmlformats.org/officeDocument/2006/relationships/hyperlink" Target="https://zakon.rada.gov.ua/laws/show/2109-14" TargetMode="External"/><Relationship Id="rId36" Type="http://schemas.openxmlformats.org/officeDocument/2006/relationships/fontTable" Target="fontTable.xml"/><Relationship Id="rId10" Type="http://schemas.openxmlformats.org/officeDocument/2006/relationships/hyperlink" Target="https://zakon.rada.gov.ua/laws/show/755-15" TargetMode="External"/><Relationship Id="rId19" Type="http://schemas.openxmlformats.org/officeDocument/2006/relationships/hyperlink" Target="https://zakon.rada.gov.ua/laws/show/1875-15" TargetMode="External"/><Relationship Id="rId31" Type="http://schemas.openxmlformats.org/officeDocument/2006/relationships/hyperlink" Target="https://zakon.rada.gov.ua/laws/show/2148-19" TargetMode="External"/><Relationship Id="rId4" Type="http://schemas.openxmlformats.org/officeDocument/2006/relationships/settings" Target="settings.xml"/><Relationship Id="rId9" Type="http://schemas.openxmlformats.org/officeDocument/2006/relationships/hyperlink" Target="https://zakon.rada.gov.ua/laws/show/755-15" TargetMode="External"/><Relationship Id="rId14" Type="http://schemas.openxmlformats.org/officeDocument/2006/relationships/hyperlink" Target="https://zakon.rada.gov.ua/laws/show/3613-17" TargetMode="External"/><Relationship Id="rId22" Type="http://schemas.openxmlformats.org/officeDocument/2006/relationships/hyperlink" Target="https://zakon.rada.gov.ua/laws/show/2402-14" TargetMode="External"/><Relationship Id="rId27" Type="http://schemas.openxmlformats.org/officeDocument/2006/relationships/hyperlink" Target="https://zakon.rada.gov.ua/laws/show/2402-14" TargetMode="External"/><Relationship Id="rId30" Type="http://schemas.openxmlformats.org/officeDocument/2006/relationships/hyperlink" Target="https://zakon.rada.gov.ua/laws/show/2671-19" TargetMode="External"/><Relationship Id="rId35" Type="http://schemas.openxmlformats.org/officeDocument/2006/relationships/header" Target="header1.xml"/><Relationship Id="rId8" Type="http://schemas.openxmlformats.org/officeDocument/2006/relationships/hyperlink" Target="https://zakon.rada.gov.ua/laws/show/755-15"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11475</Words>
  <Characters>6541</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29</cp:revision>
  <dcterms:created xsi:type="dcterms:W3CDTF">2021-06-11T09:06:00Z</dcterms:created>
  <dcterms:modified xsi:type="dcterms:W3CDTF">2021-06-11T09:53:00Z</dcterms:modified>
</cp:coreProperties>
</file>