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042" w:rsidRPr="00EF6766" w:rsidRDefault="006F2042" w:rsidP="006F2042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 w:rsidRPr="00EF6766">
        <w:rPr>
          <w:noProof/>
          <w:sz w:val="28"/>
          <w:szCs w:val="28"/>
          <w:lang w:val="uk-UA" w:eastAsia="uk-UA"/>
        </w:rPr>
        <w:drawing>
          <wp:inline distT="0" distB="0" distL="0" distR="0" wp14:anchorId="1F769AD7" wp14:editId="241EE8BF">
            <wp:extent cx="600075" cy="752475"/>
            <wp:effectExtent l="0" t="0" r="9525" b="9525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042" w:rsidRPr="00EF6766" w:rsidRDefault="006F2042" w:rsidP="006F2042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EF6766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6F2042" w:rsidRPr="00EF6766" w:rsidRDefault="006F2042" w:rsidP="006F2042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EF6766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EF6766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6F2042" w:rsidRPr="00EF6766" w:rsidRDefault="006F2042" w:rsidP="006F2042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EF6766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6F2042" w:rsidRPr="00EF6766" w:rsidRDefault="006F2042" w:rsidP="006F2042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EF6766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6F2042" w:rsidRPr="00ED7EBF" w:rsidRDefault="006F2042" w:rsidP="006F2042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EF6766"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Pr="00EF6766">
        <w:rPr>
          <w:rFonts w:eastAsia="Calibri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Pr="00EF6766"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Я </w:t>
      </w:r>
      <w:r w:rsidRPr="00ED7EBF">
        <w:rPr>
          <w:rFonts w:eastAsia="Calibri"/>
          <w:b/>
          <w:sz w:val="28"/>
          <w:szCs w:val="28"/>
          <w:lang w:val="uk-UA" w:eastAsia="uk-UA"/>
        </w:rPr>
        <w:t>№</w:t>
      </w:r>
      <w:r>
        <w:rPr>
          <w:rFonts w:eastAsia="Calibri"/>
          <w:b/>
          <w:sz w:val="28"/>
          <w:szCs w:val="28"/>
          <w:lang w:val="uk-UA" w:eastAsia="uk-UA"/>
        </w:rPr>
        <w:t xml:space="preserve"> 701-17/21</w:t>
      </w:r>
      <w:r w:rsidRPr="00ED7EBF">
        <w:rPr>
          <w:rFonts w:eastAsia="Calibri"/>
          <w:b/>
          <w:sz w:val="28"/>
          <w:szCs w:val="28"/>
          <w:lang w:val="uk-UA" w:eastAsia="uk-UA"/>
        </w:rPr>
        <w:tab/>
      </w:r>
    </w:p>
    <w:p w:rsidR="006F2042" w:rsidRDefault="006F2042" w:rsidP="006F2042">
      <w:pPr>
        <w:jc w:val="center"/>
        <w:rPr>
          <w:rFonts w:eastAsia="Calibri"/>
          <w:sz w:val="28"/>
          <w:szCs w:val="28"/>
          <w:lang w:val="uk-UA" w:eastAsia="uk-UA"/>
        </w:rPr>
      </w:pPr>
      <w:r w:rsidRPr="00EF6766">
        <w:rPr>
          <w:rFonts w:eastAsia="Calibri"/>
          <w:sz w:val="28"/>
          <w:szCs w:val="28"/>
          <w:lang w:val="uk-UA" w:eastAsia="uk-UA"/>
        </w:rPr>
        <w:t xml:space="preserve">  (17 сесія восьмого скликання )       </w:t>
      </w:r>
    </w:p>
    <w:p w:rsidR="006F2042" w:rsidRDefault="006F2042" w:rsidP="006F2042">
      <w:pPr>
        <w:tabs>
          <w:tab w:val="left" w:pos="1958"/>
          <w:tab w:val="left" w:pos="7245"/>
        </w:tabs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6F2042" w:rsidRDefault="006F2042" w:rsidP="006F2042">
      <w:pPr>
        <w:tabs>
          <w:tab w:val="left" w:pos="1958"/>
          <w:tab w:val="left" w:pos="7245"/>
        </w:tabs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ab/>
      </w:r>
    </w:p>
    <w:p w:rsidR="006F2042" w:rsidRDefault="006F2042" w:rsidP="006F2042">
      <w:pPr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від 26.11.2021 року </w:t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  <w:t>смт Романів</w:t>
      </w:r>
    </w:p>
    <w:p w:rsidR="006F2042" w:rsidRDefault="006F2042" w:rsidP="006F2042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6F2042" w:rsidRPr="007E2CC9" w:rsidRDefault="006F2042" w:rsidP="006F2042">
      <w:pPr>
        <w:pStyle w:val="a5"/>
        <w:spacing w:before="0" w:beforeAutospacing="0" w:after="0" w:afterAutospacing="0"/>
        <w:rPr>
          <w:rStyle w:val="a8"/>
          <w:sz w:val="28"/>
          <w:szCs w:val="28"/>
          <w:lang w:val="uk-UA"/>
        </w:rPr>
      </w:pPr>
      <w:r>
        <w:rPr>
          <w:rStyle w:val="a8"/>
          <w:sz w:val="28"/>
          <w:szCs w:val="28"/>
        </w:rPr>
        <w:t xml:space="preserve">Про </w:t>
      </w:r>
      <w:proofErr w:type="spellStart"/>
      <w:r>
        <w:rPr>
          <w:rStyle w:val="a8"/>
          <w:sz w:val="28"/>
          <w:szCs w:val="28"/>
        </w:rPr>
        <w:t>безоплатну</w:t>
      </w:r>
      <w:proofErr w:type="spellEnd"/>
      <w:r>
        <w:rPr>
          <w:rStyle w:val="a8"/>
          <w:sz w:val="28"/>
          <w:szCs w:val="28"/>
        </w:rPr>
        <w:t xml:space="preserve"> передачу </w:t>
      </w:r>
      <w:r>
        <w:rPr>
          <w:rStyle w:val="a8"/>
          <w:sz w:val="28"/>
          <w:szCs w:val="28"/>
          <w:lang w:val="uk-UA"/>
        </w:rPr>
        <w:t>майна</w:t>
      </w:r>
      <w:r w:rsidRPr="007E2CC9">
        <w:rPr>
          <w:rStyle w:val="a8"/>
          <w:sz w:val="28"/>
          <w:szCs w:val="28"/>
        </w:rPr>
        <w:t xml:space="preserve">  з балансу </w:t>
      </w:r>
    </w:p>
    <w:p w:rsidR="006F2042" w:rsidRPr="007E2CC9" w:rsidRDefault="006F2042" w:rsidP="006F2042">
      <w:pPr>
        <w:pStyle w:val="a5"/>
        <w:spacing w:before="0" w:beforeAutospacing="0" w:after="0" w:afterAutospacing="0"/>
        <w:rPr>
          <w:rStyle w:val="a8"/>
          <w:sz w:val="28"/>
          <w:szCs w:val="28"/>
          <w:lang w:val="uk-UA"/>
        </w:rPr>
      </w:pPr>
      <w:proofErr w:type="spellStart"/>
      <w:r w:rsidRPr="007E2CC9">
        <w:rPr>
          <w:rStyle w:val="a8"/>
          <w:sz w:val="28"/>
          <w:szCs w:val="28"/>
        </w:rPr>
        <w:t>Відділу</w:t>
      </w:r>
      <w:proofErr w:type="spellEnd"/>
      <w:r>
        <w:rPr>
          <w:rStyle w:val="a8"/>
          <w:sz w:val="28"/>
          <w:szCs w:val="28"/>
          <w:lang w:val="uk-UA"/>
        </w:rPr>
        <w:t>,</w:t>
      </w:r>
      <w:r w:rsidRPr="007E2CC9">
        <w:rPr>
          <w:rStyle w:val="a8"/>
          <w:sz w:val="28"/>
          <w:szCs w:val="28"/>
        </w:rPr>
        <w:t xml:space="preserve"> </w:t>
      </w:r>
      <w:proofErr w:type="spellStart"/>
      <w:r w:rsidRPr="007E2CC9">
        <w:rPr>
          <w:rStyle w:val="a8"/>
          <w:sz w:val="28"/>
          <w:szCs w:val="28"/>
        </w:rPr>
        <w:t>культури</w:t>
      </w:r>
      <w:proofErr w:type="spellEnd"/>
      <w:proofErr w:type="gramStart"/>
      <w:r w:rsidRPr="007E2CC9">
        <w:rPr>
          <w:rStyle w:val="a8"/>
          <w:sz w:val="28"/>
          <w:szCs w:val="28"/>
        </w:rPr>
        <w:t xml:space="preserve"> </w:t>
      </w:r>
      <w:r w:rsidRPr="007E2CC9">
        <w:rPr>
          <w:rStyle w:val="a8"/>
          <w:sz w:val="28"/>
          <w:szCs w:val="28"/>
          <w:lang w:val="uk-UA"/>
        </w:rPr>
        <w:t>,</w:t>
      </w:r>
      <w:proofErr w:type="gramEnd"/>
      <w:r w:rsidRPr="007E2CC9">
        <w:rPr>
          <w:rStyle w:val="a8"/>
          <w:sz w:val="28"/>
          <w:szCs w:val="28"/>
          <w:lang w:val="uk-UA"/>
        </w:rPr>
        <w:t xml:space="preserve"> </w:t>
      </w:r>
      <w:r w:rsidRPr="007E2CC9">
        <w:rPr>
          <w:rStyle w:val="a8"/>
          <w:sz w:val="28"/>
          <w:szCs w:val="28"/>
        </w:rPr>
        <w:t>туризму</w:t>
      </w:r>
      <w:r w:rsidRPr="007E2CC9">
        <w:rPr>
          <w:rStyle w:val="a8"/>
          <w:sz w:val="28"/>
          <w:szCs w:val="28"/>
          <w:lang w:val="uk-UA"/>
        </w:rPr>
        <w:t xml:space="preserve">, молоді та </w:t>
      </w:r>
    </w:p>
    <w:p w:rsidR="006F2042" w:rsidRPr="007E2CC9" w:rsidRDefault="006F2042" w:rsidP="006F2042">
      <w:pPr>
        <w:pStyle w:val="a5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 xml:space="preserve">спорту </w:t>
      </w:r>
      <w:proofErr w:type="spellStart"/>
      <w:r>
        <w:rPr>
          <w:rStyle w:val="a8"/>
          <w:sz w:val="28"/>
          <w:szCs w:val="28"/>
          <w:lang w:val="uk-UA"/>
        </w:rPr>
        <w:t>Роман</w:t>
      </w:r>
      <w:r w:rsidRPr="007E2CC9">
        <w:rPr>
          <w:rStyle w:val="a8"/>
          <w:sz w:val="28"/>
          <w:szCs w:val="28"/>
          <w:lang w:val="uk-UA"/>
        </w:rPr>
        <w:t>івської</w:t>
      </w:r>
      <w:proofErr w:type="spellEnd"/>
      <w:r w:rsidRPr="007E2CC9">
        <w:rPr>
          <w:rStyle w:val="a8"/>
          <w:sz w:val="28"/>
          <w:szCs w:val="28"/>
          <w:lang w:val="uk-UA"/>
        </w:rPr>
        <w:t xml:space="preserve"> селищної ради</w:t>
      </w:r>
    </w:p>
    <w:p w:rsidR="006F2042" w:rsidRDefault="006F2042" w:rsidP="006F2042">
      <w:pPr>
        <w:spacing w:before="100" w:beforeAutospacing="1"/>
        <w:ind w:firstLine="708"/>
        <w:jc w:val="both"/>
        <w:rPr>
          <w:sz w:val="28"/>
          <w:szCs w:val="28"/>
          <w:lang w:val="uk-UA"/>
        </w:rPr>
      </w:pPr>
      <w:r w:rsidRPr="007E2CC9">
        <w:rPr>
          <w:sz w:val="28"/>
          <w:szCs w:val="28"/>
          <w:lang w:val="uk-UA"/>
        </w:rPr>
        <w:t>Відповідно до ст.</w:t>
      </w:r>
      <w:r w:rsidRPr="007D2BF6">
        <w:rPr>
          <w:sz w:val="28"/>
          <w:szCs w:val="28"/>
          <w:lang w:val="uk-UA"/>
        </w:rPr>
        <w:t xml:space="preserve"> 26, 60 Закону України «Про мі</w:t>
      </w:r>
      <w:r w:rsidRPr="007E2CC9">
        <w:rPr>
          <w:sz w:val="28"/>
          <w:szCs w:val="28"/>
          <w:lang w:val="uk-UA"/>
        </w:rPr>
        <w:t xml:space="preserve">сцеве самоврядування в Україні», враховуючи Положення «Про порядок управління об’єктами (майном) комунальної власності </w:t>
      </w:r>
      <w:proofErr w:type="spellStart"/>
      <w:r w:rsidRPr="007E2CC9">
        <w:rPr>
          <w:sz w:val="28"/>
          <w:szCs w:val="28"/>
          <w:lang w:val="uk-UA"/>
        </w:rPr>
        <w:t>Романівської</w:t>
      </w:r>
      <w:proofErr w:type="spellEnd"/>
      <w:r w:rsidRPr="007E2CC9">
        <w:rPr>
          <w:sz w:val="28"/>
          <w:szCs w:val="28"/>
          <w:lang w:val="uk-UA"/>
        </w:rPr>
        <w:t xml:space="preserve"> селищної ради»,</w:t>
      </w:r>
      <w:r w:rsidRPr="007D2BF6">
        <w:rPr>
          <w:sz w:val="28"/>
          <w:szCs w:val="28"/>
          <w:lang w:val="uk-UA"/>
        </w:rPr>
        <w:t xml:space="preserve"> рекомендац</w:t>
      </w:r>
      <w:r w:rsidRPr="007E2CC9">
        <w:rPr>
          <w:sz w:val="28"/>
          <w:szCs w:val="28"/>
          <w:lang w:val="uk-UA"/>
        </w:rPr>
        <w:t>ії</w:t>
      </w:r>
      <w:r w:rsidRPr="007D2BF6">
        <w:rPr>
          <w:sz w:val="28"/>
          <w:szCs w:val="28"/>
          <w:lang w:val="uk-UA"/>
        </w:rPr>
        <w:t xml:space="preserve"> постійної комісії </w:t>
      </w:r>
      <w:r w:rsidRPr="007E2CC9">
        <w:rPr>
          <w:sz w:val="28"/>
          <w:szCs w:val="28"/>
          <w:lang w:val="uk-UA"/>
        </w:rPr>
        <w:t>селищн</w:t>
      </w:r>
      <w:r w:rsidRPr="007D2BF6">
        <w:rPr>
          <w:sz w:val="28"/>
          <w:szCs w:val="28"/>
          <w:lang w:val="uk-UA"/>
        </w:rPr>
        <w:t>ої ради з питань</w:t>
      </w:r>
      <w:r w:rsidRPr="007E2CC9">
        <w:rPr>
          <w:sz w:val="28"/>
          <w:szCs w:val="28"/>
          <w:lang w:val="uk-UA"/>
        </w:rPr>
        <w:t xml:space="preserve"> бюджету та </w:t>
      </w:r>
      <w:r w:rsidRPr="007D2BF6">
        <w:rPr>
          <w:sz w:val="28"/>
          <w:szCs w:val="28"/>
          <w:lang w:val="uk-UA"/>
        </w:rPr>
        <w:t xml:space="preserve"> комунальної власності</w:t>
      </w:r>
      <w:r w:rsidRPr="007E2CC9">
        <w:rPr>
          <w:sz w:val="28"/>
          <w:szCs w:val="28"/>
          <w:lang w:val="uk-UA"/>
        </w:rPr>
        <w:t>, селищна рада</w:t>
      </w:r>
    </w:p>
    <w:p w:rsidR="006F2042" w:rsidRPr="007E2CC9" w:rsidRDefault="006F2042" w:rsidP="006F2042">
      <w:pPr>
        <w:spacing w:before="100" w:beforeAutospacing="1"/>
        <w:ind w:firstLine="708"/>
        <w:jc w:val="both"/>
        <w:rPr>
          <w:sz w:val="28"/>
          <w:szCs w:val="28"/>
          <w:lang w:val="uk-UA"/>
        </w:rPr>
      </w:pPr>
    </w:p>
    <w:p w:rsidR="006F2042" w:rsidRPr="002D7BAD" w:rsidRDefault="006F2042" w:rsidP="006F2042">
      <w:pPr>
        <w:jc w:val="both"/>
        <w:rPr>
          <w:b/>
          <w:sz w:val="28"/>
          <w:szCs w:val="28"/>
          <w:lang w:val="uk-UA"/>
        </w:rPr>
      </w:pPr>
      <w:r w:rsidRPr="002D7BAD">
        <w:rPr>
          <w:b/>
          <w:sz w:val="28"/>
          <w:szCs w:val="28"/>
          <w:lang w:val="uk-UA"/>
        </w:rPr>
        <w:t>В И Р І Ш И Л А:</w:t>
      </w:r>
    </w:p>
    <w:p w:rsidR="006F2042" w:rsidRPr="007D2BF6" w:rsidRDefault="006F2042" w:rsidP="006F2042">
      <w:pPr>
        <w:spacing w:before="100" w:beforeAutospacing="1" w:after="100" w:afterAutospacing="1"/>
        <w:ind w:firstLine="360"/>
        <w:jc w:val="both"/>
        <w:rPr>
          <w:sz w:val="28"/>
          <w:szCs w:val="28"/>
          <w:lang w:val="uk-UA"/>
        </w:rPr>
      </w:pPr>
      <w:r w:rsidRPr="007E2CC9">
        <w:rPr>
          <w:sz w:val="28"/>
          <w:szCs w:val="28"/>
          <w:lang w:val="uk-UA"/>
        </w:rPr>
        <w:t>1.</w:t>
      </w:r>
      <w:r w:rsidRPr="007D2BF6">
        <w:rPr>
          <w:sz w:val="28"/>
          <w:szCs w:val="28"/>
          <w:lang w:val="uk-UA"/>
        </w:rPr>
        <w:t xml:space="preserve">Передати безоплатно з балансу </w:t>
      </w:r>
      <w:r w:rsidRPr="007E2CC9">
        <w:rPr>
          <w:sz w:val="28"/>
          <w:szCs w:val="28"/>
          <w:lang w:val="uk-UA"/>
        </w:rPr>
        <w:t>відділу культури,</w:t>
      </w:r>
      <w:r w:rsidRPr="007D2BF6">
        <w:rPr>
          <w:sz w:val="28"/>
          <w:szCs w:val="28"/>
          <w:lang w:val="uk-UA"/>
        </w:rPr>
        <w:t xml:space="preserve"> туризму</w:t>
      </w:r>
      <w:r w:rsidRPr="007E2CC9">
        <w:rPr>
          <w:sz w:val="28"/>
          <w:szCs w:val="28"/>
          <w:lang w:val="uk-UA"/>
        </w:rPr>
        <w:t xml:space="preserve">, молоді та спорту </w:t>
      </w:r>
      <w:proofErr w:type="spellStart"/>
      <w:r w:rsidRPr="007E2CC9">
        <w:rPr>
          <w:sz w:val="28"/>
          <w:szCs w:val="28"/>
          <w:lang w:val="uk-UA"/>
        </w:rPr>
        <w:t>Романівської</w:t>
      </w:r>
      <w:proofErr w:type="spellEnd"/>
      <w:r w:rsidRPr="007E2CC9">
        <w:rPr>
          <w:sz w:val="28"/>
          <w:szCs w:val="28"/>
          <w:lang w:val="uk-UA"/>
        </w:rPr>
        <w:t xml:space="preserve"> селищної ради на баланс Комунальної установи по експлуатації адміністративної будівлі </w:t>
      </w:r>
      <w:proofErr w:type="spellStart"/>
      <w:r w:rsidRPr="007E2CC9">
        <w:rPr>
          <w:sz w:val="28"/>
          <w:szCs w:val="28"/>
          <w:lang w:val="uk-UA"/>
        </w:rPr>
        <w:t>Романівської</w:t>
      </w:r>
      <w:proofErr w:type="spellEnd"/>
      <w:r w:rsidRPr="007E2CC9">
        <w:rPr>
          <w:sz w:val="28"/>
          <w:szCs w:val="28"/>
          <w:lang w:val="uk-UA"/>
        </w:rPr>
        <w:t xml:space="preserve"> селищної ради та благоустрою території смт. Романів приміщення бібліотеки для дорослих</w:t>
      </w:r>
      <w:r w:rsidRPr="007D2BF6">
        <w:rPr>
          <w:sz w:val="28"/>
          <w:szCs w:val="28"/>
          <w:lang w:val="uk-UA"/>
        </w:rPr>
        <w:t xml:space="preserve"> </w:t>
      </w:r>
      <w:r w:rsidRPr="007D2BF6">
        <w:rPr>
          <w:sz w:val="28"/>
          <w:szCs w:val="28"/>
        </w:rPr>
        <w:t xml:space="preserve">за </w:t>
      </w:r>
      <w:proofErr w:type="spellStart"/>
      <w:r w:rsidRPr="007D2BF6">
        <w:rPr>
          <w:sz w:val="28"/>
          <w:szCs w:val="28"/>
        </w:rPr>
        <w:t>адресою</w:t>
      </w:r>
      <w:proofErr w:type="spellEnd"/>
      <w:r w:rsidRPr="007D2BF6">
        <w:rPr>
          <w:sz w:val="28"/>
          <w:szCs w:val="28"/>
        </w:rPr>
        <w:t xml:space="preserve">: </w:t>
      </w:r>
      <w:r w:rsidRPr="007E2CC9">
        <w:rPr>
          <w:sz w:val="28"/>
          <w:szCs w:val="28"/>
          <w:lang w:val="uk-UA"/>
        </w:rPr>
        <w:t>Житомирська</w:t>
      </w:r>
      <w:r w:rsidRPr="007D2BF6">
        <w:rPr>
          <w:sz w:val="28"/>
          <w:szCs w:val="28"/>
        </w:rPr>
        <w:t xml:space="preserve"> область, </w:t>
      </w:r>
      <w:r w:rsidRPr="007E2CC9">
        <w:rPr>
          <w:sz w:val="28"/>
          <w:szCs w:val="28"/>
          <w:lang w:val="uk-UA"/>
        </w:rPr>
        <w:t>Житомирський район, смт.</w:t>
      </w:r>
      <w:r>
        <w:rPr>
          <w:sz w:val="28"/>
          <w:szCs w:val="28"/>
          <w:lang w:val="uk-UA"/>
        </w:rPr>
        <w:t xml:space="preserve"> </w:t>
      </w:r>
      <w:r w:rsidRPr="007E2CC9">
        <w:rPr>
          <w:sz w:val="28"/>
          <w:szCs w:val="28"/>
          <w:lang w:val="uk-UA"/>
        </w:rPr>
        <w:t xml:space="preserve">Романів, вул. </w:t>
      </w:r>
      <w:proofErr w:type="spellStart"/>
      <w:r w:rsidRPr="007E2CC9">
        <w:rPr>
          <w:sz w:val="28"/>
          <w:szCs w:val="28"/>
          <w:lang w:val="uk-UA"/>
        </w:rPr>
        <w:t>С.Лялевича</w:t>
      </w:r>
      <w:proofErr w:type="spellEnd"/>
      <w:r w:rsidRPr="007E2C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E2CC9">
        <w:rPr>
          <w:sz w:val="28"/>
          <w:szCs w:val="28"/>
          <w:lang w:val="uk-UA"/>
        </w:rPr>
        <w:t>4</w:t>
      </w:r>
      <w:r w:rsidRPr="007D2BF6">
        <w:rPr>
          <w:sz w:val="28"/>
          <w:szCs w:val="28"/>
          <w:lang w:val="uk-UA"/>
        </w:rPr>
        <w:t xml:space="preserve">, інвентарний номер </w:t>
      </w:r>
      <w:r>
        <w:rPr>
          <w:sz w:val="28"/>
          <w:szCs w:val="28"/>
          <w:lang w:val="uk-UA"/>
        </w:rPr>
        <w:t>101310007</w:t>
      </w:r>
      <w:r w:rsidRPr="007D2BF6">
        <w:rPr>
          <w:sz w:val="28"/>
          <w:szCs w:val="28"/>
          <w:lang w:val="uk-UA"/>
        </w:rPr>
        <w:t xml:space="preserve">, балансовою (первісною) вартістю </w:t>
      </w:r>
      <w:r>
        <w:rPr>
          <w:sz w:val="28"/>
          <w:szCs w:val="28"/>
          <w:lang w:val="uk-UA"/>
        </w:rPr>
        <w:t>67177,00</w:t>
      </w:r>
      <w:r w:rsidRPr="007D2BF6">
        <w:rPr>
          <w:sz w:val="28"/>
          <w:szCs w:val="28"/>
          <w:lang w:val="uk-UA"/>
        </w:rPr>
        <w:t xml:space="preserve"> грн. </w:t>
      </w:r>
    </w:p>
    <w:p w:rsidR="006F2042" w:rsidRDefault="006F2042" w:rsidP="006F2042">
      <w:pPr>
        <w:pStyle w:val="a9"/>
        <w:ind w:left="420"/>
        <w:jc w:val="both"/>
        <w:rPr>
          <w:sz w:val="28"/>
          <w:szCs w:val="28"/>
        </w:rPr>
      </w:pPr>
      <w:r w:rsidRPr="007E2CC9">
        <w:rPr>
          <w:sz w:val="28"/>
          <w:szCs w:val="28"/>
        </w:rPr>
        <w:t xml:space="preserve">2.Відділу культури, туризму, молоді та спорту </w:t>
      </w:r>
      <w:proofErr w:type="spellStart"/>
      <w:r w:rsidRPr="007E2CC9">
        <w:rPr>
          <w:sz w:val="28"/>
          <w:szCs w:val="28"/>
        </w:rPr>
        <w:t>Романівської</w:t>
      </w:r>
      <w:proofErr w:type="spellEnd"/>
      <w:r w:rsidRPr="007E2CC9">
        <w:rPr>
          <w:sz w:val="28"/>
          <w:szCs w:val="28"/>
        </w:rPr>
        <w:t xml:space="preserve"> селищної </w:t>
      </w:r>
    </w:p>
    <w:p w:rsidR="006F2042" w:rsidRPr="007E2CC9" w:rsidRDefault="006F2042" w:rsidP="006F20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7E2CC9">
        <w:rPr>
          <w:sz w:val="28"/>
          <w:szCs w:val="28"/>
          <w:lang w:val="uk-UA"/>
        </w:rPr>
        <w:t>ади</w:t>
      </w:r>
      <w:r>
        <w:rPr>
          <w:sz w:val="28"/>
          <w:szCs w:val="28"/>
          <w:lang w:val="uk-UA"/>
        </w:rPr>
        <w:t xml:space="preserve"> </w:t>
      </w:r>
      <w:proofErr w:type="spellStart"/>
      <w:r w:rsidRPr="007E2CC9">
        <w:rPr>
          <w:sz w:val="28"/>
          <w:szCs w:val="28"/>
        </w:rPr>
        <w:t>забезпечити</w:t>
      </w:r>
      <w:proofErr w:type="spellEnd"/>
      <w:r w:rsidRPr="007E2CC9">
        <w:rPr>
          <w:sz w:val="28"/>
          <w:szCs w:val="28"/>
        </w:rPr>
        <w:t xml:space="preserve"> </w:t>
      </w:r>
      <w:proofErr w:type="spellStart"/>
      <w:r w:rsidRPr="007E2CC9">
        <w:rPr>
          <w:sz w:val="28"/>
          <w:szCs w:val="28"/>
        </w:rPr>
        <w:t>здійснення</w:t>
      </w:r>
      <w:proofErr w:type="spellEnd"/>
      <w:r w:rsidRPr="007E2CC9">
        <w:rPr>
          <w:sz w:val="28"/>
          <w:szCs w:val="28"/>
        </w:rPr>
        <w:t xml:space="preserve"> </w:t>
      </w:r>
      <w:proofErr w:type="spellStart"/>
      <w:r w:rsidRPr="007E2CC9">
        <w:rPr>
          <w:sz w:val="28"/>
          <w:szCs w:val="28"/>
        </w:rPr>
        <w:t>заходів</w:t>
      </w:r>
      <w:proofErr w:type="spellEnd"/>
      <w:r w:rsidRPr="007E2CC9">
        <w:rPr>
          <w:sz w:val="28"/>
          <w:szCs w:val="28"/>
        </w:rPr>
        <w:t xml:space="preserve">, </w:t>
      </w:r>
      <w:proofErr w:type="spellStart"/>
      <w:r w:rsidRPr="007E2CC9">
        <w:rPr>
          <w:sz w:val="28"/>
          <w:szCs w:val="28"/>
        </w:rPr>
        <w:t>пов’язаних</w:t>
      </w:r>
      <w:proofErr w:type="spellEnd"/>
      <w:r w:rsidRPr="007E2CC9">
        <w:rPr>
          <w:sz w:val="28"/>
          <w:szCs w:val="28"/>
        </w:rPr>
        <w:t xml:space="preserve"> </w:t>
      </w:r>
      <w:proofErr w:type="spellStart"/>
      <w:r w:rsidRPr="007E2CC9">
        <w:rPr>
          <w:sz w:val="28"/>
          <w:szCs w:val="28"/>
        </w:rPr>
        <w:t>із</w:t>
      </w:r>
      <w:proofErr w:type="spellEnd"/>
      <w:r w:rsidRPr="007E2CC9">
        <w:rPr>
          <w:sz w:val="28"/>
          <w:szCs w:val="28"/>
        </w:rPr>
        <w:t xml:space="preserve"> </w:t>
      </w:r>
      <w:proofErr w:type="spellStart"/>
      <w:r w:rsidRPr="007E2CC9">
        <w:rPr>
          <w:sz w:val="28"/>
          <w:szCs w:val="28"/>
        </w:rPr>
        <w:t>прийманням</w:t>
      </w:r>
      <w:proofErr w:type="spellEnd"/>
      <w:r w:rsidRPr="007E2CC9">
        <w:rPr>
          <w:sz w:val="28"/>
          <w:szCs w:val="28"/>
        </w:rPr>
        <w:t xml:space="preserve">-передачею </w:t>
      </w:r>
      <w:proofErr w:type="spellStart"/>
      <w:r w:rsidRPr="007E2CC9">
        <w:rPr>
          <w:sz w:val="28"/>
          <w:szCs w:val="28"/>
        </w:rPr>
        <w:t>вищезазначеного</w:t>
      </w:r>
      <w:proofErr w:type="spellEnd"/>
      <w:r w:rsidRPr="007E2CC9">
        <w:rPr>
          <w:sz w:val="28"/>
          <w:szCs w:val="28"/>
        </w:rPr>
        <w:t xml:space="preserve"> майна у порядку, </w:t>
      </w:r>
      <w:proofErr w:type="spellStart"/>
      <w:r w:rsidRPr="007E2CC9">
        <w:rPr>
          <w:sz w:val="28"/>
          <w:szCs w:val="28"/>
        </w:rPr>
        <w:t>передбаченому</w:t>
      </w:r>
      <w:proofErr w:type="spellEnd"/>
      <w:r w:rsidRPr="007E2CC9">
        <w:rPr>
          <w:sz w:val="28"/>
          <w:szCs w:val="28"/>
        </w:rPr>
        <w:t xml:space="preserve"> </w:t>
      </w:r>
      <w:proofErr w:type="spellStart"/>
      <w:r w:rsidRPr="007E2CC9">
        <w:rPr>
          <w:sz w:val="28"/>
          <w:szCs w:val="28"/>
        </w:rPr>
        <w:t>чинним</w:t>
      </w:r>
      <w:proofErr w:type="spellEnd"/>
      <w:r w:rsidRPr="007E2CC9">
        <w:rPr>
          <w:sz w:val="28"/>
          <w:szCs w:val="28"/>
        </w:rPr>
        <w:t xml:space="preserve"> </w:t>
      </w:r>
      <w:proofErr w:type="spellStart"/>
      <w:r w:rsidRPr="007E2CC9">
        <w:rPr>
          <w:sz w:val="28"/>
          <w:szCs w:val="28"/>
        </w:rPr>
        <w:t>законодавством</w:t>
      </w:r>
      <w:proofErr w:type="spellEnd"/>
      <w:r w:rsidRPr="007E2CC9">
        <w:rPr>
          <w:sz w:val="28"/>
          <w:szCs w:val="28"/>
        </w:rPr>
        <w:t xml:space="preserve"> </w:t>
      </w:r>
      <w:proofErr w:type="spellStart"/>
      <w:r w:rsidRPr="007E2CC9">
        <w:rPr>
          <w:sz w:val="28"/>
          <w:szCs w:val="28"/>
        </w:rPr>
        <w:t>України</w:t>
      </w:r>
      <w:proofErr w:type="spellEnd"/>
      <w:r w:rsidRPr="007E2CC9">
        <w:rPr>
          <w:sz w:val="28"/>
          <w:szCs w:val="28"/>
        </w:rPr>
        <w:t>.</w:t>
      </w:r>
    </w:p>
    <w:p w:rsidR="006F2042" w:rsidRPr="007D2BF6" w:rsidRDefault="006F2042" w:rsidP="006F2042">
      <w:pPr>
        <w:rPr>
          <w:sz w:val="28"/>
          <w:szCs w:val="28"/>
        </w:rPr>
      </w:pPr>
      <w:r w:rsidRPr="007D2BF6">
        <w:rPr>
          <w:sz w:val="28"/>
          <w:szCs w:val="28"/>
        </w:rPr>
        <w:t> </w:t>
      </w:r>
    </w:p>
    <w:p w:rsidR="006F2042" w:rsidRPr="007E2CC9" w:rsidRDefault="006F2042" w:rsidP="006F2042">
      <w:pPr>
        <w:jc w:val="both"/>
        <w:rPr>
          <w:sz w:val="28"/>
          <w:szCs w:val="28"/>
          <w:lang w:val="uk-UA"/>
        </w:rPr>
      </w:pPr>
      <w:r w:rsidRPr="007E2CC9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     3.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</w:t>
      </w:r>
      <w:r w:rsidRPr="007E2CC9">
        <w:rPr>
          <w:sz w:val="28"/>
          <w:szCs w:val="28"/>
          <w:lang w:val="uk-UA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6F2042" w:rsidRDefault="006F2042" w:rsidP="006F2042">
      <w:pPr>
        <w:rPr>
          <w:sz w:val="28"/>
          <w:szCs w:val="28"/>
          <w:lang w:val="uk-UA"/>
        </w:rPr>
      </w:pPr>
    </w:p>
    <w:p w:rsidR="006F2042" w:rsidRPr="007E2CC9" w:rsidRDefault="006F2042" w:rsidP="006F2042">
      <w:pPr>
        <w:rPr>
          <w:sz w:val="28"/>
          <w:szCs w:val="28"/>
          <w:lang w:val="uk-UA"/>
        </w:rPr>
      </w:pPr>
    </w:p>
    <w:p w:rsidR="006F2042" w:rsidRPr="006C54B0" w:rsidRDefault="006F2042" w:rsidP="006F2042">
      <w:pPr>
        <w:rPr>
          <w:sz w:val="28"/>
          <w:szCs w:val="28"/>
          <w:lang w:val="uk-UA"/>
        </w:rPr>
      </w:pPr>
      <w:r w:rsidRPr="006C54B0">
        <w:rPr>
          <w:sz w:val="28"/>
          <w:szCs w:val="28"/>
          <w:lang w:val="uk-UA"/>
        </w:rPr>
        <w:t>Селищний голова                                                       Володимир САВЧЕНКО</w:t>
      </w:r>
    </w:p>
    <w:p w:rsidR="006F2042" w:rsidRPr="00847465" w:rsidRDefault="006F2042" w:rsidP="006F2042">
      <w:pPr>
        <w:rPr>
          <w:bCs/>
          <w:color w:val="000000"/>
          <w:sz w:val="16"/>
          <w:szCs w:val="16"/>
          <w:lang w:val="uk-UA"/>
        </w:rPr>
      </w:pPr>
    </w:p>
    <w:p w:rsidR="006F2042" w:rsidRDefault="006F2042" w:rsidP="006F2042">
      <w:pPr>
        <w:rPr>
          <w:bCs/>
          <w:color w:val="000000"/>
          <w:sz w:val="16"/>
          <w:szCs w:val="16"/>
          <w:lang w:val="uk-UA"/>
        </w:rPr>
      </w:pPr>
    </w:p>
    <w:p w:rsidR="006F2042" w:rsidRDefault="006F2042" w:rsidP="006F2042">
      <w:pPr>
        <w:rPr>
          <w:bCs/>
          <w:color w:val="000000"/>
          <w:sz w:val="16"/>
          <w:szCs w:val="16"/>
          <w:lang w:val="uk-UA"/>
        </w:rPr>
      </w:pPr>
    </w:p>
    <w:p w:rsidR="006F2042" w:rsidRDefault="006F2042" w:rsidP="006F2042">
      <w:pPr>
        <w:rPr>
          <w:bCs/>
          <w:color w:val="000000"/>
          <w:sz w:val="16"/>
          <w:szCs w:val="16"/>
          <w:lang w:val="uk-UA"/>
        </w:rPr>
      </w:pPr>
      <w:bookmarkStart w:id="0" w:name="_GoBack"/>
      <w:bookmarkEnd w:id="0"/>
    </w:p>
    <w:sectPr w:rsidR="006F20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064A7EFA"/>
    <w:lvl w:ilvl="0" w:tplc="9F82DDE6">
      <w:start w:val="1"/>
      <w:numFmt w:val="decimal"/>
      <w:lvlText w:val="%1."/>
      <w:lvlJc w:val="left"/>
    </w:lvl>
    <w:lvl w:ilvl="1" w:tplc="65B422DA">
      <w:numFmt w:val="decimal"/>
      <w:lvlText w:val=""/>
      <w:lvlJc w:val="left"/>
    </w:lvl>
    <w:lvl w:ilvl="2" w:tplc="8D9AC8A2">
      <w:numFmt w:val="decimal"/>
      <w:lvlText w:val=""/>
      <w:lvlJc w:val="left"/>
    </w:lvl>
    <w:lvl w:ilvl="3" w:tplc="7668EA56">
      <w:numFmt w:val="decimal"/>
      <w:lvlText w:val=""/>
      <w:lvlJc w:val="left"/>
    </w:lvl>
    <w:lvl w:ilvl="4" w:tplc="6CB830BE">
      <w:numFmt w:val="decimal"/>
      <w:lvlText w:val=""/>
      <w:lvlJc w:val="left"/>
    </w:lvl>
    <w:lvl w:ilvl="5" w:tplc="48321682">
      <w:numFmt w:val="decimal"/>
      <w:lvlText w:val=""/>
      <w:lvlJc w:val="left"/>
    </w:lvl>
    <w:lvl w:ilvl="6" w:tplc="CBBA424A">
      <w:numFmt w:val="decimal"/>
      <w:lvlText w:val=""/>
      <w:lvlJc w:val="left"/>
    </w:lvl>
    <w:lvl w:ilvl="7" w:tplc="6F9057B2">
      <w:numFmt w:val="decimal"/>
      <w:lvlText w:val=""/>
      <w:lvlJc w:val="left"/>
    </w:lvl>
    <w:lvl w:ilvl="8" w:tplc="AC56D9A0">
      <w:numFmt w:val="decimal"/>
      <w:lvlText w:val=""/>
      <w:lvlJc w:val="left"/>
    </w:lvl>
  </w:abstractNum>
  <w:abstractNum w:abstractNumId="1">
    <w:nsid w:val="00005AF1"/>
    <w:multiLevelType w:val="hybridMultilevel"/>
    <w:tmpl w:val="86EEBD3A"/>
    <w:lvl w:ilvl="0" w:tplc="F6FCD886">
      <w:start w:val="1"/>
      <w:numFmt w:val="bullet"/>
      <w:lvlText w:val="З"/>
      <w:lvlJc w:val="left"/>
    </w:lvl>
    <w:lvl w:ilvl="1" w:tplc="0EC27C22">
      <w:numFmt w:val="decimal"/>
      <w:lvlText w:val=""/>
      <w:lvlJc w:val="left"/>
    </w:lvl>
    <w:lvl w:ilvl="2" w:tplc="8BD83EA4">
      <w:numFmt w:val="decimal"/>
      <w:lvlText w:val=""/>
      <w:lvlJc w:val="left"/>
    </w:lvl>
    <w:lvl w:ilvl="3" w:tplc="9E6E4C28">
      <w:numFmt w:val="decimal"/>
      <w:lvlText w:val=""/>
      <w:lvlJc w:val="left"/>
    </w:lvl>
    <w:lvl w:ilvl="4" w:tplc="3312930E">
      <w:numFmt w:val="decimal"/>
      <w:lvlText w:val=""/>
      <w:lvlJc w:val="left"/>
    </w:lvl>
    <w:lvl w:ilvl="5" w:tplc="FB3CF290">
      <w:numFmt w:val="decimal"/>
      <w:lvlText w:val=""/>
      <w:lvlJc w:val="left"/>
    </w:lvl>
    <w:lvl w:ilvl="6" w:tplc="208A9F4E">
      <w:numFmt w:val="decimal"/>
      <w:lvlText w:val=""/>
      <w:lvlJc w:val="left"/>
    </w:lvl>
    <w:lvl w:ilvl="7" w:tplc="07B87406">
      <w:numFmt w:val="decimal"/>
      <w:lvlText w:val=""/>
      <w:lvlJc w:val="left"/>
    </w:lvl>
    <w:lvl w:ilvl="8" w:tplc="76587A86">
      <w:numFmt w:val="decimal"/>
      <w:lvlText w:val=""/>
      <w:lvlJc w:val="left"/>
    </w:lvl>
  </w:abstractNum>
  <w:abstractNum w:abstractNumId="2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7602C"/>
    <w:multiLevelType w:val="hybridMultilevel"/>
    <w:tmpl w:val="67302ED6"/>
    <w:lvl w:ilvl="0" w:tplc="C74C46F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4425AE3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A55CE"/>
    <w:multiLevelType w:val="hybridMultilevel"/>
    <w:tmpl w:val="755A934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87C07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25510"/>
    <w:multiLevelType w:val="hybridMultilevel"/>
    <w:tmpl w:val="309C1B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3A"/>
    <w:rsid w:val="000423ED"/>
    <w:rsid w:val="0006703A"/>
    <w:rsid w:val="000B42D0"/>
    <w:rsid w:val="002E044E"/>
    <w:rsid w:val="002E7E5F"/>
    <w:rsid w:val="00434B0C"/>
    <w:rsid w:val="00505588"/>
    <w:rsid w:val="00663602"/>
    <w:rsid w:val="006B03BA"/>
    <w:rsid w:val="006F2042"/>
    <w:rsid w:val="007F47D0"/>
    <w:rsid w:val="008B3FBA"/>
    <w:rsid w:val="008B7200"/>
    <w:rsid w:val="00A25742"/>
    <w:rsid w:val="00B66598"/>
    <w:rsid w:val="00B7084D"/>
    <w:rsid w:val="00CC5CB8"/>
    <w:rsid w:val="00E3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960</Words>
  <Characters>548</Characters>
  <Application>Microsoft Office Word</Application>
  <DocSecurity>0</DocSecurity>
  <Lines>4</Lines>
  <Paragraphs>3</Paragraphs>
  <ScaleCrop>false</ScaleCrop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17</cp:revision>
  <dcterms:created xsi:type="dcterms:W3CDTF">2021-12-02T12:10:00Z</dcterms:created>
  <dcterms:modified xsi:type="dcterms:W3CDTF">2021-12-02T12:35:00Z</dcterms:modified>
</cp:coreProperties>
</file>