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26" w:rsidRDefault="005B6FEF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1A1A1A" w:themeColor="background1" w:themeShade="1A"/>
          <w:sz w:val="32"/>
          <w:szCs w:val="20"/>
          <w:lang w:val="uk-UA" w:eastAsia="uk-UA"/>
        </w:rPr>
        <w:drawing>
          <wp:inline distT="0" distB="0" distL="0" distR="0" wp14:anchorId="7971AB63" wp14:editId="18C8DD7E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527A">
        <w:rPr>
          <w:rFonts w:ascii="Times New Roman" w:hAnsi="Times New Roman" w:cs="Times New Roman"/>
          <w:lang w:val="uk-UA"/>
        </w:rPr>
        <w:t xml:space="preserve">                                            </w:t>
      </w:r>
    </w:p>
    <w:p w:rsidR="007D6B26" w:rsidRDefault="007D6B26" w:rsidP="007D6B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  <w:t>УКРАЇНА</w:t>
      </w:r>
    </w:p>
    <w:p w:rsidR="007D6B26" w:rsidRDefault="007D6B26" w:rsidP="007D6B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  <w:t>КРАСНОПІЛЬСЬКА СІЛЬСЬКА РАДА</w:t>
      </w:r>
    </w:p>
    <w:p w:rsidR="007D6B26" w:rsidRDefault="007D6B26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eastAsia="ru-RU"/>
        </w:rPr>
        <w:t>БЕРДИЧІВСКОГО РАЙОНУ ЖИТОМИРСЬКОЇ ОБЛАСТІ</w:t>
      </w:r>
    </w:p>
    <w:p w:rsidR="007D6B26" w:rsidRPr="002C4DE3" w:rsidRDefault="007D6B26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val="en-US" w:eastAsia="ru-RU"/>
        </w:rPr>
        <w:t>VIII</w:t>
      </w:r>
      <w:r w:rsidRPr="002C4DE3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eastAsia="ru-RU"/>
        </w:rPr>
        <w:t>скликання</w:t>
      </w:r>
      <w:proofErr w:type="spellEnd"/>
    </w:p>
    <w:p w:rsidR="007D6B26" w:rsidRDefault="007D6B26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сесія</w:t>
      </w:r>
      <w:proofErr w:type="spellEnd"/>
    </w:p>
    <w:p w:rsidR="007D6B26" w:rsidRDefault="007D6B26" w:rsidP="007D6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7D6B26" w:rsidRDefault="007D6B26" w:rsidP="007D6B2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  <w:t>Р</w:t>
      </w:r>
      <w:proofErr w:type="gramEnd"/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  <w:t>ІШЕННЯ</w:t>
      </w:r>
    </w:p>
    <w:p w:rsidR="007D6B26" w:rsidRDefault="007D6B26" w:rsidP="007D6B2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D6B26" w:rsidRDefault="007D6B26" w:rsidP="007D6B26">
      <w:pPr>
        <w:suppressAutoHyphens/>
        <w:spacing w:after="12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від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 </w:t>
      </w:r>
      <w:r w:rsidR="005B6FE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zh-CN"/>
        </w:rPr>
        <w:t xml:space="preserve">  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 2020 року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ab/>
        <w:t xml:space="preserve">                                                                     село Краснопіль  </w:t>
      </w:r>
    </w:p>
    <w:p w:rsidR="007D6B26" w:rsidRDefault="007D6B26" w:rsidP="007D6B26">
      <w:pPr>
        <w:suppressAutoHyphens/>
        <w:spacing w:after="12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№ </w:t>
      </w:r>
    </w:p>
    <w:p w:rsidR="007D6B26" w:rsidRDefault="007D6B26" w:rsidP="007D6B26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внесення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змін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до Статуту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ідприємства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Краснопільської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сільської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ради “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” 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викладення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його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новій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редакції</w:t>
      </w:r>
      <w:proofErr w:type="spellEnd"/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Розглянувши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клопотання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комунального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ідприємства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Краснопільської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ради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Україна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» Краснопільської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 xml:space="preserve"> </w:t>
      </w:r>
      <w:r w:rsidR="00DE20D9" w:rsidRPr="00DE20D9">
        <w:rPr>
          <w:rFonts w:ascii="Times New Roman" w:hAnsi="Times New Roman" w:cs="Times New Roman"/>
          <w:sz w:val="28"/>
          <w:szCs w:val="23"/>
          <w:shd w:val="clear" w:color="auto" w:fill="FFFFFF"/>
          <w:lang w:val="uk-UA"/>
        </w:rPr>
        <w:t>14</w:t>
      </w:r>
      <w:r w:rsidRPr="00DE20D9">
        <w:rPr>
          <w:rFonts w:ascii="Times New Roman" w:hAnsi="Times New Roman" w:cs="Times New Roman"/>
          <w:sz w:val="28"/>
          <w:szCs w:val="23"/>
          <w:shd w:val="clear" w:color="auto" w:fill="FFFFFF"/>
        </w:rPr>
        <w:t>.</w:t>
      </w:r>
      <w:r w:rsidR="00DE20D9" w:rsidRPr="00DE20D9">
        <w:rPr>
          <w:rFonts w:ascii="Times New Roman" w:hAnsi="Times New Roman" w:cs="Times New Roman"/>
          <w:sz w:val="28"/>
          <w:szCs w:val="23"/>
          <w:shd w:val="clear" w:color="auto" w:fill="FFFFFF"/>
          <w:lang w:val="uk-UA"/>
        </w:rPr>
        <w:t>12</w:t>
      </w:r>
      <w:r w:rsidRPr="00DE20D9">
        <w:rPr>
          <w:rFonts w:ascii="Times New Roman" w:hAnsi="Times New Roman" w:cs="Times New Roman"/>
          <w:sz w:val="28"/>
          <w:szCs w:val="23"/>
          <w:shd w:val="clear" w:color="auto" w:fill="FFFFFF"/>
        </w:rPr>
        <w:t>.2020</w:t>
      </w:r>
      <w:r w:rsidRPr="002C4DE3">
        <w:rPr>
          <w:rFonts w:ascii="Times New Roman" w:hAnsi="Times New Roman" w:cs="Times New Roman"/>
          <w:color w:val="FF0000"/>
          <w:sz w:val="28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 xml:space="preserve">року № </w:t>
      </w:r>
      <w:r w:rsidR="00DE20D9" w:rsidRPr="00DE20D9">
        <w:rPr>
          <w:rFonts w:ascii="Times New Roman" w:hAnsi="Times New Roman" w:cs="Times New Roman"/>
          <w:sz w:val="28"/>
          <w:szCs w:val="23"/>
          <w:shd w:val="clear" w:color="auto" w:fill="FFFFFF"/>
        </w:rPr>
        <w:t>979</w:t>
      </w:r>
      <w:r w:rsidRPr="00DE20D9">
        <w:rPr>
          <w:rFonts w:ascii="Times New Roman" w:hAnsi="Times New Roman" w:cs="Times New Roman"/>
          <w:sz w:val="28"/>
          <w:szCs w:val="23"/>
          <w:shd w:val="clear" w:color="auto" w:fill="FFFFFF"/>
        </w:rPr>
        <w:t>/03-12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, з метою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ефективного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стабільного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функціонування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підприємства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керуючись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п. 30 ст. 26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місцеве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Україні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”, ст. 57 ГКУ, ст. 88, 89 ЦКУ,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сільська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рада ВИРІШИЛА:</w:t>
      </w:r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1. Внести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зміни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доповнення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до Статуту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ідприємства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Краснопільської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ради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Україна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», 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саме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:</w:t>
      </w:r>
    </w:p>
    <w:p w:rsidR="007D6B26" w:rsidRPr="002826C8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- до п. 1.1. «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Загальні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положення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» -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Комунальне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ідприємство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Краснопільської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ради «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Україна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» є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правонаступником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всіх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прав та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обов’язків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Краснопільського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сільського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ідприємства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Добробут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». </w:t>
      </w:r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Затвердити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Статут КП КСР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Україна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»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новій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редакції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згідно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додатку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який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додається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цього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.</w:t>
      </w:r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Керівнику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КП КСР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Україна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Звензику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Д.А.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здійснити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всі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необхідні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заходи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реєстрації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нової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редакції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Статуту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ідприємства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відповідно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вимог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діючого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.</w:t>
      </w:r>
    </w:p>
    <w:p w:rsidR="007D6B26" w:rsidRDefault="007D6B26" w:rsidP="007D6B2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4. 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даного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сільського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голову. </w:t>
      </w:r>
    </w:p>
    <w:p w:rsidR="007D6B26" w:rsidRDefault="007D6B26" w:rsidP="007D6B26">
      <w:pPr>
        <w:spacing w:before="360" w:after="3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Сільський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голова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                                                                                          І.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Патей</w:t>
      </w:r>
      <w:proofErr w:type="spellEnd"/>
    </w:p>
    <w:p w:rsidR="007D6B26" w:rsidRDefault="007D6B26" w:rsidP="007D6B26"/>
    <w:p w:rsidR="007D6B26" w:rsidRDefault="007D6B26" w:rsidP="00D0527A">
      <w:pPr>
        <w:spacing w:after="0"/>
        <w:rPr>
          <w:rFonts w:ascii="Times New Roman" w:hAnsi="Times New Roman" w:cs="Times New Roman"/>
        </w:rPr>
      </w:pPr>
    </w:p>
    <w:p w:rsidR="007D6B26" w:rsidRDefault="007D6B26" w:rsidP="00D0527A">
      <w:pPr>
        <w:spacing w:after="0"/>
        <w:rPr>
          <w:rFonts w:ascii="Times New Roman" w:hAnsi="Times New Roman" w:cs="Times New Roman"/>
        </w:rPr>
      </w:pPr>
    </w:p>
    <w:p w:rsidR="007D6B26" w:rsidRDefault="007D6B26" w:rsidP="00D0527A">
      <w:pPr>
        <w:spacing w:after="0"/>
        <w:rPr>
          <w:rFonts w:ascii="Times New Roman" w:hAnsi="Times New Roman" w:cs="Times New Roman"/>
        </w:rPr>
      </w:pPr>
    </w:p>
    <w:p w:rsidR="007D6B26" w:rsidRDefault="007D6B26" w:rsidP="00D0527A">
      <w:pPr>
        <w:spacing w:after="0"/>
        <w:rPr>
          <w:rFonts w:ascii="Times New Roman" w:hAnsi="Times New Roman" w:cs="Times New Roman"/>
        </w:rPr>
      </w:pPr>
    </w:p>
    <w:p w:rsidR="00DC313F" w:rsidRDefault="007D6B26" w:rsidP="00D0527A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</w:t>
      </w:r>
      <w:r w:rsidR="00D0527A">
        <w:rPr>
          <w:rFonts w:ascii="Times New Roman" w:hAnsi="Times New Roman" w:cs="Times New Roman"/>
          <w:lang w:val="uk-UA"/>
        </w:rPr>
        <w:t xml:space="preserve">                                       </w:t>
      </w:r>
      <w:r w:rsidR="005B6FEF">
        <w:rPr>
          <w:rFonts w:ascii="Times New Roman" w:hAnsi="Times New Roman" w:cs="Times New Roman"/>
          <w:lang w:val="uk-UA"/>
        </w:rPr>
        <w:t xml:space="preserve">         </w:t>
      </w:r>
      <w:r w:rsidR="00D0527A">
        <w:rPr>
          <w:rFonts w:ascii="Times New Roman" w:hAnsi="Times New Roman" w:cs="Times New Roman"/>
          <w:lang w:val="uk-UA"/>
        </w:rPr>
        <w:t xml:space="preserve">  </w:t>
      </w:r>
      <w:r w:rsidR="00DC313F">
        <w:rPr>
          <w:rFonts w:ascii="Times New Roman" w:hAnsi="Times New Roman" w:cs="Times New Roman"/>
          <w:lang w:val="uk-UA"/>
        </w:rPr>
        <w:t>ЗАТВЕРДЖЕНО:</w:t>
      </w:r>
    </w:p>
    <w:p w:rsidR="00DC313F" w:rsidRDefault="00DC313F" w:rsidP="00DC313F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</w:t>
      </w:r>
      <w:r w:rsidR="00D0527A">
        <w:rPr>
          <w:rFonts w:ascii="Times New Roman" w:hAnsi="Times New Roman" w:cs="Times New Roman"/>
          <w:lang w:val="uk-UA"/>
        </w:rPr>
        <w:t xml:space="preserve">                               </w:t>
      </w:r>
      <w:r>
        <w:rPr>
          <w:rFonts w:ascii="Times New Roman" w:hAnsi="Times New Roman" w:cs="Times New Roman"/>
          <w:lang w:val="uk-UA"/>
        </w:rPr>
        <w:t xml:space="preserve">Рішенням </w:t>
      </w:r>
      <w:r w:rsidR="00D0527A">
        <w:rPr>
          <w:rFonts w:ascii="Times New Roman" w:hAnsi="Times New Roman" w:cs="Times New Roman"/>
          <w:lang w:val="uk-UA"/>
        </w:rPr>
        <w:t>3</w:t>
      </w:r>
      <w:r>
        <w:rPr>
          <w:rFonts w:ascii="Times New Roman" w:hAnsi="Times New Roman" w:cs="Times New Roman"/>
          <w:lang w:val="uk-UA"/>
        </w:rPr>
        <w:t xml:space="preserve"> сесії </w:t>
      </w:r>
      <w:r w:rsidR="00D0527A">
        <w:rPr>
          <w:rFonts w:ascii="Times New Roman" w:hAnsi="Times New Roman" w:cs="Times New Roman"/>
          <w:lang w:val="uk-UA"/>
        </w:rPr>
        <w:t>8</w:t>
      </w:r>
      <w:r>
        <w:rPr>
          <w:rFonts w:ascii="Times New Roman" w:hAnsi="Times New Roman" w:cs="Times New Roman"/>
          <w:lang w:val="uk-UA"/>
        </w:rPr>
        <w:t xml:space="preserve"> скликання</w:t>
      </w:r>
    </w:p>
    <w:p w:rsidR="00DC313F" w:rsidRDefault="00D0527A" w:rsidP="00D0527A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</w:t>
      </w:r>
      <w:r w:rsidR="00DC313F">
        <w:rPr>
          <w:rFonts w:ascii="Times New Roman" w:hAnsi="Times New Roman" w:cs="Times New Roman"/>
          <w:lang w:val="uk-UA"/>
        </w:rPr>
        <w:t xml:space="preserve">Краснопільської сільської ради № </w:t>
      </w:r>
    </w:p>
    <w:p w:rsidR="00DC313F" w:rsidRPr="00DC313F" w:rsidRDefault="00DC313F" w:rsidP="00DC313F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від </w:t>
      </w:r>
      <w:r w:rsidR="00D0527A">
        <w:rPr>
          <w:rFonts w:ascii="Times New Roman" w:hAnsi="Times New Roman" w:cs="Times New Roman"/>
          <w:lang w:val="uk-UA"/>
        </w:rPr>
        <w:t>24</w:t>
      </w:r>
      <w:r>
        <w:rPr>
          <w:rFonts w:ascii="Times New Roman" w:hAnsi="Times New Roman" w:cs="Times New Roman"/>
          <w:lang w:val="uk-UA"/>
        </w:rPr>
        <w:t>.</w:t>
      </w:r>
      <w:r w:rsidR="00D0527A">
        <w:rPr>
          <w:rFonts w:ascii="Times New Roman" w:hAnsi="Times New Roman" w:cs="Times New Roman"/>
          <w:lang w:val="uk-UA"/>
        </w:rPr>
        <w:t>12</w:t>
      </w:r>
      <w:r>
        <w:rPr>
          <w:rFonts w:ascii="Times New Roman" w:hAnsi="Times New Roman" w:cs="Times New Roman"/>
          <w:lang w:val="uk-UA"/>
        </w:rPr>
        <w:t>.2020 року</w:t>
      </w: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DC313F">
        <w:rPr>
          <w:rFonts w:ascii="Times New Roman" w:hAnsi="Times New Roman" w:cs="Times New Roman"/>
          <w:b/>
          <w:sz w:val="52"/>
          <w:szCs w:val="52"/>
          <w:lang w:val="uk-UA"/>
        </w:rPr>
        <w:t>С Т А Т У Т</w:t>
      </w:r>
    </w:p>
    <w:p w:rsid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КОМУНАЛЬНОГО ПІДПРИЄМСТВА</w:t>
      </w:r>
    </w:p>
    <w:p w:rsidR="00DC313F" w:rsidRDefault="0076094C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КРАСНОПІЛЬСЬКОЇ СІЛ</w:t>
      </w:r>
      <w:r w:rsidR="00DC313F">
        <w:rPr>
          <w:rFonts w:ascii="Times New Roman" w:hAnsi="Times New Roman" w:cs="Times New Roman"/>
          <w:b/>
          <w:sz w:val="36"/>
          <w:szCs w:val="36"/>
          <w:lang w:val="uk-UA"/>
        </w:rPr>
        <w:t>ЬСЬКОЇ РАДИ</w:t>
      </w:r>
    </w:p>
    <w:p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«УКРАЇНА»</w:t>
      </w:r>
    </w:p>
    <w:p w:rsid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Default="00DC313F" w:rsidP="00DC31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C313F">
        <w:rPr>
          <w:rFonts w:ascii="Times New Roman" w:hAnsi="Times New Roman" w:cs="Times New Roman"/>
          <w:sz w:val="28"/>
          <w:szCs w:val="28"/>
          <w:lang w:val="uk-UA"/>
        </w:rPr>
        <w:t>Нова редакція</w:t>
      </w:r>
    </w:p>
    <w:p w:rsidR="00DC313F" w:rsidRPr="00DC313F" w:rsidRDefault="00DC313F" w:rsidP="00DC313F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2020 рік</w:t>
      </w:r>
    </w:p>
    <w:p w:rsidR="00DC313F" w:rsidRPr="00DC313F" w:rsidRDefault="004F7AEC" w:rsidP="00DC313F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Загальні положення</w:t>
      </w:r>
    </w:p>
    <w:p w:rsidR="004F7AEC" w:rsidRPr="00C65D9F" w:rsidRDefault="004F7AEC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 «Україна» (далі - Підприємство) створене згідно з рішенням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 № 243 від 08.11.2017 року з</w:t>
      </w:r>
      <w:r w:rsidR="00FA68B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сноване на комунальній власності об’єднаної територіальної громади та підпорядковане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кій сільській раді Чуднівського району Житомирської області.</w:t>
      </w:r>
      <w:r w:rsidR="002166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Комунальне підприємство Краснопільської сільської ради «Україна» є правонаступником всіх прав та обов’язків  </w:t>
      </w:r>
      <w:proofErr w:type="spellStart"/>
      <w:r w:rsidR="0021665E">
        <w:rPr>
          <w:rFonts w:ascii="Times New Roman" w:hAnsi="Times New Roman" w:cs="Times New Roman"/>
          <w:sz w:val="28"/>
          <w:szCs w:val="28"/>
          <w:lang w:val="uk-UA"/>
        </w:rPr>
        <w:t>Краснопільського</w:t>
      </w:r>
      <w:proofErr w:type="spellEnd"/>
      <w:r w:rsidR="0021665E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комунального підприємства «Добробут»</w:t>
      </w:r>
      <w:r w:rsidR="008301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7AEC" w:rsidRPr="00C65D9F" w:rsidRDefault="004F7AEC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Підприємство керується </w:t>
      </w:r>
      <w:r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Конституцією та законами України, актами Президента України і Кабінету Міністрів України, 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рішення</w:t>
      </w:r>
      <w:r w:rsidR="00CC2153">
        <w:rPr>
          <w:rFonts w:ascii="Times New Roman" w:hAnsi="Times New Roman" w:cs="Times New Roman"/>
          <w:sz w:val="28"/>
          <w:szCs w:val="28"/>
          <w:u w:val="single"/>
          <w:lang w:val="uk-UA"/>
        </w:rPr>
        <w:t>м Краснопільської сільської ради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розпорядженням </w:t>
      </w:r>
      <w:proofErr w:type="spellStart"/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Краснопільс</w:t>
      </w:r>
      <w:r w:rsidR="00CC2153">
        <w:rPr>
          <w:rFonts w:ascii="Times New Roman" w:hAnsi="Times New Roman" w:cs="Times New Roman"/>
          <w:sz w:val="28"/>
          <w:szCs w:val="28"/>
          <w:u w:val="single"/>
          <w:lang w:val="uk-UA"/>
        </w:rPr>
        <w:t>ь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кого</w:t>
      </w:r>
      <w:proofErr w:type="spellEnd"/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сільського голови та виконавчого органу Краснопільс</w:t>
      </w:r>
      <w:r w:rsidR="00CC2153">
        <w:rPr>
          <w:rFonts w:ascii="Times New Roman" w:hAnsi="Times New Roman" w:cs="Times New Roman"/>
          <w:sz w:val="28"/>
          <w:szCs w:val="28"/>
          <w:u w:val="single"/>
          <w:lang w:val="uk-UA"/>
        </w:rPr>
        <w:t>ь</w:t>
      </w:r>
      <w:r w:rsidR="00B92165" w:rsidRPr="00C65D9F">
        <w:rPr>
          <w:rFonts w:ascii="Times New Roman" w:hAnsi="Times New Roman" w:cs="Times New Roman"/>
          <w:sz w:val="28"/>
          <w:szCs w:val="28"/>
          <w:u w:val="single"/>
          <w:lang w:val="uk-UA"/>
        </w:rPr>
        <w:t>кої сільської ради, іншими нормативно-правовими актами та цим Статутом.</w:t>
      </w:r>
    </w:p>
    <w:p w:rsidR="00B92165" w:rsidRPr="00C65D9F" w:rsidRDefault="00B9216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є юридичною особою, користується правом господарського та оперативного управління щодо закріпленого за ним майна, має право від свого імені вчиняти правочини,  укладати угоди, набувати правові і </w:t>
      </w:r>
      <w:proofErr w:type="spellStart"/>
      <w:r w:rsidRPr="00C65D9F">
        <w:rPr>
          <w:rFonts w:ascii="Times New Roman" w:hAnsi="Times New Roman" w:cs="Times New Roman"/>
          <w:sz w:val="28"/>
          <w:szCs w:val="28"/>
          <w:lang w:val="uk-UA"/>
        </w:rPr>
        <w:t>неправові</w:t>
      </w:r>
      <w:proofErr w:type="spellEnd"/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права та нести обов’язки, бути позивачем та відповідачем у загальних, господарських, адміністративних судах, займатися господарською діяльністю в порядку, встановленому законодавством України, що відповідає напрямкам, передбаченим цим Статутом.</w:t>
      </w:r>
    </w:p>
    <w:p w:rsidR="00B92165" w:rsidRPr="00C65D9F" w:rsidRDefault="00B9216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Підприємство має самостійний баланс, рахунки в установах банків, печатку, штамп, бланки зі своїми найменуваннями, торговельну марку тощо. Права і обов’язки юридичної особи Підприємство набуває з дня його державної реєстрації.</w:t>
      </w:r>
    </w:p>
    <w:p w:rsidR="007901D7" w:rsidRPr="00C65D9F" w:rsidRDefault="00B9216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несе </w:t>
      </w:r>
      <w:r w:rsidR="00D815D8" w:rsidRPr="00C65D9F">
        <w:rPr>
          <w:rFonts w:ascii="Times New Roman" w:hAnsi="Times New Roman" w:cs="Times New Roman"/>
          <w:sz w:val="28"/>
          <w:szCs w:val="28"/>
          <w:lang w:val="uk-UA"/>
        </w:rPr>
        <w:t>відповідальність за своїми зобов’язаннями в межах належного йому майна</w:t>
      </w:r>
      <w:r w:rsidR="007901D7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згідно з чинним законодавством України.</w:t>
      </w:r>
    </w:p>
    <w:p w:rsidR="007901D7" w:rsidRPr="00C65D9F" w:rsidRDefault="007901D7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Збитки, завдані підприємству в результаті порушення його майнових прав громадянами і юридичними особами, відшкодовуються в порядку, встановленому законодавством України.</w:t>
      </w:r>
    </w:p>
    <w:p w:rsidR="00B92165" w:rsidRDefault="007901D7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Підприємство не несе відповідальність за зобов’язаннями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кої сільської ради, а </w:t>
      </w:r>
      <w:proofErr w:type="spellStart"/>
      <w:r w:rsidRPr="00C65D9F">
        <w:rPr>
          <w:rFonts w:ascii="Times New Roman" w:hAnsi="Times New Roman" w:cs="Times New Roman"/>
          <w:sz w:val="28"/>
          <w:szCs w:val="28"/>
          <w:lang w:val="uk-UA"/>
        </w:rPr>
        <w:t>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не несе відповідальність за зобов’язаннями підприємства, за включенням частки внесеної до Статутного капіталу підприємства.  </w:t>
      </w:r>
    </w:p>
    <w:p w:rsidR="0000668D" w:rsidRPr="00C65D9F" w:rsidRDefault="0000668D" w:rsidP="00CC215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Pr="00C65D9F" w:rsidRDefault="004F7AEC" w:rsidP="00CC215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Найменування та місце знаходження</w:t>
      </w:r>
      <w:r w:rsidR="000066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7901D7" w:rsidRPr="00C65D9F" w:rsidRDefault="007901D7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Найменування підприємства:</w:t>
      </w:r>
    </w:p>
    <w:p w:rsidR="007901D7" w:rsidRPr="00C65D9F" w:rsidRDefault="007901D7" w:rsidP="00CC215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2.1.1.</w:t>
      </w:r>
      <w:r w:rsidR="00676215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Повне найменування українською мовою: Комунальне підприємство Краснопільс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76215" w:rsidRPr="00C65D9F">
        <w:rPr>
          <w:rFonts w:ascii="Times New Roman" w:hAnsi="Times New Roman" w:cs="Times New Roman"/>
          <w:sz w:val="28"/>
          <w:szCs w:val="28"/>
          <w:lang w:val="uk-UA"/>
        </w:rPr>
        <w:t>кої сільської ради «Україна».</w:t>
      </w:r>
    </w:p>
    <w:p w:rsidR="00676215" w:rsidRPr="00C65D9F" w:rsidRDefault="00676215" w:rsidP="00CC215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lastRenderedPageBreak/>
        <w:t>Скорочене найменування: КП КСР «Україна».</w:t>
      </w:r>
    </w:p>
    <w:p w:rsidR="00676215" w:rsidRDefault="0067621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 підприємства: с. </w:t>
      </w:r>
      <w:proofErr w:type="spellStart"/>
      <w:r w:rsidRPr="00C65D9F">
        <w:rPr>
          <w:rFonts w:ascii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="00FA68B1">
        <w:rPr>
          <w:rFonts w:ascii="Times New Roman" w:hAnsi="Times New Roman" w:cs="Times New Roman"/>
          <w:sz w:val="28"/>
          <w:szCs w:val="28"/>
          <w:lang w:val="uk-UA"/>
        </w:rPr>
        <w:t>, ву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л. Миру 2, Чуднівського району, Житомирської області, поштовий індекс 13262.</w:t>
      </w:r>
    </w:p>
    <w:p w:rsidR="0000668D" w:rsidRPr="00C65D9F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Pr="00C65D9F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Мета, завдання і предмет діяльності</w:t>
      </w:r>
      <w:r w:rsidR="00D64F91" w:rsidRPr="00C65D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інші види діяльності незаборонені законодавством України</w:t>
      </w:r>
    </w:p>
    <w:p w:rsidR="00676215" w:rsidRPr="00C65D9F" w:rsidRDefault="0067621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Основною метою діяльності Підприємства є ведення рибогосподарської діяльності, відтворення водних живих ресурсів та селекції у рибництві, розвиток рибного господарства та інші види діяльності не заборонені законодавством України.</w:t>
      </w:r>
    </w:p>
    <w:p w:rsidR="00676215" w:rsidRPr="00C65D9F" w:rsidRDefault="0067621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Відповідно до поставленої мети Підприємство в установленому порядку здійснює:</w:t>
      </w:r>
    </w:p>
    <w:p w:rsidR="000E4D6B" w:rsidRPr="00C65D9F" w:rsidRDefault="00FE374B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оптової та роздрібної торгівлі водними живими ресурсами (прісноводними, морськими, </w:t>
      </w:r>
      <w:proofErr w:type="spellStart"/>
      <w:r w:rsidRPr="00C65D9F">
        <w:rPr>
          <w:rFonts w:ascii="Times New Roman" w:hAnsi="Times New Roman" w:cs="Times New Roman"/>
          <w:sz w:val="28"/>
          <w:szCs w:val="28"/>
          <w:lang w:val="uk-UA"/>
        </w:rPr>
        <w:t>анадромними</w:t>
      </w:r>
      <w:proofErr w:type="spellEnd"/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C65D9F">
        <w:rPr>
          <w:rFonts w:ascii="Times New Roman" w:hAnsi="Times New Roman" w:cs="Times New Roman"/>
          <w:sz w:val="28"/>
          <w:szCs w:val="28"/>
          <w:lang w:val="uk-UA"/>
        </w:rPr>
        <w:t>катадромними</w:t>
      </w:r>
      <w:proofErr w:type="spellEnd"/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рибами на всіх стадіях розвитку, круглоротими, водними безхребетними, у тому числі молюсками, ракоподібними, червами, голкошкірими, губками, у тому числі молюсками, кишковопорожнинними, наземними безхребетними у водній стадії розвитку, головоногими, водоростями та іншими водними рослинами), харчовою продукцією з них тощо.</w:t>
      </w:r>
    </w:p>
    <w:p w:rsidR="00865D8E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Вирощування та вилов ри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>би, інших водних живих ресурсів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рибогосподарських водних об’єктах,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 xml:space="preserve"> оптових 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та роздрібний вилов риби та інших водних живих ресурсів.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Спеці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льне використання риби, інших водних живих ресурсів.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Переро</w:t>
      </w:r>
      <w:r w:rsidR="00EE0401">
        <w:rPr>
          <w:rFonts w:ascii="Times New Roman" w:hAnsi="Times New Roman" w:cs="Times New Roman"/>
          <w:sz w:val="28"/>
          <w:szCs w:val="28"/>
          <w:lang w:val="uk-UA"/>
        </w:rPr>
        <w:t>бку та консервацію продуктів лов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у та виготовлення харчової (в тому числі напівфабрикатів) та продукції з водних живих ресурсів.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Надання послуг з організації любительського та спортивного рибальства на водних об’єктах.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Посередницьку та консультаційну діяльність.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Складські та транспортно-логістичні послуги.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Організацію закладів громадського харчування.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Проведення селекційної роботи, вирощування рибо посадкового матеріалу (молоді устриць, мідій, креветок, ракоподібних, мальків риб тощо.).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Надання послуг, пов’язаних з діяльністю риборозплідників та рибних ферм.</w:t>
      </w:r>
    </w:p>
    <w:p w:rsidR="00F23686" w:rsidRPr="00C65D9F" w:rsidRDefault="00F23686" w:rsidP="00CC215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Проведення науково-дослідницьких робіт у галузі селекції та відтворення водних живих ресурсів.</w:t>
      </w:r>
    </w:p>
    <w:p w:rsidR="00F23686" w:rsidRPr="00C65D9F" w:rsidRDefault="00605E42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Організацію та проведення виставок, ярмарок, презентацій, конкурсів, ділових зустрічей тощо.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01.11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Вирощування зернових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культур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(крім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рису), бобових   культур  і насіння олійних  культур.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ирощування   овочів  і  баштанних   культур  коренеплодів   і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бульбоплодів.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01.61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опоміж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на  діяльність  у рослинництві.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01.63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Після  урожайна   діяльність.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D64F91" w:rsidRPr="00C65D9F" w:rsidRDefault="00605E42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sz w:val="28"/>
          <w:szCs w:val="28"/>
          <w:lang w:val="uk-UA"/>
        </w:rPr>
        <w:t>Видалення   дерев.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68.20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адання  в  оренду  й  експлуатацію  власного  чи  орендованого                                             нерухомого  майна (отримання  в  оренду  та  здача  в  суборенду                              земельних  ділянок, надання   в  тимчасове користування приміщень                 споруд, обладнання  та  інше;  безкоштовне  отримання  коштів  і                      матеріальних  цінностей, в тому  числі  будинки, споруди, обладнання,               транспортні  засоби  від  Замовника, державних  підприємств   і                        організацій, благодійних  та  інших  громадських  фондів, об’єднань,                   окремих  громадян, в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ід  меценатів – фізичних осіб).</w:t>
      </w:r>
      <w:r w:rsidR="000E4D6B" w:rsidRPr="00C65D9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</w:t>
      </w:r>
      <w:r w:rsidR="00605E42" w:rsidRPr="00C65D9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D9E">
        <w:rPr>
          <w:rFonts w:ascii="Times New Roman" w:hAnsi="Times New Roman" w:cs="Times New Roman"/>
          <w:b/>
          <w:sz w:val="28"/>
          <w:szCs w:val="28"/>
          <w:lang w:val="uk-UA"/>
        </w:rPr>
        <w:t>01.41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озведення  великої  ро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гатої  худоби  молочних  порід.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озведення  іншої  велико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ї  рогатої  худоби та буйволів.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озведення  овець  та кіз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озведення свиней.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77.12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адання  в  орен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ду  вантажних  автомобілів.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77.31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адання  в  оренду  сільськогосподарс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ьких   машин  та  устаткування.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49.41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антажний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автомобільний  транспорт (транспортні  та  ек</w:t>
      </w:r>
      <w:r w:rsidR="00605E42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сплуатаційні 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послуги).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96.03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рганізування   поховань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 xml:space="preserve">  і надання  суміжних  послуг.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41.2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удівництво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житлових і нежитлових 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(послуги по будівництву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і ремонту  та  експлуатація  об’є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ктів  зовнішнього  благоустрою).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46.18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іяльність  посередників,  що спеціалізуються  в  торгівлі  іншими                товарами (виробництво  і  реалізація   товарів  народного  споживання,              сільськогосподарськ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ої  та  інших  видів продукції).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46.19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іяльність  посередників  у  торгівлі  товарами  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ирокого  асортименту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(торгівельно-посередниц</w:t>
      </w:r>
      <w:r w:rsidR="00C65D9F">
        <w:rPr>
          <w:rFonts w:ascii="Times New Roman" w:hAnsi="Times New Roman" w:cs="Times New Roman"/>
          <w:sz w:val="28"/>
          <w:szCs w:val="28"/>
          <w:lang w:val="uk-UA"/>
        </w:rPr>
        <w:t>ька  та комерційна  діяльність).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01.19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74F" w:rsidRPr="00C65D9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ирощування   інших  однорічних  і  дворічних  культур  (вирощування        та  реалізація  квіт</w:t>
      </w:r>
      <w:r w:rsidR="00C65D9F" w:rsidRPr="00C65D9F">
        <w:rPr>
          <w:rFonts w:ascii="Times New Roman" w:hAnsi="Times New Roman" w:cs="Times New Roman"/>
          <w:sz w:val="28"/>
          <w:szCs w:val="28"/>
          <w:lang w:val="uk-UA"/>
        </w:rPr>
        <w:t>ів,  саджанців  і  розсади ).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C65D9F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43.21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лектромонтажні   роботи  ( експлуатація  та  ремонт   мереж                                  вуличного  освітлення )</w:t>
      </w:r>
      <w:r w:rsidR="00C65D9F" w:rsidRPr="00C65D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D64F91" w:rsidRPr="00C65D9F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t>16.10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ісопильне  та  стругальне  виробництво ( розпилюван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 деревини та 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>виготовлення  виробів  із неї, виготовлення  виробів  з металу, каменю)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5944" w:rsidRDefault="00D50D9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00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43.29 </w:t>
      </w:r>
      <w:r w:rsidR="00D64F91" w:rsidRPr="00C65D9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E4D6B" w:rsidRPr="00C65D9F">
        <w:rPr>
          <w:rFonts w:ascii="Times New Roman" w:hAnsi="Times New Roman" w:cs="Times New Roman"/>
          <w:sz w:val="28"/>
          <w:szCs w:val="28"/>
          <w:lang w:val="uk-UA"/>
        </w:rPr>
        <w:t xml:space="preserve">нші  будівельно-монтажні  роботи. </w:t>
      </w:r>
    </w:p>
    <w:p w:rsidR="00883E81" w:rsidRDefault="00BF7BC0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36.00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Забір, очищення та постачання води. </w:t>
      </w:r>
    </w:p>
    <w:p w:rsidR="00B5278D" w:rsidRPr="00883E81" w:rsidRDefault="00B5278D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E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43.22 </w:t>
      </w:r>
      <w:r w:rsidRPr="00883E81">
        <w:rPr>
          <w:rFonts w:ascii="Times New Roman" w:hAnsi="Times New Roman" w:cs="Times New Roman"/>
          <w:sz w:val="28"/>
          <w:szCs w:val="28"/>
          <w:lang w:val="uk-UA"/>
        </w:rPr>
        <w:t>Монтаж  водопровідних мереж,</w:t>
      </w:r>
      <w:r w:rsidR="00883E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E81">
        <w:rPr>
          <w:rFonts w:ascii="Times New Roman" w:hAnsi="Times New Roman" w:cs="Times New Roman"/>
          <w:sz w:val="28"/>
          <w:szCs w:val="28"/>
          <w:lang w:val="uk-UA"/>
        </w:rPr>
        <w:t xml:space="preserve">систем опалення та </w:t>
      </w:r>
      <w:r w:rsidR="00883E8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A34EF0" w:rsidRPr="00883E81">
        <w:rPr>
          <w:rFonts w:ascii="Times New Roman" w:hAnsi="Times New Roman" w:cs="Times New Roman"/>
          <w:sz w:val="28"/>
          <w:szCs w:val="28"/>
          <w:lang w:val="uk-UA"/>
        </w:rPr>
        <w:t>конди</w:t>
      </w:r>
      <w:r w:rsidRPr="00883E81">
        <w:rPr>
          <w:rFonts w:ascii="Times New Roman" w:hAnsi="Times New Roman" w:cs="Times New Roman"/>
          <w:sz w:val="28"/>
          <w:szCs w:val="28"/>
          <w:lang w:val="uk-UA"/>
        </w:rPr>
        <w:t>ціонування</w:t>
      </w:r>
      <w:proofErr w:type="spellEnd"/>
      <w:r w:rsidRPr="00883E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278D" w:rsidRPr="00B5278D" w:rsidRDefault="00B5278D" w:rsidP="00CC2153">
      <w:pPr>
        <w:pStyle w:val="a3"/>
        <w:numPr>
          <w:ilvl w:val="0"/>
          <w:numId w:val="19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27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83E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B527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38.11</w:t>
      </w:r>
      <w:r w:rsidRPr="00B5278D">
        <w:rPr>
          <w:rFonts w:ascii="Times New Roman" w:hAnsi="Times New Roman" w:cs="Times New Roman"/>
          <w:sz w:val="28"/>
          <w:szCs w:val="28"/>
          <w:lang w:val="uk-UA"/>
        </w:rPr>
        <w:t xml:space="preserve"> Збирання  безпечних  відходів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278D" w:rsidRPr="00B5278D" w:rsidRDefault="00883E81" w:rsidP="00CC2153">
      <w:pPr>
        <w:pStyle w:val="a3"/>
        <w:numPr>
          <w:ilvl w:val="0"/>
          <w:numId w:val="19"/>
        </w:numPr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527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81.29 </w:t>
      </w:r>
      <w:r w:rsidR="00B5278D" w:rsidRPr="00B5278D">
        <w:rPr>
          <w:rFonts w:ascii="Times New Roman" w:hAnsi="Times New Roman" w:cs="Times New Roman"/>
          <w:sz w:val="28"/>
          <w:szCs w:val="28"/>
          <w:lang w:val="uk-UA"/>
        </w:rPr>
        <w:t>Інші види діяльності із прибирання</w:t>
      </w:r>
      <w:r w:rsidR="007D3A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278D" w:rsidRPr="007D3A42" w:rsidRDefault="00883E81" w:rsidP="00CC2153">
      <w:pPr>
        <w:pStyle w:val="a3"/>
        <w:numPr>
          <w:ilvl w:val="0"/>
          <w:numId w:val="19"/>
        </w:numPr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7D3A42" w:rsidRPr="007D3A42">
        <w:rPr>
          <w:rFonts w:ascii="Times New Roman" w:hAnsi="Times New Roman" w:cs="Times New Roman"/>
          <w:b/>
          <w:sz w:val="28"/>
          <w:szCs w:val="28"/>
          <w:lang w:val="uk-UA"/>
        </w:rPr>
        <w:t>81.30</w:t>
      </w:r>
      <w:r w:rsidR="007D3A42">
        <w:rPr>
          <w:rFonts w:ascii="Times New Roman" w:hAnsi="Times New Roman" w:cs="Times New Roman"/>
          <w:sz w:val="28"/>
          <w:szCs w:val="28"/>
          <w:lang w:val="uk-UA"/>
        </w:rPr>
        <w:t xml:space="preserve"> Надання ландшафтних послуг.</w:t>
      </w:r>
    </w:p>
    <w:p w:rsidR="00B5278D" w:rsidRPr="00B5278D" w:rsidRDefault="00B5278D" w:rsidP="00B5278D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Права та обов’язки підприємства</w:t>
      </w:r>
    </w:p>
    <w:p w:rsidR="00715944" w:rsidRDefault="00D206C5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м</w:t>
      </w:r>
      <w:r w:rsidRPr="00D206C5">
        <w:rPr>
          <w:rFonts w:ascii="Times New Roman" w:hAnsi="Times New Roman" w:cs="Times New Roman"/>
          <w:sz w:val="28"/>
          <w:szCs w:val="28"/>
          <w:lang w:val="uk-UA"/>
        </w:rPr>
        <w:t>ає право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15944" w:rsidRDefault="00715944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944">
        <w:rPr>
          <w:rFonts w:ascii="Times New Roman" w:hAnsi="Times New Roman" w:cs="Times New Roman"/>
          <w:sz w:val="28"/>
          <w:szCs w:val="28"/>
          <w:lang w:val="uk-UA"/>
        </w:rPr>
        <w:t>Самостійно планувати свою діяльність і основні напрямки свого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науково-технічних прогнозів та пріоритетів, кон’юнктури ринку продукції, робіт, послуг, утримання та експлуатації внутрішніх водойм і прилеглих територій (земель водного фонду), розвитку спортивно-оздоровчої, розважальної і соціально культурної інфраструктури, експлуатації внутрішніх водойм та необхідності забезпечення постійного виробничого та соціального розвитку, підвищення доходів Підприємства. </w:t>
      </w:r>
    </w:p>
    <w:p w:rsidR="00715944" w:rsidRDefault="00715944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Створювати філії, відділення та інші відокремлені підрозділи (без права юридичної особи, з правом або без відкриття поточних і розрахункових рахунків).</w:t>
      </w:r>
    </w:p>
    <w:p w:rsidR="000E2714" w:rsidRDefault="00715944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рішенням власника об’єднувати свою виробничу, наукову, комерційну та інші види діяльності з діяльність підприємств і входити до складу асоціацій, корпорацій, концернів, громадських організацій та інших об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єднань за галузевими, територіальними та іншими ознаками, відповідно до законодавства України; входити в об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єднання</w:t>
      </w:r>
      <w:r w:rsidR="000E2714">
        <w:rPr>
          <w:rFonts w:ascii="Times New Roman" w:hAnsi="Times New Roman" w:cs="Times New Roman"/>
          <w:sz w:val="28"/>
          <w:szCs w:val="28"/>
          <w:lang w:val="uk-UA"/>
        </w:rPr>
        <w:t>, зареєстровані в інших державах, відповідно до законодавства України.</w:t>
      </w:r>
    </w:p>
    <w:p w:rsidR="000E2714" w:rsidRDefault="000E2714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Придбавати матеріальні цінності, об’єкти інтелектуальної власності тощо у підприємств,</w:t>
      </w:r>
      <w:r w:rsidR="007159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організацій та установ незалежно від їхньої форми власності, а також у фізичних осіб.</w:t>
      </w:r>
    </w:p>
    <w:p w:rsidR="00D5626D" w:rsidRDefault="00D5626D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дозволу власника або уповноваженого ним органу, здавати в найм (оренду), надавати іншим підприємствам, організаціям та установам безоплатно в тимчасове користування або в позику належні йому будівлі, споруди, устаткування та інші матеріальні цінності, а також списувати їх з балансу.</w:t>
      </w:r>
    </w:p>
    <w:p w:rsidR="00D5626D" w:rsidRDefault="00D5626D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Виступати суб’єктом інвестиційної діяльності у реалізації інвестиційних проектів відповідно до законодавства України.</w:t>
      </w:r>
    </w:p>
    <w:p w:rsidR="00715944" w:rsidRDefault="00D5626D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Організовувати прямі господарські, інформаційні зв</w:t>
      </w:r>
      <w:r w:rsidRPr="00C65D9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язки між українськими та іноземними підприємствами</w:t>
      </w:r>
      <w:r w:rsidR="00720D8B">
        <w:rPr>
          <w:rFonts w:ascii="Times New Roman" w:hAnsi="Times New Roman" w:cs="Times New Roman"/>
          <w:sz w:val="28"/>
          <w:szCs w:val="28"/>
          <w:lang w:val="uk-UA"/>
        </w:rPr>
        <w:t xml:space="preserve"> за основними напрямками діяльно</w:t>
      </w:r>
      <w:r w:rsidR="0000668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20D8B">
        <w:rPr>
          <w:rFonts w:ascii="Times New Roman" w:hAnsi="Times New Roman" w:cs="Times New Roman"/>
          <w:sz w:val="28"/>
          <w:szCs w:val="28"/>
          <w:lang w:val="uk-UA"/>
        </w:rPr>
        <w:t>ті Підприємства.</w:t>
      </w:r>
    </w:p>
    <w:p w:rsidR="00720D8B" w:rsidRDefault="00720D8B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Укладати з підприємствами, установами та організаціями всіх форм власності та громадянами, які мають у користуванні чи власності водні об’єкти чи гідротехнічні споруди, договори та угоди на розміщення самохідних в несамохідних плавзасобів на водних об’єктах і гідротехнічних спорудах.</w:t>
      </w:r>
    </w:p>
    <w:p w:rsidR="00720D8B" w:rsidRDefault="00720D8B" w:rsidP="00CC2153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зобов’язане:</w:t>
      </w:r>
    </w:p>
    <w:p w:rsidR="00720D8B" w:rsidRDefault="00720D8B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Організовувати роботу відповідно до законодавства України, рішень Краснопільської сільської ради, розпоряджень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Краснопільського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</w:t>
      </w:r>
      <w:r w:rsidR="00EA7B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A7B2E">
        <w:rPr>
          <w:rFonts w:ascii="Times New Roman" w:hAnsi="Times New Roman" w:cs="Times New Roman"/>
          <w:sz w:val="28"/>
          <w:szCs w:val="28"/>
          <w:lang w:val="uk-UA"/>
        </w:rPr>
        <w:t>виконавчого органу Краснопільської сільської ради.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надання послуг, визначених цим Статутом, в обсягах та якості відповідно до місцевих програм та укладених договорів.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своєчасну і повну сплату податків і обов’язкових платежів згідно з законодавством України.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Здійснювати розвиток основних фондів забезпечувати своєчасне введення в дію придбаного обладнання.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Створювати належні умови для високопродуктивної парці своїх працівників, соціальне страхування, правил і норм охорони праці, техніки безпеки.</w:t>
      </w:r>
    </w:p>
    <w:p w:rsidR="00EA7B2E" w:rsidRDefault="00EA7B2E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заходи для матеріальної зацікавленості працівників як у результатах особистої праці, </w:t>
      </w:r>
      <w:r w:rsidR="00AA16C5">
        <w:rPr>
          <w:rFonts w:ascii="Times New Roman" w:hAnsi="Times New Roman" w:cs="Times New Roman"/>
          <w:sz w:val="28"/>
          <w:szCs w:val="28"/>
          <w:lang w:val="uk-UA"/>
        </w:rPr>
        <w:t>так і загальних підсумках роботи Підприємства, забезпечувати економне та раціональне використання фонду споживання, своєчасних розрахунків з працівниками підприємства.</w:t>
      </w:r>
    </w:p>
    <w:p w:rsidR="00AA16C5" w:rsidRDefault="00AA16C5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виконання вимог законодавства щодо охорони навколишнього середовища, раціонального використання і відтворення природних ресурсів. Екологічної безпеки.</w:t>
      </w:r>
    </w:p>
    <w:p w:rsidR="00D206C5" w:rsidRDefault="00AA16C5" w:rsidP="00CC2153">
      <w:pPr>
        <w:pStyle w:val="a3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Здійснювати бухгалтерський облік та подавати фінансову і статистичну звітність згідно із законодавством</w:t>
      </w:r>
      <w:r w:rsidR="002807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668D" w:rsidRPr="00280721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721">
        <w:rPr>
          <w:rFonts w:ascii="Times New Roman" w:hAnsi="Times New Roman" w:cs="Times New Roman"/>
          <w:b/>
          <w:sz w:val="28"/>
          <w:szCs w:val="28"/>
          <w:lang w:val="uk-UA"/>
        </w:rPr>
        <w:t>Майно та кошти підприємства</w:t>
      </w:r>
    </w:p>
    <w:p w:rsidR="00D3273D" w:rsidRDefault="00D3273D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73D">
        <w:rPr>
          <w:rFonts w:ascii="Times New Roman" w:hAnsi="Times New Roman" w:cs="Times New Roman"/>
          <w:sz w:val="28"/>
          <w:szCs w:val="28"/>
          <w:lang w:val="uk-UA"/>
        </w:rPr>
        <w:t>Статутний капітал Підприємства становить 300 000 (триста тисяч) гривень.</w:t>
      </w:r>
    </w:p>
    <w:p w:rsidR="00D3273D" w:rsidRDefault="00D3273D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 Підприємства становить основні фонди та обігові кошти, а також інші матеріальні цінності та фі</w:t>
      </w:r>
      <w:r w:rsidR="008D447A">
        <w:rPr>
          <w:rFonts w:ascii="Times New Roman" w:hAnsi="Times New Roman" w:cs="Times New Roman"/>
          <w:sz w:val="28"/>
          <w:szCs w:val="28"/>
          <w:lang w:val="uk-UA"/>
        </w:rPr>
        <w:t xml:space="preserve">нансові ресурси, вартість яких </w:t>
      </w:r>
      <w:r>
        <w:rPr>
          <w:rFonts w:ascii="Times New Roman" w:hAnsi="Times New Roman" w:cs="Times New Roman"/>
          <w:sz w:val="28"/>
          <w:szCs w:val="28"/>
          <w:lang w:val="uk-UA"/>
        </w:rPr>
        <w:t>відображається в його самостійному балансі.</w:t>
      </w:r>
    </w:p>
    <w:p w:rsidR="00D3273D" w:rsidRDefault="005B1098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 Підприємства є комунальною власністю об’єднаної територіальної громади Краснопільської сільської ради і закріплено за ним на праві господарського відання та оперативного управління, Підприємство володіє, користується і розпоряджається майном, закріпленим за ним власником, з обмеженням правомочності розпорядження щодо окремих видів майна за згодою власника у випадках, передбачених законодавством.</w:t>
      </w:r>
    </w:p>
    <w:p w:rsidR="005B1098" w:rsidRDefault="008D447A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формування майна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Підприємтсва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Грошові і матеріальні внески власника або уповноваженого ним органу.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Доходи, одержані від основної діяльності, надання послуг, виконання робіт, а також від інших видів фінансово-господарської діяльності.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Капітальні вкладення, дотації з бюджетів.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Кредити банків та інші кредитори.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майна інших підприємств, організацій.</w:t>
      </w:r>
    </w:p>
    <w:p w:rsidR="008D447A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Безоплатні або благодійні внески, пожертвування юридичних та фізичних осіб.</w:t>
      </w:r>
    </w:p>
    <w:p w:rsidR="00280721" w:rsidRDefault="008D447A" w:rsidP="00DF235C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джерела, незаборонені законодавством України.</w:t>
      </w:r>
    </w:p>
    <w:p w:rsidR="0000668D" w:rsidRPr="00EF1F61" w:rsidRDefault="0000668D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2153" w:rsidRDefault="004F7AEC" w:rsidP="00CC215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F61">
        <w:rPr>
          <w:rFonts w:ascii="Times New Roman" w:hAnsi="Times New Roman" w:cs="Times New Roman"/>
          <w:b/>
          <w:sz w:val="28"/>
          <w:szCs w:val="28"/>
          <w:lang w:val="uk-UA"/>
        </w:rPr>
        <w:t>Управління підприємства і самоврядування трудового колективу</w:t>
      </w:r>
    </w:p>
    <w:p w:rsidR="00CC2153" w:rsidRPr="00CC2153" w:rsidRDefault="00CC2153" w:rsidP="00CC2153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1F61" w:rsidRDefault="00C149D7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Вищим органом управління підприємства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Краснопільська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рада.</w:t>
      </w:r>
    </w:p>
    <w:p w:rsidR="00C149D7" w:rsidRDefault="00C149D7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виключної компетенції сільської ради/виконкому/відносяться:</w:t>
      </w:r>
    </w:p>
    <w:p w:rsidR="00C149D7" w:rsidRDefault="00C149D7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Внесення змін та доповнень у Статут «</w:t>
      </w:r>
      <w:r w:rsidR="00942A8A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42A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прибутками.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Прийом нових засновників.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та 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>звільнення керівника</w:t>
      </w:r>
      <w:r>
        <w:rPr>
          <w:rFonts w:ascii="Times New Roman" w:hAnsi="Times New Roman" w:cs="Times New Roman"/>
          <w:sz w:val="28"/>
          <w:szCs w:val="28"/>
          <w:lang w:val="uk-UA"/>
        </w:rPr>
        <w:t>, накладання дисциплінарних стягнень на нього, притягнення до матеріа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>льної відповідальності керівника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штатного розкладу та положень про фонди.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квартальним та річних балансів, актів перевірок, ревізій.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Затвердження планів і проектів розвитку Підприємства.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майном, віднесеного до основних ,фондів.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Вирішення питань про придбання та реалізацію цінних паперів та валюти.</w:t>
      </w:r>
    </w:p>
    <w:p w:rsidR="00942A8A" w:rsidRDefault="00942A8A" w:rsidP="00DF235C">
      <w:pPr>
        <w:pStyle w:val="a3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Реорганізація «Підприємства», призначенн</w:t>
      </w:r>
      <w:r w:rsidR="004A4C61">
        <w:rPr>
          <w:rFonts w:ascii="Times New Roman" w:hAnsi="Times New Roman" w:cs="Times New Roman"/>
          <w:sz w:val="28"/>
          <w:szCs w:val="28"/>
          <w:lang w:val="uk-UA"/>
        </w:rPr>
        <w:t>я ліквідаційної комісії.</w:t>
      </w:r>
    </w:p>
    <w:p w:rsidR="004A4C61" w:rsidRDefault="00AA14D5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очолює</w:t>
      </w:r>
      <w:r w:rsidR="007D3A42">
        <w:rPr>
          <w:rFonts w:ascii="Times New Roman" w:hAnsi="Times New Roman" w:cs="Times New Roman"/>
          <w:sz w:val="28"/>
          <w:szCs w:val="28"/>
          <w:lang w:val="uk-UA"/>
        </w:rPr>
        <w:t xml:space="preserve"> керівник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який призначається на посаду та звільняється з посади на умовах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Краснопільським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сільським головою.</w:t>
      </w:r>
    </w:p>
    <w:p w:rsidR="00AA14D5" w:rsidRDefault="007D3A42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="00AA14D5">
        <w:rPr>
          <w:rFonts w:ascii="Times New Roman" w:hAnsi="Times New Roman" w:cs="Times New Roman"/>
          <w:sz w:val="28"/>
          <w:szCs w:val="28"/>
          <w:lang w:val="uk-UA"/>
        </w:rPr>
        <w:t xml:space="preserve"> в межах своїх повноважень:</w:t>
      </w:r>
    </w:p>
    <w:p w:rsidR="00AA14D5" w:rsidRDefault="00AA14D5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Самостійно вирішує питання діяльності Підприємства відпо</w:t>
      </w:r>
      <w:r w:rsidR="00D6551E">
        <w:rPr>
          <w:rFonts w:ascii="Times New Roman" w:hAnsi="Times New Roman" w:cs="Times New Roman"/>
          <w:sz w:val="28"/>
          <w:szCs w:val="28"/>
          <w:lang w:val="uk-UA"/>
        </w:rPr>
        <w:t>відно до законодавства України та цього Статуту.</w:t>
      </w:r>
    </w:p>
    <w:p w:rsidR="00D6551E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Несе персональну відповідальність за виконання покладених на Підприємство завдань, визначених цим статутом, дотримання фінансової дисципліни, ефективного використання та зберігання майна, закріпленого за Підприємством, дотримання законодавства України.</w:t>
      </w:r>
    </w:p>
    <w:p w:rsidR="00D6551E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Затверджує посадові інструкції працівників.</w:t>
      </w:r>
    </w:p>
    <w:p w:rsidR="00D6551E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Розпоряджається майном та коштами Підприємства відповідно до законодавства України та з урахування обмежень передбачених цим Статутом.</w:t>
      </w:r>
    </w:p>
    <w:p w:rsidR="00D361D6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Не</w:t>
      </w:r>
      <w:r w:rsidR="00D361D6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е відповідальність за формування та виконання фінансових планів, дотримання фінансової дисципліни, ефективне використання та зберігання майна, закріпленого за Підприємством.</w:t>
      </w:r>
    </w:p>
    <w:p w:rsidR="00D6551E" w:rsidRDefault="00D6551E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361D6">
        <w:rPr>
          <w:rFonts w:ascii="Times New Roman" w:hAnsi="Times New Roman" w:cs="Times New Roman"/>
          <w:sz w:val="28"/>
          <w:szCs w:val="28"/>
          <w:lang w:val="uk-UA"/>
        </w:rPr>
        <w:t>Укладає договори, угоди про спільну діяльність, в тому числі стосовно покращення інфраструктури місць дозвілля та відпочинку.</w:t>
      </w:r>
    </w:p>
    <w:p w:rsidR="00D361D6" w:rsidRDefault="00D361D6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Відкриває в установах банків розрахунковий та інші рахунки, перерозподіляє у встановленому порядку фінанси за окремими статтями витрат.</w:t>
      </w:r>
    </w:p>
    <w:p w:rsidR="00D361D6" w:rsidRDefault="00D361D6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довіреності діє від імені Підприємства, представляє його інтереси в інших підприємствах, установах та організаціях.</w:t>
      </w:r>
    </w:p>
    <w:p w:rsidR="00D361D6" w:rsidRDefault="00D361D6" w:rsidP="00DF235C">
      <w:pPr>
        <w:pStyle w:val="a3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Видає у межах своєї компетенції накази та дає доручення, організовує та перевіряє їх виконання.</w:t>
      </w:r>
    </w:p>
    <w:p w:rsidR="00F97224" w:rsidRPr="00FC5B9F" w:rsidRDefault="00F97224" w:rsidP="00DF235C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Укладає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трудові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договори (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контракти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) з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:rsidR="00F97224" w:rsidRPr="00FC5B9F" w:rsidRDefault="00F97224" w:rsidP="00DF235C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Вживає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в кожному структурному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ідрозділі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і на кожному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робочому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працівників,гарантованих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:rsidR="00F97224" w:rsidRPr="00FC5B9F" w:rsidRDefault="00F97224" w:rsidP="00DF235C">
      <w:pPr>
        <w:pStyle w:val="a3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6.5.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соціально-економічних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</w:t>
      </w:r>
      <w:r w:rsidR="00447327">
        <w:rPr>
          <w:rFonts w:ascii="Times New Roman" w:hAnsi="Times New Roman" w:cs="Times New Roman"/>
          <w:sz w:val="28"/>
          <w:szCs w:val="28"/>
        </w:rPr>
        <w:t>иємства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47327"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 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</w:t>
      </w:r>
      <w:r w:rsidRPr="00FC5B9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участю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уповноваженого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ним органу.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6.6.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громадяни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своєю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працею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договору.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6.7.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загальними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зборами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виборним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органом –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Профспілковим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комітетом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члени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обираються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Статуту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профспілки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зборах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конференціях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6.8.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:</w:t>
      </w:r>
    </w:p>
    <w:p w:rsidR="00F97224" w:rsidRPr="00FC5B9F" w:rsidRDefault="00CC2153" w:rsidP="00DF235C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F97224" w:rsidRPr="00FC5B9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="00F97224"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7224" w:rsidRPr="00FC5B9F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="00F97224" w:rsidRPr="00FC5B9F">
        <w:rPr>
          <w:rFonts w:ascii="Times New Roman" w:hAnsi="Times New Roman" w:cs="Times New Roman"/>
          <w:sz w:val="28"/>
          <w:szCs w:val="28"/>
        </w:rPr>
        <w:t xml:space="preserve"> договору;</w:t>
      </w:r>
    </w:p>
    <w:p w:rsidR="00F97224" w:rsidRPr="00FC5B9F" w:rsidRDefault="00F97224" w:rsidP="00DF235C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вирішує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;</w:t>
      </w:r>
    </w:p>
    <w:p w:rsidR="00F97224" w:rsidRPr="00FC5B9F" w:rsidRDefault="00F97224" w:rsidP="00DF235C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вирішенні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матеріального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FC5B9F">
        <w:rPr>
          <w:rFonts w:ascii="Times New Roman" w:hAnsi="Times New Roman" w:cs="Times New Roman"/>
          <w:sz w:val="28"/>
          <w:szCs w:val="28"/>
        </w:rPr>
        <w:t>морального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продуктивної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заохочуванні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винахідницької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:rsidR="00F97224" w:rsidRPr="00FC5B9F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6.9. Право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ім</w:t>
      </w:r>
      <w:r w:rsidR="00447327">
        <w:rPr>
          <w:rFonts w:ascii="Times New Roman" w:hAnsi="Times New Roman" w:cs="Times New Roman"/>
          <w:sz w:val="28"/>
          <w:szCs w:val="28"/>
        </w:rPr>
        <w:t>ені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327">
        <w:rPr>
          <w:rFonts w:ascii="Times New Roman" w:hAnsi="Times New Roman" w:cs="Times New Roman"/>
          <w:sz w:val="28"/>
          <w:szCs w:val="28"/>
        </w:rPr>
        <w:t>власника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327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="00447327">
        <w:rPr>
          <w:rFonts w:ascii="Times New Roman" w:hAnsi="Times New Roman" w:cs="Times New Roman"/>
          <w:sz w:val="28"/>
          <w:szCs w:val="28"/>
        </w:rPr>
        <w:t xml:space="preserve"> </w:t>
      </w:r>
      <w:r w:rsidR="00447327">
        <w:rPr>
          <w:rFonts w:ascii="Times New Roman" w:hAnsi="Times New Roman" w:cs="Times New Roman"/>
          <w:sz w:val="28"/>
          <w:szCs w:val="28"/>
          <w:lang w:val="uk-UA"/>
        </w:rPr>
        <w:t>керівнику</w:t>
      </w:r>
      <w:r w:rsidRPr="00FC5B9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5B9F">
        <w:rPr>
          <w:rFonts w:ascii="Times New Roman" w:hAnsi="Times New Roman" w:cs="Times New Roman"/>
          <w:sz w:val="28"/>
          <w:szCs w:val="28"/>
        </w:rPr>
        <w:t>трудового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уповноваженому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ним органу.</w:t>
      </w:r>
    </w:p>
    <w:p w:rsidR="00D361D6" w:rsidRDefault="00F97224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Колективним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виробничі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трудові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іністрацією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:rsidR="0000668D" w:rsidRPr="0000668D" w:rsidRDefault="0000668D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92A55" w:rsidRPr="00992A55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Фінансово-господарська, економічна і соціальна діяльність підприємства</w:t>
      </w:r>
    </w:p>
    <w:p w:rsidR="00992A55" w:rsidRPr="00FC5B9F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7.1.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узагальнюючим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показником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чистий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прибуток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:rsidR="00992A55" w:rsidRPr="00FC5B9F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7.2.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фінансово-господарської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ідприємством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у порядку та за формою,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виконавчим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органом Краснопільської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річних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Краснопільським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головою.</w:t>
      </w:r>
    </w:p>
    <w:p w:rsidR="00992A55" w:rsidRPr="00FC5B9F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Pr="00FC5B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C5B9F"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планах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відрахування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прибутку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до бюджету Краснопільської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 xml:space="preserve"> ради у плановому </w:t>
      </w:r>
      <w:proofErr w:type="spellStart"/>
      <w:r w:rsidRPr="00FC5B9F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FC5B9F">
        <w:rPr>
          <w:rFonts w:ascii="Times New Roman" w:hAnsi="Times New Roman" w:cs="Times New Roman"/>
          <w:sz w:val="28"/>
          <w:szCs w:val="28"/>
        </w:rPr>
        <w:t>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B9F">
        <w:rPr>
          <w:rFonts w:ascii="Times New Roman" w:hAnsi="Times New Roman" w:cs="Times New Roman"/>
          <w:sz w:val="28"/>
          <w:szCs w:val="28"/>
        </w:rPr>
        <w:t xml:space="preserve">7.3.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Відрахування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</w:t>
      </w:r>
      <w:r w:rsidR="00CC2153">
        <w:rPr>
          <w:rFonts w:ascii="Times New Roman" w:hAnsi="Times New Roman" w:cs="Times New Roman"/>
          <w:sz w:val="28"/>
          <w:szCs w:val="28"/>
        </w:rPr>
        <w:t>ством</w:t>
      </w:r>
      <w:proofErr w:type="spellEnd"/>
      <w:r w:rsidR="00CC2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15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CC2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153">
        <w:rPr>
          <w:rFonts w:ascii="Times New Roman" w:hAnsi="Times New Roman" w:cs="Times New Roman"/>
          <w:sz w:val="28"/>
          <w:szCs w:val="28"/>
        </w:rPr>
        <w:t>прибутку</w:t>
      </w:r>
      <w:proofErr w:type="spellEnd"/>
      <w:r w:rsidR="00CC2153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бюджету Краснопільської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обов’язкових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прибуток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в порядку,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радою. </w:t>
      </w:r>
    </w:p>
    <w:p w:rsidR="00992A55" w:rsidRPr="00992A55" w:rsidRDefault="00992A55" w:rsidP="00DF2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2A55">
        <w:rPr>
          <w:rFonts w:ascii="Times New Roman" w:hAnsi="Times New Roman" w:cs="Times New Roman"/>
          <w:sz w:val="28"/>
          <w:szCs w:val="28"/>
        </w:rPr>
        <w:t xml:space="preserve">7.6. </w:t>
      </w:r>
      <w:proofErr w:type="spellStart"/>
      <w:proofErr w:type="gramStart"/>
      <w:r w:rsidRPr="00992A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92A55"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про свою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фінансово-господарську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Краснопільській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сільські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статистичним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контролюючим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органам у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і в строки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встановлені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>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прибуток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амортизаційні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відрахування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7.8.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обирає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винагород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надбавок і доплата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92A55" w:rsidRDefault="00447327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92A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92A55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контракті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колективному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договорі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A55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992A55">
        <w:rPr>
          <w:rFonts w:ascii="Times New Roman" w:hAnsi="Times New Roman" w:cs="Times New Roman"/>
          <w:sz w:val="28"/>
          <w:szCs w:val="28"/>
        </w:rPr>
        <w:t>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7.9.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матеріально-технічне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систему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вітчизняними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особами.</w:t>
      </w:r>
    </w:p>
    <w:p w:rsidR="00992A55" w:rsidRPr="00992A55" w:rsidRDefault="00992A55" w:rsidP="00DF2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92A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92A55"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вільне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виборі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предмета договору,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зобов’язань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>, будь-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взаємовідносин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суперечать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законодавству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2A5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92A55">
        <w:rPr>
          <w:rFonts w:ascii="Times New Roman" w:hAnsi="Times New Roman" w:cs="Times New Roman"/>
          <w:sz w:val="28"/>
          <w:szCs w:val="28"/>
        </w:rPr>
        <w:t xml:space="preserve"> Статуту.    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7.10.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оперативний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погоджує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персональну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додержання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достовірність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обл</w:t>
      </w:r>
      <w:proofErr w:type="gramEnd"/>
      <w:r>
        <w:rPr>
          <w:rFonts w:ascii="Times New Roman" w:hAnsi="Times New Roman" w:cs="Times New Roman"/>
          <w:sz w:val="28"/>
          <w:szCs w:val="28"/>
        </w:rPr>
        <w:t>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92A55" w:rsidRDefault="00992A55" w:rsidP="00DF23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7.11.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органами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ревізія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фінансово-господарської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668D" w:rsidRPr="0000668D" w:rsidRDefault="0000668D" w:rsidP="00992A5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Pr="00C65D9F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Зовнішньоекономічна діяльність</w:t>
      </w:r>
    </w:p>
    <w:p w:rsidR="00992A55" w:rsidRPr="00EB301C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бере участь у зовнішньоекономічній діяльності, що сприяє зміцненню авторитету України та Краснопільської об’єднаної територіальної громади,</w:t>
      </w:r>
      <w:r w:rsidR="00CC2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накопиченню валютних ресурсів, створенню можливостей для розвитку виробничих науково-технічних зв’язків з іншими країнами.</w:t>
      </w:r>
    </w:p>
    <w:p w:rsidR="00EB301C" w:rsidRPr="00EB301C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самостійно веде експорт</w:t>
      </w:r>
      <w:r w:rsidR="0000668D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о-імпортні операції або доручає їх ведення спеціалізованим зовнішньоекономічним  (торговим) організаціям на договірній основі.</w:t>
      </w:r>
    </w:p>
    <w:p w:rsidR="00EB301C" w:rsidRPr="00EB301C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має право одержувати кредити від своїх зарубіжних партнерів. При цьому валюта зараховується на баланс підприємства і використовується ним самостійно в установленому законодавством порядку.</w:t>
      </w:r>
    </w:p>
    <w:p w:rsidR="00EB301C" w:rsidRPr="00EB301C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має право, у порядку, визначеному законодавством, відкривати за межами України свої представництва, виробничі підрозділи, утримання яких здійснюється за кошти Підприємства.</w:t>
      </w:r>
    </w:p>
    <w:p w:rsidR="0000668D" w:rsidRPr="0000668D" w:rsidRDefault="00EB301C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Валютна виручка, одержана П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дприємством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 зовнішньоекономічної діяльності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 xml:space="preserve">, після оплати податків та інших обов’язкових платежів зараховується на валютні рахунки Підприємства і використовується ним відповідно до затверджених </w:t>
      </w:r>
      <w:proofErr w:type="spellStart"/>
      <w:r w:rsidR="006A0E19">
        <w:rPr>
          <w:rFonts w:ascii="Times New Roman" w:hAnsi="Times New Roman" w:cs="Times New Roman"/>
          <w:sz w:val="28"/>
          <w:szCs w:val="28"/>
          <w:lang w:val="uk-UA"/>
        </w:rPr>
        <w:t>Краснопільською</w:t>
      </w:r>
      <w:proofErr w:type="spellEnd"/>
      <w:r w:rsidR="006A0E1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</w:t>
      </w:r>
      <w:r w:rsidR="006A0E19" w:rsidRPr="006A0E19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6A0E19">
        <w:rPr>
          <w:rFonts w:ascii="Times New Roman" w:hAnsi="Times New Roman" w:cs="Times New Roman"/>
          <w:sz w:val="28"/>
          <w:szCs w:val="28"/>
          <w:lang w:val="uk-UA"/>
        </w:rPr>
        <w:t>ою річних фінансових звітів.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668D" w:rsidRPr="0000668D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>Припинення діяльності</w:t>
      </w:r>
    </w:p>
    <w:p w:rsidR="00934A2E" w:rsidRDefault="00934A2E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Припинення діяльності Підприємства здійснюється шляхом його реорганізації (злиття, приєднання. Поділ, виділення, перетворення) або ліквідації за рішенням власника або уповноваженого ним органу, або за рішенням суду у випадках, передбачених законодавством України.</w:t>
      </w:r>
    </w:p>
    <w:p w:rsidR="00913B6F" w:rsidRDefault="00913B6F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Ліквідація підприємства здійснюється ліквідаційною комісією, </w:t>
      </w:r>
      <w:r w:rsidR="00B8711F">
        <w:rPr>
          <w:rFonts w:ascii="Times New Roman" w:hAnsi="Times New Roman" w:cs="Times New Roman"/>
          <w:sz w:val="28"/>
          <w:szCs w:val="28"/>
          <w:lang w:val="uk-UA"/>
        </w:rPr>
        <w:t xml:space="preserve">яка утворюється власником або уповноваженим ним органом. Порядок і строки проведення ліквідації, а також строки для заяви претензій </w:t>
      </w:r>
      <w:r w:rsidR="00CA0FFB">
        <w:rPr>
          <w:rFonts w:ascii="Times New Roman" w:hAnsi="Times New Roman" w:cs="Times New Roman"/>
          <w:sz w:val="28"/>
          <w:szCs w:val="28"/>
          <w:lang w:val="uk-UA"/>
        </w:rPr>
        <w:t>кредиторів визначається власником або уповноваженим ним органом, судами згідно з законодавством України.</w:t>
      </w:r>
    </w:p>
    <w:p w:rsidR="00CA0FFB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Ліквідаційна комісія складає ліквідаційний баланс Підприємства і подає його власнику або органу, який прийняв рішення про ліквідацію. Від моменту призначення ліквідаційної комісії до неї переходять права з управління Підприємством, розпорядження майном та коштами Підприємства.</w:t>
      </w:r>
    </w:p>
    <w:p w:rsidR="00CA0FFB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Працівникам, які звільняються в результаті реорганізації або ліквідації Підприємства, гарантується додержання їхніх прав та інтересів відповідно до трудового законодавства України.</w:t>
      </w:r>
    </w:p>
    <w:p w:rsidR="00CA0FFB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 Підприємства, що залишит</w:t>
      </w:r>
      <w:r w:rsidR="005B6FEF">
        <w:rPr>
          <w:rFonts w:ascii="Times New Roman" w:hAnsi="Times New Roman" w:cs="Times New Roman"/>
          <w:sz w:val="28"/>
          <w:szCs w:val="28"/>
          <w:lang w:val="uk-UA"/>
        </w:rPr>
        <w:t>ься після задоволення претензій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кредиторів і членів трудового колективу, використовується за вказівкою власника або уповноваженого ним органу.</w:t>
      </w:r>
    </w:p>
    <w:p w:rsidR="0000668D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вважається реорганізованим або ліквідованим з моменту виключення його з державного реєстру. </w:t>
      </w:r>
    </w:p>
    <w:p w:rsidR="0000668D" w:rsidRPr="0000668D" w:rsidRDefault="0000668D" w:rsidP="0000668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F7AEC" w:rsidRDefault="004F7AEC" w:rsidP="00992A55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D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Порядок внесення змін і доповнень до Статуту Підприємства</w:t>
      </w:r>
    </w:p>
    <w:p w:rsidR="00CA0FFB" w:rsidRDefault="00CA0FFB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Пропозиції до внесення змін до Статуту Підприємства можуть надходити як від Органу управління, так і від трудового колективу Підприємства.</w:t>
      </w:r>
    </w:p>
    <w:p w:rsidR="00E67922" w:rsidRDefault="00E67922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і доповнення до Статуту затверджує Засновник.</w:t>
      </w:r>
    </w:p>
    <w:p w:rsidR="00E67922" w:rsidRDefault="00E67922" w:rsidP="00DF23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Затверджені зміни до Статуту підлягають державній реєстрації у встановленому порядку.</w:t>
      </w:r>
    </w:p>
    <w:p w:rsidR="00E67922" w:rsidRDefault="00E67922" w:rsidP="00E6792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A0FFB" w:rsidRDefault="00DF235C" w:rsidP="00E6792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176496" w:rsidRPr="00DF235C" w:rsidRDefault="00176496" w:rsidP="00DF235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F235C">
        <w:rPr>
          <w:rFonts w:ascii="Times New Roman" w:hAnsi="Times New Roman" w:cs="Times New Roman"/>
          <w:sz w:val="28"/>
          <w:szCs w:val="28"/>
          <w:lang w:val="uk-UA"/>
        </w:rPr>
        <w:t>Краснопільський</w:t>
      </w:r>
      <w:proofErr w:type="spellEnd"/>
      <w:r w:rsidRPr="00DF235C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             </w:t>
      </w:r>
      <w:r w:rsidR="00DF235C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F235C">
        <w:rPr>
          <w:rFonts w:ascii="Times New Roman" w:hAnsi="Times New Roman" w:cs="Times New Roman"/>
          <w:sz w:val="28"/>
          <w:szCs w:val="28"/>
          <w:lang w:val="uk-UA"/>
        </w:rPr>
        <w:t>І.В.</w:t>
      </w:r>
      <w:r w:rsidR="00DF23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235C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sectPr w:rsidR="00176496" w:rsidRPr="00DF235C" w:rsidSect="0000668D">
      <w:pgSz w:w="11906" w:h="16838"/>
      <w:pgMar w:top="1276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AE1" w:rsidRDefault="00235AE1" w:rsidP="00363A7B">
      <w:pPr>
        <w:spacing w:after="0" w:line="240" w:lineRule="auto"/>
      </w:pPr>
      <w:r>
        <w:separator/>
      </w:r>
    </w:p>
  </w:endnote>
  <w:endnote w:type="continuationSeparator" w:id="0">
    <w:p w:rsidR="00235AE1" w:rsidRDefault="00235AE1" w:rsidP="0036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AE1" w:rsidRDefault="00235AE1" w:rsidP="00363A7B">
      <w:pPr>
        <w:spacing w:after="0" w:line="240" w:lineRule="auto"/>
      </w:pPr>
      <w:r>
        <w:separator/>
      </w:r>
    </w:p>
  </w:footnote>
  <w:footnote w:type="continuationSeparator" w:id="0">
    <w:p w:rsidR="00235AE1" w:rsidRDefault="00235AE1" w:rsidP="00363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D16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8611767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F42D24"/>
    <w:multiLevelType w:val="multilevel"/>
    <w:tmpl w:val="D132EAEC"/>
    <w:lvl w:ilvl="0">
      <w:start w:val="81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29"/>
      <w:numFmt w:val="decimal"/>
      <w:lvlText w:val="%1.%2"/>
      <w:lvlJc w:val="left"/>
      <w:pPr>
        <w:ind w:left="2010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3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8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4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4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14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840" w:hanging="2160"/>
      </w:pPr>
      <w:rPr>
        <w:rFonts w:hint="default"/>
        <w:b/>
      </w:rPr>
    </w:lvl>
  </w:abstractNum>
  <w:abstractNum w:abstractNumId="3">
    <w:nsid w:val="160F697B"/>
    <w:multiLevelType w:val="hybridMultilevel"/>
    <w:tmpl w:val="A4723504"/>
    <w:lvl w:ilvl="0" w:tplc="0422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690403F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CBF748C"/>
    <w:multiLevelType w:val="hybridMultilevel"/>
    <w:tmpl w:val="DCBCAB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D409D"/>
    <w:multiLevelType w:val="hybridMultilevel"/>
    <w:tmpl w:val="ED404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42936"/>
    <w:multiLevelType w:val="hybridMultilevel"/>
    <w:tmpl w:val="ABE02D10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>
    <w:nsid w:val="23386126"/>
    <w:multiLevelType w:val="hybridMultilevel"/>
    <w:tmpl w:val="5E44F37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52BED"/>
    <w:multiLevelType w:val="hybridMultilevel"/>
    <w:tmpl w:val="A1748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0143DA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D252193"/>
    <w:multiLevelType w:val="hybridMultilevel"/>
    <w:tmpl w:val="8BCEE6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E543A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43E27E17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456573AB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5BD66490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5C574940"/>
    <w:multiLevelType w:val="multilevel"/>
    <w:tmpl w:val="D3CA8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65DC057F"/>
    <w:multiLevelType w:val="hybridMultilevel"/>
    <w:tmpl w:val="233AB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276338"/>
    <w:multiLevelType w:val="hybridMultilevel"/>
    <w:tmpl w:val="4C42E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14"/>
  </w:num>
  <w:num w:numId="5">
    <w:abstractNumId w:val="13"/>
  </w:num>
  <w:num w:numId="6">
    <w:abstractNumId w:val="16"/>
  </w:num>
  <w:num w:numId="7">
    <w:abstractNumId w:val="15"/>
  </w:num>
  <w:num w:numId="8">
    <w:abstractNumId w:val="4"/>
  </w:num>
  <w:num w:numId="9">
    <w:abstractNumId w:val="10"/>
  </w:num>
  <w:num w:numId="10">
    <w:abstractNumId w:val="12"/>
  </w:num>
  <w:num w:numId="11">
    <w:abstractNumId w:val="18"/>
  </w:num>
  <w:num w:numId="12">
    <w:abstractNumId w:val="6"/>
  </w:num>
  <w:num w:numId="13">
    <w:abstractNumId w:val="9"/>
  </w:num>
  <w:num w:numId="14">
    <w:abstractNumId w:val="5"/>
  </w:num>
  <w:num w:numId="15">
    <w:abstractNumId w:val="3"/>
  </w:num>
  <w:num w:numId="16">
    <w:abstractNumId w:val="7"/>
  </w:num>
  <w:num w:numId="17">
    <w:abstractNumId w:val="2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AEC"/>
    <w:rsid w:val="0000668D"/>
    <w:rsid w:val="000E2714"/>
    <w:rsid w:val="000E4D6B"/>
    <w:rsid w:val="00137D79"/>
    <w:rsid w:val="00176496"/>
    <w:rsid w:val="001A2393"/>
    <w:rsid w:val="0021665E"/>
    <w:rsid w:val="00235AE1"/>
    <w:rsid w:val="00280721"/>
    <w:rsid w:val="0033083C"/>
    <w:rsid w:val="00363A7B"/>
    <w:rsid w:val="00447327"/>
    <w:rsid w:val="004A4C61"/>
    <w:rsid w:val="004F34AD"/>
    <w:rsid w:val="004F7AEC"/>
    <w:rsid w:val="005B1098"/>
    <w:rsid w:val="005B6FEF"/>
    <w:rsid w:val="005C45C4"/>
    <w:rsid w:val="00605E42"/>
    <w:rsid w:val="00676215"/>
    <w:rsid w:val="00685D28"/>
    <w:rsid w:val="006A0E19"/>
    <w:rsid w:val="00715944"/>
    <w:rsid w:val="00720D8B"/>
    <w:rsid w:val="0076094C"/>
    <w:rsid w:val="007901D7"/>
    <w:rsid w:val="007D3A42"/>
    <w:rsid w:val="007D6B26"/>
    <w:rsid w:val="00830178"/>
    <w:rsid w:val="00865D8E"/>
    <w:rsid w:val="00883E81"/>
    <w:rsid w:val="008D447A"/>
    <w:rsid w:val="00905CDC"/>
    <w:rsid w:val="00913B6F"/>
    <w:rsid w:val="00934A2E"/>
    <w:rsid w:val="00942A8A"/>
    <w:rsid w:val="00992A55"/>
    <w:rsid w:val="009B674F"/>
    <w:rsid w:val="009C7C32"/>
    <w:rsid w:val="00A34EF0"/>
    <w:rsid w:val="00AA14D5"/>
    <w:rsid w:val="00AA16C5"/>
    <w:rsid w:val="00B27CF8"/>
    <w:rsid w:val="00B5278D"/>
    <w:rsid w:val="00B8711F"/>
    <w:rsid w:val="00B92165"/>
    <w:rsid w:val="00BC1FC8"/>
    <w:rsid w:val="00BF7BC0"/>
    <w:rsid w:val="00C149D7"/>
    <w:rsid w:val="00C65D9F"/>
    <w:rsid w:val="00CA0FFB"/>
    <w:rsid w:val="00CC2153"/>
    <w:rsid w:val="00CD171F"/>
    <w:rsid w:val="00D0527A"/>
    <w:rsid w:val="00D206C5"/>
    <w:rsid w:val="00D3273D"/>
    <w:rsid w:val="00D361D6"/>
    <w:rsid w:val="00D50D9E"/>
    <w:rsid w:val="00D5626D"/>
    <w:rsid w:val="00D64F91"/>
    <w:rsid w:val="00D6551E"/>
    <w:rsid w:val="00D815D8"/>
    <w:rsid w:val="00DC313F"/>
    <w:rsid w:val="00DE20D9"/>
    <w:rsid w:val="00DF235C"/>
    <w:rsid w:val="00DF6B03"/>
    <w:rsid w:val="00E667F1"/>
    <w:rsid w:val="00E67922"/>
    <w:rsid w:val="00EA35CA"/>
    <w:rsid w:val="00EA7B2E"/>
    <w:rsid w:val="00EB301C"/>
    <w:rsid w:val="00EE0401"/>
    <w:rsid w:val="00EF1F61"/>
    <w:rsid w:val="00F23686"/>
    <w:rsid w:val="00F7700E"/>
    <w:rsid w:val="00F97224"/>
    <w:rsid w:val="00FA68B1"/>
    <w:rsid w:val="00FD4F5D"/>
    <w:rsid w:val="00FE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A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63A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3A7B"/>
  </w:style>
  <w:style w:type="paragraph" w:styleId="a6">
    <w:name w:val="footer"/>
    <w:basedOn w:val="a"/>
    <w:link w:val="a7"/>
    <w:uiPriority w:val="99"/>
    <w:semiHidden/>
    <w:unhideWhenUsed/>
    <w:rsid w:val="00363A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3A7B"/>
  </w:style>
  <w:style w:type="paragraph" w:styleId="a8">
    <w:name w:val="Balloon Text"/>
    <w:basedOn w:val="a"/>
    <w:link w:val="a9"/>
    <w:uiPriority w:val="99"/>
    <w:semiHidden/>
    <w:unhideWhenUsed/>
    <w:rsid w:val="005B6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15465</Words>
  <Characters>8816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24</cp:revision>
  <cp:lastPrinted>2020-12-15T08:05:00Z</cp:lastPrinted>
  <dcterms:created xsi:type="dcterms:W3CDTF">2020-08-10T08:36:00Z</dcterms:created>
  <dcterms:modified xsi:type="dcterms:W3CDTF">2020-12-15T11:57:00Z</dcterms:modified>
</cp:coreProperties>
</file>