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5" w:type="dxa"/>
        <w:tblInd w:w="108" w:type="dxa"/>
        <w:tblLook w:val="04A0" w:firstRow="1" w:lastRow="0" w:firstColumn="1" w:lastColumn="0" w:noHBand="0" w:noVBand="1"/>
      </w:tblPr>
      <w:tblGrid>
        <w:gridCol w:w="3544"/>
        <w:gridCol w:w="1589"/>
        <w:gridCol w:w="1180"/>
        <w:gridCol w:w="3912"/>
      </w:tblGrid>
      <w:tr w:rsidR="005150F2" w:rsidTr="00CD348D">
        <w:trPr>
          <w:trHeight w:val="539"/>
        </w:trPr>
        <w:tc>
          <w:tcPr>
            <w:tcW w:w="3544" w:type="dxa"/>
          </w:tcPr>
          <w:p w:rsidR="005150F2" w:rsidRDefault="005150F2">
            <w:pPr>
              <w:widowControl w:val="0"/>
              <w:spacing w:line="240" w:lineRule="atLeast"/>
              <w:jc w:val="center"/>
              <w:rPr>
                <w:lang w:val="en-US"/>
              </w:rPr>
            </w:pPr>
          </w:p>
        </w:tc>
        <w:tc>
          <w:tcPr>
            <w:tcW w:w="2769" w:type="dxa"/>
            <w:gridSpan w:val="2"/>
          </w:tcPr>
          <w:p w:rsidR="005150F2" w:rsidRDefault="005150F2">
            <w:pPr>
              <w:widowControl w:val="0"/>
              <w:spacing w:line="240" w:lineRule="atLeast"/>
              <w:jc w:val="center"/>
              <w:rPr>
                <w:lang w:val="en-US"/>
              </w:rPr>
            </w:pPr>
          </w:p>
        </w:tc>
        <w:tc>
          <w:tcPr>
            <w:tcW w:w="3912" w:type="dxa"/>
          </w:tcPr>
          <w:p w:rsidR="005150F2" w:rsidRDefault="005150F2">
            <w:pPr>
              <w:widowControl w:val="0"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D348D" w:rsidTr="00CD348D">
        <w:trPr>
          <w:trHeight w:val="4134"/>
        </w:trPr>
        <w:tc>
          <w:tcPr>
            <w:tcW w:w="10225" w:type="dxa"/>
            <w:gridSpan w:val="4"/>
          </w:tcPr>
          <w:p w:rsidR="00CD348D" w:rsidRDefault="00CD348D" w:rsidP="00CD348D">
            <w:pPr>
              <w:spacing w:line="360" w:lineRule="auto"/>
              <w:jc w:val="center"/>
              <w:rPr>
                <w:rFonts w:ascii="Calibri" w:eastAsia="Calibri" w:hAnsi="Calibri"/>
                <w:b/>
                <w:noProof/>
                <w:sz w:val="22"/>
                <w:szCs w:val="22"/>
              </w:rPr>
            </w:pPr>
          </w:p>
          <w:p w:rsidR="00CD348D" w:rsidRPr="00CD348D" w:rsidRDefault="00CD348D" w:rsidP="00CD348D">
            <w:pPr>
              <w:spacing w:line="360" w:lineRule="auto"/>
              <w:jc w:val="center"/>
              <w:rPr>
                <w:rFonts w:ascii="Calibri" w:eastAsia="Calibri" w:hAnsi="Calibri"/>
                <w:b/>
                <w:noProof/>
                <w:sz w:val="28"/>
                <w:szCs w:val="28"/>
              </w:rPr>
            </w:pPr>
            <w:r w:rsidRPr="00CD348D">
              <w:rPr>
                <w:rFonts w:ascii="Calibri" w:eastAsia="Calibri" w:hAnsi="Calibri"/>
                <w:b/>
                <w:noProof/>
                <w:sz w:val="28"/>
                <w:szCs w:val="28"/>
              </w:rPr>
              <w:drawing>
                <wp:inline distT="0" distB="0" distL="0" distR="0" wp14:anchorId="48F1E36C" wp14:editId="02AE7344">
                  <wp:extent cx="438150" cy="60960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48D" w:rsidRPr="00CD348D" w:rsidRDefault="00CD348D" w:rsidP="00CD348D">
            <w:pPr>
              <w:spacing w:line="360" w:lineRule="auto"/>
              <w:jc w:val="center"/>
              <w:rPr>
                <w:rFonts w:eastAsia="Calibri"/>
                <w:b/>
                <w:noProof/>
                <w:sz w:val="28"/>
                <w:szCs w:val="28"/>
              </w:rPr>
            </w:pPr>
            <w:r w:rsidRPr="00CD348D">
              <w:rPr>
                <w:rFonts w:eastAsia="Calibri"/>
                <w:b/>
                <w:noProof/>
                <w:sz w:val="28"/>
                <w:szCs w:val="28"/>
              </w:rPr>
              <w:t xml:space="preserve">УКРАЇНА </w:t>
            </w:r>
          </w:p>
          <w:p w:rsidR="00CD348D" w:rsidRPr="00CD348D" w:rsidRDefault="00CD348D" w:rsidP="00CD348D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</w:pPr>
            <w:r w:rsidRPr="00CD348D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>КРАСНОПІЛЬСЬКА СІЛЬСЬКА РАДА</w:t>
            </w:r>
          </w:p>
          <w:p w:rsidR="00CD348D" w:rsidRPr="00CD348D" w:rsidRDefault="00CD348D" w:rsidP="00CD348D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</w:pPr>
            <w:r w:rsidRPr="00CD348D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>ЖИТОМИРСЬКОЇ ОБЛАСТІ</w:t>
            </w:r>
          </w:p>
          <w:p w:rsidR="00CD348D" w:rsidRPr="00CD348D" w:rsidRDefault="00CD348D" w:rsidP="00CD348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348D">
              <w:rPr>
                <w:b/>
                <w:sz w:val="28"/>
                <w:szCs w:val="28"/>
              </w:rPr>
              <w:t xml:space="preserve">   </w:t>
            </w:r>
          </w:p>
          <w:p w:rsidR="00CD348D" w:rsidRPr="00CD348D" w:rsidRDefault="00CD348D" w:rsidP="00CD348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 w:rsidRPr="00CD348D">
              <w:rPr>
                <w:b/>
                <w:sz w:val="28"/>
                <w:szCs w:val="28"/>
              </w:rPr>
              <w:t xml:space="preserve">    5 сесія  </w:t>
            </w:r>
            <w:r w:rsidRPr="00CD348D">
              <w:rPr>
                <w:b/>
                <w:sz w:val="28"/>
                <w:szCs w:val="28"/>
                <w:lang w:val="en-US"/>
              </w:rPr>
              <w:t>VII</w:t>
            </w:r>
            <w:r w:rsidRPr="00CD348D">
              <w:rPr>
                <w:b/>
                <w:sz w:val="28"/>
                <w:szCs w:val="28"/>
              </w:rPr>
              <w:t>І  скликання</w:t>
            </w:r>
          </w:p>
          <w:p w:rsidR="00CD348D" w:rsidRPr="00CD348D" w:rsidRDefault="00CD348D" w:rsidP="00CD348D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</w:pPr>
            <w:r w:rsidRPr="00CD348D">
              <w:rPr>
                <w:b/>
                <w:sz w:val="28"/>
                <w:szCs w:val="28"/>
              </w:rPr>
              <w:t xml:space="preserve">    </w:t>
            </w:r>
          </w:p>
          <w:p w:rsidR="00CD348D" w:rsidRPr="00CD348D" w:rsidRDefault="00CD348D" w:rsidP="00CD348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D348D">
              <w:rPr>
                <w:b/>
                <w:sz w:val="28"/>
                <w:szCs w:val="28"/>
              </w:rPr>
              <w:t xml:space="preserve">Р І Ш Е Н </w:t>
            </w:r>
            <w:proofErr w:type="spellStart"/>
            <w:r w:rsidRPr="00CD348D">
              <w:rPr>
                <w:b/>
                <w:sz w:val="28"/>
                <w:szCs w:val="28"/>
              </w:rPr>
              <w:t>Н</w:t>
            </w:r>
            <w:proofErr w:type="spellEnd"/>
            <w:r w:rsidRPr="00CD348D">
              <w:rPr>
                <w:b/>
                <w:sz w:val="28"/>
                <w:szCs w:val="28"/>
              </w:rPr>
              <w:t xml:space="preserve"> Я</w:t>
            </w:r>
          </w:p>
          <w:p w:rsidR="00CD348D" w:rsidRPr="001C6E25" w:rsidRDefault="00CD348D" w:rsidP="00CD348D">
            <w:pPr>
              <w:outlineLvl w:val="1"/>
              <w:rPr>
                <w:rFonts w:ascii="Calibri" w:eastAsia="Calibri" w:hAnsi="Calibri"/>
                <w:b/>
                <w:noProof/>
              </w:rPr>
            </w:pPr>
          </w:p>
        </w:tc>
      </w:tr>
      <w:tr w:rsidR="00CD348D" w:rsidTr="00CD348D">
        <w:trPr>
          <w:trHeight w:val="80"/>
        </w:trPr>
        <w:tc>
          <w:tcPr>
            <w:tcW w:w="5133" w:type="dxa"/>
            <w:gridSpan w:val="2"/>
          </w:tcPr>
          <w:p w:rsidR="00CD348D" w:rsidRPr="00CD348D" w:rsidRDefault="00CD348D" w:rsidP="00FB5759">
            <w:pPr>
              <w:spacing w:line="360" w:lineRule="auto"/>
              <w:jc w:val="center"/>
              <w:rPr>
                <w:rFonts w:eastAsia="Calibri"/>
                <w:b/>
                <w:i/>
                <w:noProof/>
                <w:szCs w:val="28"/>
              </w:rPr>
            </w:pPr>
          </w:p>
        </w:tc>
        <w:tc>
          <w:tcPr>
            <w:tcW w:w="5092" w:type="dxa"/>
            <w:gridSpan w:val="2"/>
          </w:tcPr>
          <w:p w:rsidR="00CD348D" w:rsidRPr="001C6E25" w:rsidRDefault="00CD348D" w:rsidP="00FB5759">
            <w:pPr>
              <w:spacing w:line="360" w:lineRule="auto"/>
              <w:jc w:val="center"/>
              <w:rPr>
                <w:rFonts w:eastAsia="Calibri"/>
                <w:b/>
                <w:noProof/>
                <w:szCs w:val="28"/>
              </w:rPr>
            </w:pPr>
          </w:p>
        </w:tc>
      </w:tr>
      <w:tr w:rsidR="00CD348D" w:rsidTr="00CD348D">
        <w:trPr>
          <w:trHeight w:val="80"/>
        </w:trPr>
        <w:tc>
          <w:tcPr>
            <w:tcW w:w="5133" w:type="dxa"/>
            <w:gridSpan w:val="2"/>
          </w:tcPr>
          <w:p w:rsidR="00CD348D" w:rsidRPr="00CD348D" w:rsidRDefault="00CD348D" w:rsidP="00FB5759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b/>
                <w:bCs/>
                <w:i/>
                <w:szCs w:val="28"/>
                <w:lang w:eastAsia="en-US"/>
              </w:rPr>
            </w:pPr>
          </w:p>
        </w:tc>
        <w:tc>
          <w:tcPr>
            <w:tcW w:w="5092" w:type="dxa"/>
            <w:gridSpan w:val="2"/>
          </w:tcPr>
          <w:p w:rsidR="00CD348D" w:rsidRPr="001C6E25" w:rsidRDefault="00CD348D" w:rsidP="00FB5759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b/>
                <w:bCs/>
                <w:szCs w:val="28"/>
                <w:lang w:eastAsia="en-US"/>
              </w:rPr>
            </w:pPr>
          </w:p>
        </w:tc>
      </w:tr>
      <w:tr w:rsidR="005150F2" w:rsidTr="005150F2">
        <w:trPr>
          <w:trHeight w:val="417"/>
        </w:trPr>
        <w:tc>
          <w:tcPr>
            <w:tcW w:w="5133" w:type="dxa"/>
            <w:gridSpan w:val="2"/>
            <w:hideMark/>
          </w:tcPr>
          <w:p w:rsidR="00CD348D" w:rsidRPr="00CD348D" w:rsidRDefault="00D13234" w:rsidP="00CD348D">
            <w:pPr>
              <w:rPr>
                <w:sz w:val="28"/>
              </w:rPr>
            </w:pPr>
            <w:r w:rsidRPr="00CD348D">
              <w:rPr>
                <w:sz w:val="28"/>
              </w:rPr>
              <w:t xml:space="preserve">від  </w:t>
            </w:r>
            <w:r w:rsidR="00CD348D" w:rsidRPr="00CD348D">
              <w:rPr>
                <w:sz w:val="28"/>
              </w:rPr>
              <w:t>12 лютого</w:t>
            </w:r>
            <w:r w:rsidR="00584859" w:rsidRPr="00CD348D">
              <w:rPr>
                <w:sz w:val="28"/>
              </w:rPr>
              <w:t xml:space="preserve">  2021</w:t>
            </w:r>
            <w:r w:rsidRPr="00CD348D">
              <w:rPr>
                <w:sz w:val="28"/>
              </w:rPr>
              <w:t xml:space="preserve"> року   </w:t>
            </w:r>
            <w:r w:rsidR="00584859" w:rsidRPr="00CD348D">
              <w:rPr>
                <w:sz w:val="28"/>
              </w:rPr>
              <w:t xml:space="preserve">                    </w:t>
            </w:r>
          </w:p>
          <w:p w:rsidR="00CD348D" w:rsidRPr="00CD348D" w:rsidRDefault="00CD348D" w:rsidP="00CD348D">
            <w:pPr>
              <w:rPr>
                <w:sz w:val="28"/>
              </w:rPr>
            </w:pPr>
          </w:p>
          <w:p w:rsidR="005150F2" w:rsidRPr="00CD348D" w:rsidRDefault="005150F2" w:rsidP="00CD348D">
            <w:pPr>
              <w:rPr>
                <w:b/>
                <w:sz w:val="28"/>
                <w:szCs w:val="22"/>
              </w:rPr>
            </w:pPr>
            <w:r w:rsidRPr="00CD348D">
              <w:rPr>
                <w:b/>
                <w:sz w:val="28"/>
                <w:szCs w:val="28"/>
              </w:rPr>
              <w:t xml:space="preserve">Про </w:t>
            </w:r>
            <w:r w:rsidR="005A7061" w:rsidRPr="00CD348D">
              <w:rPr>
                <w:b/>
                <w:sz w:val="28"/>
                <w:szCs w:val="28"/>
              </w:rPr>
              <w:t xml:space="preserve">згоду на </w:t>
            </w:r>
            <w:r w:rsidRPr="00CD348D">
              <w:rPr>
                <w:b/>
                <w:sz w:val="28"/>
                <w:szCs w:val="28"/>
              </w:rPr>
              <w:t>прийня</w:t>
            </w:r>
            <w:r w:rsidR="00D13234" w:rsidRPr="00CD348D">
              <w:rPr>
                <w:b/>
                <w:sz w:val="28"/>
                <w:szCs w:val="28"/>
              </w:rPr>
              <w:t>ття</w:t>
            </w:r>
            <w:r w:rsidRPr="00CD348D">
              <w:rPr>
                <w:b/>
                <w:sz w:val="28"/>
                <w:szCs w:val="28"/>
              </w:rPr>
              <w:t xml:space="preserve"> майна з балансу </w:t>
            </w:r>
            <w:r w:rsidRPr="00CD348D">
              <w:rPr>
                <w:rFonts w:cs="Arial"/>
                <w:b/>
                <w:sz w:val="28"/>
                <w:szCs w:val="28"/>
              </w:rPr>
              <w:t>ТОВ «</w:t>
            </w:r>
            <w:r w:rsidR="00D13234" w:rsidRPr="00CD348D">
              <w:rPr>
                <w:rFonts w:cs="Arial"/>
                <w:b/>
                <w:sz w:val="28"/>
                <w:szCs w:val="28"/>
              </w:rPr>
              <w:t>Хмільницьке</w:t>
            </w:r>
            <w:r w:rsidRPr="00CD348D">
              <w:rPr>
                <w:rFonts w:cs="Arial"/>
                <w:b/>
                <w:sz w:val="28"/>
                <w:szCs w:val="28"/>
              </w:rPr>
              <w:t xml:space="preserve">» у комунальну власність </w:t>
            </w:r>
            <w:r w:rsidR="00D13234" w:rsidRPr="00CD348D">
              <w:rPr>
                <w:rFonts w:cs="Arial"/>
                <w:b/>
                <w:sz w:val="28"/>
                <w:szCs w:val="28"/>
              </w:rPr>
              <w:t>Краснопільської сільської</w:t>
            </w:r>
            <w:r w:rsidRPr="00CD348D">
              <w:rPr>
                <w:rFonts w:cs="Arial"/>
                <w:b/>
                <w:sz w:val="28"/>
                <w:szCs w:val="28"/>
              </w:rPr>
              <w:t xml:space="preserve"> ради</w:t>
            </w:r>
            <w:r w:rsidRPr="00CD348D">
              <w:rPr>
                <w:b/>
              </w:rPr>
              <w:t xml:space="preserve"> </w:t>
            </w:r>
          </w:p>
        </w:tc>
        <w:tc>
          <w:tcPr>
            <w:tcW w:w="5092" w:type="dxa"/>
            <w:gridSpan w:val="2"/>
          </w:tcPr>
          <w:p w:rsidR="005150F2" w:rsidRPr="00CD348D" w:rsidRDefault="00CD348D" w:rsidP="00CD1E61">
            <w:pPr>
              <w:widowControl w:val="0"/>
              <w:spacing w:line="240" w:lineRule="atLeast"/>
              <w:jc w:val="center"/>
              <w:rPr>
                <w:sz w:val="28"/>
                <w:szCs w:val="28"/>
              </w:rPr>
            </w:pPr>
            <w:r w:rsidRPr="00CD348D">
              <w:rPr>
                <w:sz w:val="28"/>
                <w:szCs w:val="28"/>
              </w:rPr>
              <w:t>№1</w:t>
            </w:r>
            <w:r w:rsidR="00CD1E61">
              <w:rPr>
                <w:sz w:val="28"/>
                <w:szCs w:val="28"/>
              </w:rPr>
              <w:t>10</w:t>
            </w:r>
          </w:p>
        </w:tc>
      </w:tr>
      <w:tr w:rsidR="005150F2" w:rsidTr="005150F2">
        <w:trPr>
          <w:trHeight w:val="417"/>
        </w:trPr>
        <w:tc>
          <w:tcPr>
            <w:tcW w:w="10225" w:type="dxa"/>
            <w:gridSpan w:val="4"/>
          </w:tcPr>
          <w:p w:rsidR="005150F2" w:rsidRDefault="005150F2">
            <w:pPr>
              <w:widowControl w:val="0"/>
              <w:spacing w:line="240" w:lineRule="atLeast"/>
              <w:jc w:val="center"/>
            </w:pPr>
          </w:p>
        </w:tc>
      </w:tr>
      <w:tr w:rsidR="005150F2" w:rsidTr="005150F2">
        <w:trPr>
          <w:trHeight w:val="4015"/>
        </w:trPr>
        <w:tc>
          <w:tcPr>
            <w:tcW w:w="10225" w:type="dxa"/>
            <w:gridSpan w:val="4"/>
          </w:tcPr>
          <w:p w:rsidR="005150F2" w:rsidRDefault="005150F2">
            <w:pPr>
              <w:ind w:firstLine="584"/>
              <w:jc w:val="both"/>
            </w:pPr>
            <w:r>
              <w:rPr>
                <w:sz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  <w:shd w:val="clear" w:color="auto" w:fill="FFFFFF"/>
              </w:rPr>
              <w:t>Відповідно  ст. 2</w:t>
            </w:r>
            <w:r w:rsidR="00D13234">
              <w:rPr>
                <w:bCs/>
                <w:sz w:val="28"/>
                <w:szCs w:val="28"/>
                <w:shd w:val="clear" w:color="auto" w:fill="FFFFFF"/>
              </w:rPr>
              <w:t>6</w:t>
            </w:r>
            <w:r>
              <w:rPr>
                <w:bCs/>
                <w:sz w:val="28"/>
                <w:szCs w:val="28"/>
                <w:shd w:val="clear" w:color="auto" w:fill="FFFFFF"/>
              </w:rPr>
              <w:t>, 60 Закону України «</w:t>
            </w:r>
            <w:r>
              <w:rPr>
                <w:sz w:val="28"/>
                <w:szCs w:val="28"/>
              </w:rPr>
              <w:t>Про місцеве самоврядування в Україні», розглянувши звернення ТОВ «</w:t>
            </w:r>
            <w:r w:rsidR="00D13234">
              <w:rPr>
                <w:sz w:val="28"/>
                <w:szCs w:val="28"/>
              </w:rPr>
              <w:t>Хмільницьке</w:t>
            </w:r>
            <w:r>
              <w:rPr>
                <w:sz w:val="28"/>
                <w:szCs w:val="28"/>
              </w:rPr>
              <w:t xml:space="preserve">», </w:t>
            </w:r>
            <w:r w:rsidR="00D13234">
              <w:rPr>
                <w:bCs/>
                <w:sz w:val="28"/>
                <w:szCs w:val="28"/>
                <w:shd w:val="clear" w:color="auto" w:fill="FFFFFF"/>
              </w:rPr>
              <w:t>сільська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рада</w:t>
            </w:r>
          </w:p>
          <w:p w:rsidR="005150F2" w:rsidRDefault="005150F2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</w:p>
          <w:p w:rsidR="005150F2" w:rsidRDefault="005150F2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ВИРІШИЛА:</w:t>
            </w:r>
          </w:p>
          <w:p w:rsidR="00D13234" w:rsidRDefault="005150F2" w:rsidP="00D132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 </w:t>
            </w:r>
            <w:r w:rsidR="005A7061">
              <w:rPr>
                <w:sz w:val="28"/>
                <w:szCs w:val="28"/>
              </w:rPr>
              <w:t>Надати згоду на п</w:t>
            </w:r>
            <w:r w:rsidR="00D13234">
              <w:rPr>
                <w:sz w:val="28"/>
                <w:szCs w:val="28"/>
              </w:rPr>
              <w:t>рийнят</w:t>
            </w:r>
            <w:r w:rsidR="005A7061">
              <w:rPr>
                <w:sz w:val="28"/>
                <w:szCs w:val="28"/>
              </w:rPr>
              <w:t>тя</w:t>
            </w:r>
            <w:r w:rsidR="00D13234">
              <w:rPr>
                <w:sz w:val="28"/>
                <w:szCs w:val="28"/>
              </w:rPr>
              <w:t xml:space="preserve"> у комунальну власність територіальної громади Краснопільської сільської ради  майно (</w:t>
            </w:r>
            <w:r w:rsidR="005A7061">
              <w:rPr>
                <w:sz w:val="28"/>
                <w:szCs w:val="28"/>
              </w:rPr>
              <w:t>перелік додається).</w:t>
            </w:r>
          </w:p>
          <w:p w:rsidR="00D13234" w:rsidRPr="00D13234" w:rsidRDefault="005150F2" w:rsidP="00D13234">
            <w:pPr>
              <w:jc w:val="both"/>
              <w:rPr>
                <w:color w:val="1D1B11" w:themeColor="background2" w:themeShade="1A"/>
                <w:sz w:val="28"/>
                <w:szCs w:val="28"/>
              </w:rPr>
            </w:pPr>
            <w:r w:rsidRPr="00D13234">
              <w:rPr>
                <w:sz w:val="28"/>
                <w:szCs w:val="28"/>
              </w:rPr>
              <w:t xml:space="preserve">2. </w:t>
            </w:r>
            <w:r w:rsidR="00D13234" w:rsidRPr="00D13234">
              <w:rPr>
                <w:color w:val="1D1B11" w:themeColor="background2" w:themeShade="1A"/>
                <w:sz w:val="28"/>
                <w:szCs w:val="28"/>
              </w:rPr>
              <w:t xml:space="preserve">Сільському голові </w:t>
            </w:r>
            <w:proofErr w:type="spellStart"/>
            <w:r w:rsidR="00D13234" w:rsidRPr="00D13234">
              <w:rPr>
                <w:color w:val="1D1B11" w:themeColor="background2" w:themeShade="1A"/>
                <w:sz w:val="28"/>
                <w:szCs w:val="28"/>
              </w:rPr>
              <w:t>Патею</w:t>
            </w:r>
            <w:proofErr w:type="spellEnd"/>
            <w:r w:rsidR="00D13234" w:rsidRPr="00D13234">
              <w:rPr>
                <w:color w:val="1D1B11" w:themeColor="background2" w:themeShade="1A"/>
                <w:sz w:val="28"/>
                <w:szCs w:val="28"/>
              </w:rPr>
              <w:t xml:space="preserve"> І.В. утворити комісію з передачі майна.</w:t>
            </w:r>
          </w:p>
          <w:p w:rsidR="00D13234" w:rsidRPr="00D13234" w:rsidRDefault="00D13234" w:rsidP="00D13234">
            <w:pPr>
              <w:jc w:val="both"/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</w:rPr>
              <w:t xml:space="preserve">3. </w:t>
            </w:r>
            <w:r w:rsidRPr="00D13234">
              <w:rPr>
                <w:color w:val="1D1B11" w:themeColor="background2" w:themeShade="1A"/>
                <w:sz w:val="28"/>
                <w:szCs w:val="28"/>
              </w:rPr>
              <w:t xml:space="preserve">Затвердити акт приймання-передачі майна рішенням сільської ради. </w:t>
            </w:r>
          </w:p>
          <w:p w:rsidR="00D13234" w:rsidRPr="00D13234" w:rsidRDefault="00D13234" w:rsidP="00D13234">
            <w:pPr>
              <w:jc w:val="both"/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</w:rPr>
              <w:t xml:space="preserve">4.  </w:t>
            </w:r>
            <w:r w:rsidRPr="00D13234">
              <w:rPr>
                <w:color w:val="1D1B11" w:themeColor="background2" w:themeShade="1A"/>
                <w:sz w:val="28"/>
                <w:szCs w:val="28"/>
              </w:rPr>
              <w:t>Контроль за виконанням даного рішення покласти на Бистрицького Олександра Володимировича, начальника відділу земельних відносин та житлово-комунального господарства Краснопільської сільської ради.</w:t>
            </w:r>
          </w:p>
          <w:p w:rsidR="005150F2" w:rsidRDefault="005150F2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5150F2" w:rsidRDefault="005150F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150F2" w:rsidRDefault="005150F2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900" w:type="dxa"/>
              <w:tblInd w:w="108" w:type="dxa"/>
              <w:tblLook w:val="04A0" w:firstRow="1" w:lastRow="0" w:firstColumn="1" w:lastColumn="0" w:noHBand="0" w:noVBand="1"/>
            </w:tblPr>
            <w:tblGrid>
              <w:gridCol w:w="2815"/>
              <w:gridCol w:w="3644"/>
              <w:gridCol w:w="3441"/>
            </w:tblGrid>
            <w:tr w:rsidR="005150F2">
              <w:trPr>
                <w:trHeight w:val="342"/>
              </w:trPr>
              <w:tc>
                <w:tcPr>
                  <w:tcW w:w="2815" w:type="dxa"/>
                  <w:hideMark/>
                </w:tcPr>
                <w:p w:rsidR="005150F2" w:rsidRDefault="00D13234">
                  <w:pPr>
                    <w:widowControl w:val="0"/>
                    <w:spacing w:line="240" w:lineRule="atLeas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Сільський голова </w:t>
                  </w:r>
                </w:p>
              </w:tc>
              <w:tc>
                <w:tcPr>
                  <w:tcW w:w="3644" w:type="dxa"/>
                </w:tcPr>
                <w:p w:rsidR="005150F2" w:rsidRDefault="005150F2">
                  <w:pPr>
                    <w:widowControl w:val="0"/>
                    <w:spacing w:line="240" w:lineRule="atLeas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1" w:type="dxa"/>
                  <w:hideMark/>
                </w:tcPr>
                <w:p w:rsidR="005150F2" w:rsidRDefault="005150F2" w:rsidP="00584859">
                  <w:pPr>
                    <w:widowControl w:val="0"/>
                    <w:spacing w:line="24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D13234">
                    <w:rPr>
                      <w:sz w:val="28"/>
                      <w:szCs w:val="28"/>
                    </w:rPr>
                    <w:t>І</w:t>
                  </w:r>
                  <w:r w:rsidR="00584859">
                    <w:rPr>
                      <w:sz w:val="28"/>
                      <w:szCs w:val="28"/>
                    </w:rPr>
                    <w:t>ван</w:t>
                  </w:r>
                  <w:r w:rsidR="00D1323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D13234">
                    <w:rPr>
                      <w:sz w:val="28"/>
                      <w:szCs w:val="28"/>
                    </w:rPr>
                    <w:t>Патей</w:t>
                  </w:r>
                  <w:proofErr w:type="spellEnd"/>
                </w:p>
              </w:tc>
            </w:tr>
          </w:tbl>
          <w:p w:rsidR="005150F2" w:rsidRDefault="005150F2"/>
          <w:p w:rsidR="005150F2" w:rsidRDefault="005150F2">
            <w:pPr>
              <w:jc w:val="both"/>
              <w:rPr>
                <w:sz w:val="28"/>
                <w:szCs w:val="28"/>
              </w:rPr>
            </w:pPr>
          </w:p>
        </w:tc>
      </w:tr>
    </w:tbl>
    <w:p w:rsidR="00487BC1" w:rsidRDefault="00A11282"/>
    <w:p w:rsidR="005A7061" w:rsidRDefault="005A7061"/>
    <w:p w:rsidR="005A7061" w:rsidRDefault="005A7061"/>
    <w:p w:rsidR="005A7061" w:rsidRDefault="005A7061"/>
    <w:p w:rsidR="005A7061" w:rsidRDefault="005A7061"/>
    <w:p w:rsidR="005A7061" w:rsidRDefault="005A7061"/>
    <w:p w:rsidR="00892F84" w:rsidRDefault="00892F84"/>
    <w:p w:rsidR="00892F84" w:rsidRDefault="00892F84"/>
    <w:p w:rsidR="00892F84" w:rsidRDefault="00892F84">
      <w:r>
        <w:t xml:space="preserve">                                                                                                                     Додаток</w:t>
      </w:r>
    </w:p>
    <w:p w:rsidR="00C1126A" w:rsidRDefault="00892F84">
      <w:r>
        <w:t xml:space="preserve">                                                                                                    до рішення від 12.02.2021 р. №110</w:t>
      </w:r>
    </w:p>
    <w:p w:rsidR="00C1126A" w:rsidRPr="00C1126A" w:rsidRDefault="00C1126A" w:rsidP="00C1126A"/>
    <w:p w:rsidR="00C1126A" w:rsidRPr="00C1126A" w:rsidRDefault="00C1126A" w:rsidP="00C1126A"/>
    <w:p w:rsidR="00C1126A" w:rsidRDefault="00C1126A" w:rsidP="00C1126A"/>
    <w:p w:rsidR="00C1126A" w:rsidRPr="00A11282" w:rsidRDefault="00C1126A" w:rsidP="00C1126A">
      <w:pPr>
        <w:tabs>
          <w:tab w:val="left" w:pos="3210"/>
        </w:tabs>
        <w:rPr>
          <w:b/>
          <w:sz w:val="28"/>
          <w:szCs w:val="28"/>
        </w:rPr>
      </w:pPr>
      <w:r>
        <w:tab/>
      </w:r>
      <w:r w:rsidRPr="00A11282">
        <w:rPr>
          <w:b/>
          <w:sz w:val="28"/>
          <w:szCs w:val="28"/>
        </w:rPr>
        <w:t>ПЕРЕЛІК МАЙНА</w:t>
      </w:r>
    </w:p>
    <w:p w:rsidR="00C1126A" w:rsidRPr="00A11282" w:rsidRDefault="00C1126A" w:rsidP="00C1126A">
      <w:pPr>
        <w:rPr>
          <w:sz w:val="28"/>
          <w:szCs w:val="28"/>
        </w:rPr>
      </w:pPr>
    </w:p>
    <w:p w:rsidR="00C1126A" w:rsidRPr="00A11282" w:rsidRDefault="00C1126A" w:rsidP="00C1126A">
      <w:pPr>
        <w:rPr>
          <w:sz w:val="28"/>
          <w:szCs w:val="28"/>
        </w:rPr>
      </w:pPr>
    </w:p>
    <w:p w:rsidR="00892F84" w:rsidRPr="00A11282" w:rsidRDefault="00C1126A" w:rsidP="00C1126A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ab/>
      </w:r>
      <w:r w:rsidR="00A11282" w:rsidRPr="00A11282">
        <w:rPr>
          <w:sz w:val="28"/>
          <w:szCs w:val="28"/>
        </w:rPr>
        <w:t xml:space="preserve">Арт колодязь, </w:t>
      </w:r>
      <w:proofErr w:type="spellStart"/>
      <w:r w:rsidR="00A11282" w:rsidRPr="00A11282">
        <w:rPr>
          <w:sz w:val="28"/>
          <w:szCs w:val="28"/>
        </w:rPr>
        <w:t>с.Мотрунки</w:t>
      </w:r>
      <w:proofErr w:type="spellEnd"/>
    </w:p>
    <w:p w:rsidR="00A11282" w:rsidRPr="00A11282" w:rsidRDefault="00A11282" w:rsidP="00C1126A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 xml:space="preserve">                       </w:t>
      </w:r>
      <w:proofErr w:type="spellStart"/>
      <w:r w:rsidRPr="00A11282">
        <w:rPr>
          <w:sz w:val="28"/>
          <w:szCs w:val="28"/>
        </w:rPr>
        <w:t>Водобашня</w:t>
      </w:r>
      <w:proofErr w:type="spellEnd"/>
      <w:r w:rsidRPr="00A11282">
        <w:rPr>
          <w:sz w:val="28"/>
          <w:szCs w:val="28"/>
        </w:rPr>
        <w:t xml:space="preserve">, </w:t>
      </w:r>
      <w:proofErr w:type="spellStart"/>
      <w:r w:rsidRPr="00A11282">
        <w:rPr>
          <w:sz w:val="28"/>
          <w:szCs w:val="28"/>
        </w:rPr>
        <w:t>с.Молочки</w:t>
      </w:r>
      <w:proofErr w:type="spellEnd"/>
    </w:p>
    <w:p w:rsidR="00A11282" w:rsidRPr="00A11282" w:rsidRDefault="00A11282" w:rsidP="00C1126A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 xml:space="preserve">                       </w:t>
      </w:r>
      <w:proofErr w:type="spellStart"/>
      <w:r w:rsidRPr="00A11282">
        <w:rPr>
          <w:sz w:val="28"/>
          <w:szCs w:val="28"/>
        </w:rPr>
        <w:t>Водобашня</w:t>
      </w:r>
      <w:proofErr w:type="spellEnd"/>
      <w:r w:rsidRPr="00A11282">
        <w:rPr>
          <w:sz w:val="28"/>
          <w:szCs w:val="28"/>
        </w:rPr>
        <w:t xml:space="preserve">(будка), </w:t>
      </w:r>
      <w:proofErr w:type="spellStart"/>
      <w:r w:rsidRPr="00A11282">
        <w:rPr>
          <w:sz w:val="28"/>
          <w:szCs w:val="28"/>
        </w:rPr>
        <w:t>с.Молочки</w:t>
      </w:r>
      <w:proofErr w:type="spellEnd"/>
    </w:p>
    <w:p w:rsidR="00A11282" w:rsidRPr="00A11282" w:rsidRDefault="00A11282" w:rsidP="00A11282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ab/>
        <w:t xml:space="preserve">Водогін вуличний(3 км.), </w:t>
      </w:r>
      <w:proofErr w:type="spellStart"/>
      <w:r w:rsidRPr="00A11282">
        <w:rPr>
          <w:sz w:val="28"/>
          <w:szCs w:val="28"/>
        </w:rPr>
        <w:t>с.Молочки</w:t>
      </w:r>
      <w:proofErr w:type="spellEnd"/>
    </w:p>
    <w:p w:rsidR="00A11282" w:rsidRPr="00A11282" w:rsidRDefault="00A11282" w:rsidP="00A11282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ab/>
        <w:t xml:space="preserve">Будинок «дитячі ясла», </w:t>
      </w:r>
      <w:proofErr w:type="spellStart"/>
      <w:r w:rsidRPr="00A11282">
        <w:rPr>
          <w:sz w:val="28"/>
          <w:szCs w:val="28"/>
        </w:rPr>
        <w:t>с.Стетківці</w:t>
      </w:r>
      <w:proofErr w:type="spellEnd"/>
    </w:p>
    <w:p w:rsidR="00A11282" w:rsidRPr="00A11282" w:rsidRDefault="00A11282" w:rsidP="00A11282">
      <w:pPr>
        <w:tabs>
          <w:tab w:val="left" w:pos="1620"/>
        </w:tabs>
        <w:rPr>
          <w:sz w:val="28"/>
          <w:szCs w:val="28"/>
        </w:rPr>
      </w:pPr>
      <w:r w:rsidRPr="00A11282">
        <w:rPr>
          <w:sz w:val="28"/>
          <w:szCs w:val="28"/>
        </w:rPr>
        <w:t xml:space="preserve">                      </w:t>
      </w:r>
      <w:bookmarkStart w:id="0" w:name="_GoBack"/>
      <w:bookmarkEnd w:id="0"/>
      <w:r w:rsidRPr="00A11282">
        <w:rPr>
          <w:sz w:val="28"/>
          <w:szCs w:val="28"/>
        </w:rPr>
        <w:t xml:space="preserve"> </w:t>
      </w:r>
      <w:proofErr w:type="spellStart"/>
      <w:r w:rsidRPr="00A11282">
        <w:rPr>
          <w:sz w:val="28"/>
          <w:szCs w:val="28"/>
        </w:rPr>
        <w:t>Артсвердловини</w:t>
      </w:r>
      <w:proofErr w:type="spellEnd"/>
      <w:r w:rsidRPr="00A11282">
        <w:rPr>
          <w:sz w:val="28"/>
          <w:szCs w:val="28"/>
        </w:rPr>
        <w:t xml:space="preserve">, </w:t>
      </w:r>
      <w:proofErr w:type="spellStart"/>
      <w:r w:rsidRPr="00A11282">
        <w:rPr>
          <w:sz w:val="28"/>
          <w:szCs w:val="28"/>
        </w:rPr>
        <w:t>с.Молочки</w:t>
      </w:r>
      <w:proofErr w:type="spellEnd"/>
    </w:p>
    <w:p w:rsidR="00A11282" w:rsidRPr="00A11282" w:rsidRDefault="00A11282" w:rsidP="00A11282">
      <w:pPr>
        <w:rPr>
          <w:sz w:val="28"/>
          <w:szCs w:val="28"/>
        </w:rPr>
      </w:pPr>
    </w:p>
    <w:p w:rsidR="00A11282" w:rsidRPr="00A11282" w:rsidRDefault="00A11282" w:rsidP="00A11282">
      <w:pPr>
        <w:rPr>
          <w:sz w:val="28"/>
          <w:szCs w:val="28"/>
        </w:rPr>
      </w:pPr>
    </w:p>
    <w:p w:rsidR="00A11282" w:rsidRPr="00A11282" w:rsidRDefault="00A11282" w:rsidP="00A11282">
      <w:pPr>
        <w:rPr>
          <w:sz w:val="28"/>
          <w:szCs w:val="28"/>
        </w:rPr>
      </w:pPr>
    </w:p>
    <w:p w:rsidR="00A11282" w:rsidRPr="00A11282" w:rsidRDefault="00A11282" w:rsidP="00A11282">
      <w:pPr>
        <w:tabs>
          <w:tab w:val="left" w:pos="1140"/>
        </w:tabs>
        <w:rPr>
          <w:sz w:val="28"/>
          <w:szCs w:val="28"/>
        </w:rPr>
      </w:pPr>
      <w:r w:rsidRPr="00A11282">
        <w:rPr>
          <w:sz w:val="28"/>
          <w:szCs w:val="28"/>
        </w:rPr>
        <w:tab/>
        <w:t xml:space="preserve">Секретар сільської ради                                         Жанна Дем’янчук </w:t>
      </w:r>
    </w:p>
    <w:sectPr w:rsidR="00A11282" w:rsidRPr="00A11282" w:rsidSect="00D132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552"/>
    <w:multiLevelType w:val="hybridMultilevel"/>
    <w:tmpl w:val="D0E47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66"/>
    <w:rsid w:val="00161C9A"/>
    <w:rsid w:val="001D26EE"/>
    <w:rsid w:val="005150F2"/>
    <w:rsid w:val="00566A66"/>
    <w:rsid w:val="00584859"/>
    <w:rsid w:val="005A7061"/>
    <w:rsid w:val="00892F84"/>
    <w:rsid w:val="0091272E"/>
    <w:rsid w:val="00953B80"/>
    <w:rsid w:val="00A11282"/>
    <w:rsid w:val="00C1126A"/>
    <w:rsid w:val="00CD1E61"/>
    <w:rsid w:val="00CD348D"/>
    <w:rsid w:val="00D1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D132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150F2"/>
    <w:pPr>
      <w:keepNext/>
      <w:widowControl w:val="0"/>
      <w:spacing w:line="240" w:lineRule="atLeast"/>
      <w:ind w:firstLine="70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150F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15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F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D1323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32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D132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150F2"/>
    <w:pPr>
      <w:keepNext/>
      <w:widowControl w:val="0"/>
      <w:spacing w:line="240" w:lineRule="atLeast"/>
      <w:ind w:firstLine="70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150F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15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F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D1323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32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2021-02-19T12:21:00Z</cp:lastPrinted>
  <dcterms:created xsi:type="dcterms:W3CDTF">2020-10-22T11:39:00Z</dcterms:created>
  <dcterms:modified xsi:type="dcterms:W3CDTF">2021-02-19T12:22:00Z</dcterms:modified>
</cp:coreProperties>
</file>