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D70" w:rsidRDefault="00452D70" w:rsidP="00452D70">
      <w:pPr>
        <w:pStyle w:val="1"/>
        <w:rPr>
          <w:rFonts w:ascii="Roboto Condensed" w:hAnsi="Roboto Condensed"/>
          <w:b/>
          <w:i/>
          <w:color w:val="000000"/>
          <w:sz w:val="26"/>
          <w:szCs w:val="26"/>
          <w:lang w:val="uk-UA"/>
        </w:rPr>
      </w:pPr>
    </w:p>
    <w:p w:rsidR="00681C2E" w:rsidRPr="00681C2E" w:rsidRDefault="00681C2E" w:rsidP="00681C2E">
      <w:pPr>
        <w:keepNext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81C2E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1BEFD3A8" wp14:editId="5A97A70D">
            <wp:extent cx="304800" cy="333375"/>
            <wp:effectExtent l="0" t="0" r="0" b="9525"/>
            <wp:docPr id="5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1C2E" w:rsidRPr="00681C2E" w:rsidRDefault="00681C2E" w:rsidP="00681C2E">
      <w:pPr>
        <w:keepNext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81C2E">
        <w:rPr>
          <w:rFonts w:ascii="Times New Roman" w:hAnsi="Times New Roman" w:cs="Times New Roman"/>
          <w:b/>
          <w:bCs/>
          <w:sz w:val="28"/>
          <w:szCs w:val="28"/>
        </w:rPr>
        <w:t>УКРАЇНА</w:t>
      </w:r>
    </w:p>
    <w:p w:rsidR="00681C2E" w:rsidRPr="00681C2E" w:rsidRDefault="00681C2E" w:rsidP="00681C2E">
      <w:pPr>
        <w:keepNext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81C2E">
        <w:rPr>
          <w:rFonts w:ascii="Times New Roman" w:hAnsi="Times New Roman" w:cs="Times New Roman"/>
          <w:b/>
          <w:bCs/>
          <w:sz w:val="28"/>
          <w:szCs w:val="28"/>
        </w:rPr>
        <w:t>КРАСНОПІЛЬСЬКА СІЛЬСЬКА РАДА</w:t>
      </w:r>
    </w:p>
    <w:p w:rsidR="00681C2E" w:rsidRPr="00681C2E" w:rsidRDefault="00681C2E" w:rsidP="00681C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C2E">
        <w:rPr>
          <w:rFonts w:ascii="Times New Roman" w:hAnsi="Times New Roman" w:cs="Times New Roman"/>
          <w:b/>
          <w:sz w:val="28"/>
          <w:szCs w:val="28"/>
        </w:rPr>
        <w:t>Чуднівського району Житомирської області</w:t>
      </w:r>
    </w:p>
    <w:p w:rsidR="00681C2E" w:rsidRPr="00681C2E" w:rsidRDefault="00681C2E" w:rsidP="00681C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C2E">
        <w:rPr>
          <w:rFonts w:ascii="Times New Roman" w:hAnsi="Times New Roman" w:cs="Times New Roman"/>
          <w:b/>
          <w:sz w:val="28"/>
          <w:szCs w:val="28"/>
        </w:rPr>
        <w:t>сьомого скликання</w:t>
      </w:r>
    </w:p>
    <w:p w:rsidR="00681C2E" w:rsidRPr="00681C2E" w:rsidRDefault="00681C2E" w:rsidP="00681C2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1C2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40   </w:t>
      </w:r>
      <w:r w:rsidRPr="00681C2E">
        <w:rPr>
          <w:rFonts w:ascii="Times New Roman" w:hAnsi="Times New Roman" w:cs="Times New Roman"/>
          <w:b/>
          <w:bCs/>
          <w:sz w:val="28"/>
          <w:szCs w:val="28"/>
        </w:rPr>
        <w:t>сесія</w:t>
      </w:r>
    </w:p>
    <w:p w:rsidR="00681C2E" w:rsidRPr="00681C2E" w:rsidRDefault="00681C2E" w:rsidP="00681C2E">
      <w:pPr>
        <w:suppressAutoHyphens/>
        <w:spacing w:after="120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681C2E">
        <w:rPr>
          <w:rFonts w:ascii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681C2E" w:rsidRPr="00681C2E" w:rsidRDefault="00681C2E" w:rsidP="00681C2E">
      <w:pPr>
        <w:suppressAutoHyphens/>
        <w:spacing w:after="120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681C2E" w:rsidRPr="00681C2E" w:rsidRDefault="00681C2E" w:rsidP="00681C2E">
      <w:pPr>
        <w:suppressAutoHyphens/>
        <w:spacing w:after="120"/>
        <w:rPr>
          <w:rFonts w:ascii="Times New Roman" w:hAnsi="Times New Roman" w:cs="Times New Roman"/>
          <w:sz w:val="28"/>
          <w:szCs w:val="28"/>
          <w:lang w:eastAsia="zh-CN"/>
        </w:rPr>
      </w:pPr>
      <w:r w:rsidRPr="00681C2E">
        <w:rPr>
          <w:rFonts w:ascii="Times New Roman" w:hAnsi="Times New Roman" w:cs="Times New Roman"/>
          <w:sz w:val="28"/>
          <w:szCs w:val="28"/>
          <w:lang w:eastAsia="zh-CN"/>
        </w:rPr>
        <w:t>від 25 серпня 2020 р.</w:t>
      </w:r>
      <w:r w:rsidRPr="00681C2E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            село  Краснопіль</w:t>
      </w:r>
    </w:p>
    <w:p w:rsidR="00681C2E" w:rsidRPr="00681C2E" w:rsidRDefault="00681C2E" w:rsidP="00681C2E">
      <w:pPr>
        <w:suppressAutoHyphens/>
        <w:spacing w:after="120"/>
        <w:rPr>
          <w:rFonts w:ascii="Times New Roman" w:hAnsi="Times New Roman" w:cs="Times New Roman"/>
          <w:sz w:val="28"/>
          <w:szCs w:val="28"/>
          <w:lang w:eastAsia="zh-CN"/>
        </w:rPr>
      </w:pPr>
      <w:r w:rsidRPr="00681C2E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1D25B5">
        <w:rPr>
          <w:rFonts w:ascii="Times New Roman" w:hAnsi="Times New Roman" w:cs="Times New Roman"/>
          <w:sz w:val="28"/>
          <w:szCs w:val="28"/>
          <w:lang w:eastAsia="zh-CN"/>
        </w:rPr>
        <w:t>2057</w:t>
      </w:r>
    </w:p>
    <w:p w:rsidR="00452D70" w:rsidRPr="001D25B5" w:rsidRDefault="00452D70" w:rsidP="00452D70">
      <w:pPr>
        <w:pStyle w:val="1"/>
        <w:rPr>
          <w:rFonts w:ascii="Roboto Condensed" w:hAnsi="Roboto Condensed"/>
          <w:b/>
          <w:color w:val="000000"/>
          <w:sz w:val="26"/>
          <w:szCs w:val="26"/>
          <w:lang w:val="uk-UA"/>
        </w:rPr>
      </w:pPr>
      <w:r w:rsidRPr="001D25B5">
        <w:rPr>
          <w:rFonts w:ascii="Roboto Condensed" w:hAnsi="Roboto Condensed"/>
          <w:b/>
          <w:color w:val="000000"/>
          <w:sz w:val="26"/>
          <w:szCs w:val="26"/>
          <w:lang w:val="uk-UA"/>
        </w:rPr>
        <w:t xml:space="preserve">Про прийняття </w:t>
      </w:r>
      <w:r w:rsidR="001D25B5" w:rsidRPr="001D25B5">
        <w:rPr>
          <w:rFonts w:ascii="Roboto Condensed" w:hAnsi="Roboto Condensed"/>
          <w:b/>
          <w:color w:val="000000"/>
          <w:sz w:val="26"/>
          <w:szCs w:val="26"/>
          <w:lang w:val="uk-UA"/>
        </w:rPr>
        <w:t>безоплатно</w:t>
      </w:r>
      <w:r w:rsidRPr="001D25B5">
        <w:rPr>
          <w:rFonts w:ascii="Roboto Condensed" w:hAnsi="Roboto Condensed"/>
          <w:b/>
          <w:color w:val="000000"/>
          <w:sz w:val="26"/>
          <w:szCs w:val="26"/>
          <w:lang w:val="uk-UA"/>
        </w:rPr>
        <w:t xml:space="preserve"> майна у </w:t>
      </w:r>
      <w:bookmarkStart w:id="0" w:name="_GoBack"/>
      <w:bookmarkEnd w:id="0"/>
    </w:p>
    <w:p w:rsidR="00452D70" w:rsidRPr="001D25B5" w:rsidRDefault="00452D70" w:rsidP="00452D70">
      <w:pPr>
        <w:pStyle w:val="1"/>
        <w:rPr>
          <w:rFonts w:ascii="Roboto Condensed" w:hAnsi="Roboto Condensed"/>
          <w:b/>
          <w:color w:val="000000"/>
          <w:sz w:val="26"/>
          <w:szCs w:val="26"/>
          <w:lang w:val="uk-UA"/>
        </w:rPr>
      </w:pPr>
      <w:r w:rsidRPr="001D25B5">
        <w:rPr>
          <w:rFonts w:ascii="Roboto Condensed" w:hAnsi="Roboto Condensed"/>
          <w:b/>
          <w:color w:val="000000"/>
          <w:sz w:val="26"/>
          <w:szCs w:val="26"/>
          <w:lang w:val="uk-UA"/>
        </w:rPr>
        <w:t xml:space="preserve"> комунальну </w:t>
      </w:r>
      <w:proofErr w:type="spellStart"/>
      <w:r w:rsidRPr="001D25B5">
        <w:rPr>
          <w:rFonts w:ascii="Roboto Condensed" w:hAnsi="Roboto Condensed"/>
          <w:b/>
          <w:color w:val="000000"/>
          <w:sz w:val="26"/>
          <w:szCs w:val="26"/>
          <w:lang w:val="uk-UA"/>
        </w:rPr>
        <w:t>власність Красн</w:t>
      </w:r>
      <w:proofErr w:type="spellEnd"/>
      <w:r w:rsidRPr="001D25B5">
        <w:rPr>
          <w:rFonts w:ascii="Roboto Condensed" w:hAnsi="Roboto Condensed"/>
          <w:b/>
          <w:color w:val="000000"/>
          <w:sz w:val="26"/>
          <w:szCs w:val="26"/>
          <w:lang w:val="uk-UA"/>
        </w:rPr>
        <w:t>опільської </w:t>
      </w:r>
    </w:p>
    <w:p w:rsidR="00452D70" w:rsidRPr="001D25B5" w:rsidRDefault="00452D70" w:rsidP="00452D70">
      <w:pPr>
        <w:pStyle w:val="1"/>
        <w:rPr>
          <w:rFonts w:ascii="Roboto Condensed" w:hAnsi="Roboto Condensed"/>
          <w:b/>
          <w:color w:val="000000"/>
          <w:sz w:val="26"/>
          <w:szCs w:val="26"/>
          <w:lang w:val="uk-UA"/>
        </w:rPr>
      </w:pPr>
      <w:r w:rsidRPr="001D25B5">
        <w:rPr>
          <w:rFonts w:ascii="Roboto Condensed" w:hAnsi="Roboto Condensed"/>
          <w:b/>
          <w:color w:val="000000"/>
          <w:sz w:val="26"/>
          <w:szCs w:val="26"/>
          <w:lang w:val="uk-UA"/>
        </w:rPr>
        <w:t xml:space="preserve"> сільської об’єднаної територіальної </w:t>
      </w:r>
    </w:p>
    <w:p w:rsidR="00452D70" w:rsidRPr="001D25B5" w:rsidRDefault="00452D70" w:rsidP="00452D70">
      <w:pPr>
        <w:pStyle w:val="1"/>
        <w:rPr>
          <w:rFonts w:ascii="Roboto Condensed" w:hAnsi="Roboto Condensed"/>
          <w:b/>
          <w:color w:val="000000"/>
          <w:sz w:val="26"/>
          <w:szCs w:val="26"/>
          <w:lang w:val="uk-UA"/>
        </w:rPr>
      </w:pPr>
      <w:r w:rsidRPr="001D25B5">
        <w:rPr>
          <w:rFonts w:ascii="Roboto Condensed" w:hAnsi="Roboto Condensed"/>
          <w:b/>
          <w:color w:val="000000"/>
          <w:sz w:val="26"/>
          <w:szCs w:val="26"/>
          <w:lang w:val="uk-UA"/>
        </w:rPr>
        <w:t xml:space="preserve"> громади із спільної власності </w:t>
      </w:r>
    </w:p>
    <w:p w:rsidR="00452D70" w:rsidRPr="001D25B5" w:rsidRDefault="00452D70" w:rsidP="00452D70">
      <w:pPr>
        <w:pStyle w:val="1"/>
        <w:rPr>
          <w:rFonts w:ascii="Roboto Condensed" w:hAnsi="Roboto Condensed"/>
          <w:b/>
          <w:color w:val="000000"/>
          <w:sz w:val="26"/>
          <w:szCs w:val="26"/>
          <w:lang w:val="uk-UA"/>
        </w:rPr>
      </w:pPr>
      <w:r w:rsidRPr="001D25B5">
        <w:rPr>
          <w:rFonts w:ascii="Roboto Condensed" w:hAnsi="Roboto Condensed"/>
          <w:b/>
          <w:color w:val="000000"/>
          <w:sz w:val="26"/>
          <w:szCs w:val="26"/>
          <w:lang w:val="uk-UA"/>
        </w:rPr>
        <w:t xml:space="preserve"> територіальних громад сіл, селищ, міста Чуднівського району</w:t>
      </w:r>
    </w:p>
    <w:p w:rsidR="00452D70" w:rsidRDefault="00452D70" w:rsidP="00452D70">
      <w:pPr>
        <w:pStyle w:val="1"/>
        <w:rPr>
          <w:rFonts w:ascii="Roboto Condensed" w:hAnsi="Roboto Condensed"/>
          <w:b/>
          <w:i/>
          <w:color w:val="000000"/>
          <w:sz w:val="26"/>
          <w:szCs w:val="26"/>
          <w:lang w:val="uk-UA"/>
        </w:rPr>
      </w:pPr>
      <w:r>
        <w:rPr>
          <w:rFonts w:ascii="Roboto Condensed" w:hAnsi="Roboto Condensed"/>
          <w:b/>
          <w:i/>
          <w:color w:val="000000"/>
          <w:sz w:val="26"/>
          <w:szCs w:val="26"/>
          <w:lang w:val="uk-UA"/>
        </w:rPr>
        <w:t xml:space="preserve"> </w:t>
      </w:r>
    </w:p>
    <w:p w:rsidR="00452D70" w:rsidRDefault="00452D70" w:rsidP="00452D70">
      <w:pPr>
        <w:pStyle w:val="1"/>
        <w:jc w:val="both"/>
        <w:rPr>
          <w:rFonts w:ascii="Roboto Condensed" w:hAnsi="Roboto Condensed"/>
          <w:color w:val="333333"/>
          <w:sz w:val="26"/>
          <w:szCs w:val="26"/>
          <w:lang w:val="uk-UA"/>
        </w:rPr>
      </w:pPr>
      <w:r>
        <w:rPr>
          <w:rFonts w:ascii="Roboto Condensed" w:hAnsi="Roboto Condensed"/>
          <w:color w:val="333333"/>
          <w:sz w:val="26"/>
          <w:szCs w:val="26"/>
          <w:lang w:val="uk-UA"/>
        </w:rPr>
        <w:t xml:space="preserve">      </w:t>
      </w:r>
    </w:p>
    <w:p w:rsidR="00452D70" w:rsidRDefault="00452D70" w:rsidP="00452D70">
      <w:pPr>
        <w:pStyle w:val="1"/>
        <w:jc w:val="both"/>
        <w:rPr>
          <w:rFonts w:ascii="Roboto Condensed" w:hAnsi="Roboto Condensed"/>
          <w:bCs/>
          <w:color w:val="000000"/>
          <w:sz w:val="26"/>
          <w:szCs w:val="26"/>
          <w:lang w:val="uk-UA"/>
        </w:rPr>
      </w:pPr>
      <w:r>
        <w:rPr>
          <w:rFonts w:ascii="Roboto Condensed" w:hAnsi="Roboto Condensed"/>
          <w:color w:val="333333"/>
          <w:sz w:val="26"/>
          <w:szCs w:val="26"/>
          <w:lang w:val="uk-UA"/>
        </w:rPr>
        <w:t xml:space="preserve">          </w:t>
      </w:r>
      <w:r>
        <w:rPr>
          <w:rFonts w:ascii="Roboto Condensed" w:hAnsi="Roboto Condensed"/>
          <w:color w:val="000000"/>
          <w:sz w:val="26"/>
          <w:szCs w:val="26"/>
          <w:lang w:val="uk-UA"/>
        </w:rPr>
        <w:t>Відповідно до ст. 142 Конституції України, ст. 1, 16, 29, 43, 60 Закону України «Про місцеве самоврядування в Україні», ст. 8 Закону України «Про добровільне об`єднання  територіальних громад», </w:t>
      </w:r>
      <w:r>
        <w:rPr>
          <w:rFonts w:ascii="Roboto Condensed" w:hAnsi="Roboto Condensed"/>
          <w:sz w:val="26"/>
          <w:szCs w:val="26"/>
          <w:lang w:val="uk-UA"/>
        </w:rPr>
        <w:t xml:space="preserve">Закону України "Про передачу об’єктів права державної та комунальної власності", пункту 39 Прикінцевих та перехідних положень Бюджетного кодексу України, відповідно рішення </w:t>
      </w:r>
      <w:proofErr w:type="spellStart"/>
      <w:r>
        <w:rPr>
          <w:rFonts w:ascii="Roboto Condensed" w:hAnsi="Roboto Condensed"/>
          <w:sz w:val="26"/>
          <w:szCs w:val="26"/>
          <w:lang w:val="uk-UA"/>
        </w:rPr>
        <w:t>Чуднівської</w:t>
      </w:r>
      <w:proofErr w:type="spellEnd"/>
      <w:r>
        <w:rPr>
          <w:rFonts w:ascii="Roboto Condensed" w:hAnsi="Roboto Condensed"/>
          <w:sz w:val="26"/>
          <w:szCs w:val="26"/>
          <w:lang w:val="uk-UA"/>
        </w:rPr>
        <w:t xml:space="preserve"> районної ради від 21 травня 2020 року № 641 «Про передачу спільної власності територіальних громад сіл,селищ, міста Чуднівського району»</w:t>
      </w:r>
      <w:r>
        <w:rPr>
          <w:rFonts w:ascii="Roboto Condensed" w:hAnsi="Roboto Condensed"/>
          <w:color w:val="000000"/>
          <w:sz w:val="26"/>
          <w:szCs w:val="26"/>
          <w:lang w:val="uk-UA"/>
        </w:rPr>
        <w:t>,  сільська рада </w:t>
      </w:r>
      <w:r>
        <w:rPr>
          <w:rFonts w:ascii="Roboto Condensed" w:hAnsi="Roboto Condensed"/>
          <w:bCs/>
          <w:color w:val="000000"/>
          <w:sz w:val="26"/>
          <w:szCs w:val="26"/>
          <w:lang w:val="uk-UA"/>
        </w:rPr>
        <w:t>ВИРІШИЛА:</w:t>
      </w:r>
    </w:p>
    <w:p w:rsidR="00452D70" w:rsidRDefault="00452D70" w:rsidP="00452D70">
      <w:pPr>
        <w:pStyle w:val="1"/>
        <w:jc w:val="both"/>
        <w:rPr>
          <w:rFonts w:ascii="Roboto Condensed" w:hAnsi="Roboto Condensed"/>
          <w:bCs/>
          <w:color w:val="000000"/>
          <w:sz w:val="26"/>
          <w:szCs w:val="26"/>
          <w:lang w:val="uk-UA"/>
        </w:rPr>
      </w:pPr>
    </w:p>
    <w:p w:rsidR="00681C2E" w:rsidRPr="00681C2E" w:rsidRDefault="00452D70" w:rsidP="00681C2E">
      <w:pPr>
        <w:pStyle w:val="a3"/>
        <w:numPr>
          <w:ilvl w:val="0"/>
          <w:numId w:val="1"/>
        </w:numPr>
        <w:spacing w:after="0" w:line="240" w:lineRule="auto"/>
        <w:ind w:left="142"/>
        <w:rPr>
          <w:rFonts w:ascii="Roboto Condensed" w:eastAsia="Times New Roman" w:hAnsi="Roboto Condensed"/>
          <w:iCs/>
          <w:sz w:val="26"/>
          <w:szCs w:val="26"/>
          <w:lang w:val="uk-UA" w:eastAsia="ru-RU"/>
        </w:rPr>
      </w:pPr>
      <w:r>
        <w:rPr>
          <w:rFonts w:ascii="Roboto Condensed" w:eastAsia="Times New Roman" w:hAnsi="Roboto Condensed"/>
          <w:sz w:val="26"/>
          <w:szCs w:val="26"/>
          <w:lang w:val="uk-UA" w:eastAsia="ru-RU"/>
        </w:rPr>
        <w:t>Прийняти безоплатно зі спільної власності територіальних громад  сіл, селищ</w:t>
      </w:r>
      <w:r w:rsidR="00C22F83">
        <w:rPr>
          <w:rFonts w:ascii="Roboto Condensed" w:eastAsia="Times New Roman" w:hAnsi="Roboto Condensed"/>
          <w:sz w:val="26"/>
          <w:szCs w:val="26"/>
          <w:lang w:val="uk-UA" w:eastAsia="ru-RU"/>
        </w:rPr>
        <w:t>,</w:t>
      </w:r>
      <w:r>
        <w:rPr>
          <w:rFonts w:ascii="Roboto Condensed" w:eastAsia="Times New Roman" w:hAnsi="Roboto Condensed"/>
          <w:sz w:val="26"/>
          <w:szCs w:val="26"/>
          <w:lang w:val="uk-UA" w:eastAsia="ru-RU"/>
        </w:rPr>
        <w:t xml:space="preserve"> міста Чуднівського району Житомирської області в особі </w:t>
      </w:r>
      <w:proofErr w:type="spellStart"/>
      <w:r>
        <w:rPr>
          <w:rFonts w:ascii="Roboto Condensed" w:eastAsia="Times New Roman" w:hAnsi="Roboto Condensed"/>
          <w:sz w:val="26"/>
          <w:szCs w:val="26"/>
          <w:lang w:val="uk-UA" w:eastAsia="ru-RU"/>
        </w:rPr>
        <w:t>Чуднівської</w:t>
      </w:r>
      <w:proofErr w:type="spellEnd"/>
      <w:r>
        <w:rPr>
          <w:rFonts w:ascii="Roboto Condensed" w:eastAsia="Times New Roman" w:hAnsi="Roboto Condensed"/>
          <w:sz w:val="26"/>
          <w:szCs w:val="26"/>
          <w:lang w:val="uk-UA" w:eastAsia="ru-RU"/>
        </w:rPr>
        <w:t xml:space="preserve"> районної ради в комунальну власність Краснопільської об’єднаної територіальної громади Чуднівського району Житомирської області в особі Краснопільської сільської ради </w:t>
      </w:r>
      <w:r w:rsidR="00C22F83">
        <w:rPr>
          <w:rFonts w:ascii="Roboto Condensed" w:eastAsia="Times New Roman" w:hAnsi="Roboto Condensed"/>
          <w:sz w:val="26"/>
          <w:szCs w:val="26"/>
          <w:lang w:val="uk-UA" w:eastAsia="ru-RU"/>
        </w:rPr>
        <w:t>майно(стоматологічне обладнання).(Акт додається).</w:t>
      </w:r>
    </w:p>
    <w:p w:rsidR="00681C2E" w:rsidRPr="00681C2E" w:rsidRDefault="00C22F83" w:rsidP="00681C2E">
      <w:pPr>
        <w:pStyle w:val="a3"/>
        <w:numPr>
          <w:ilvl w:val="0"/>
          <w:numId w:val="1"/>
        </w:numPr>
        <w:spacing w:after="0" w:line="240" w:lineRule="auto"/>
        <w:ind w:left="142"/>
        <w:rPr>
          <w:rFonts w:ascii="Times New Roman" w:eastAsia="Times New Roman" w:hAnsi="Times New Roman"/>
          <w:iCs/>
          <w:sz w:val="26"/>
          <w:szCs w:val="26"/>
          <w:lang w:val="uk-UA" w:eastAsia="ru-RU"/>
        </w:rPr>
      </w:pPr>
      <w:r w:rsidRPr="00681C2E">
        <w:rPr>
          <w:rFonts w:ascii="Roboto Condensed" w:eastAsia="Times New Roman" w:hAnsi="Roboto Condensed"/>
          <w:sz w:val="26"/>
          <w:szCs w:val="26"/>
          <w:lang w:val="uk-UA" w:eastAsia="ru-RU"/>
        </w:rPr>
        <w:t xml:space="preserve">Контроль за виконанням рішення </w:t>
      </w:r>
      <w:r w:rsidR="00681C2E" w:rsidRPr="00681C2E">
        <w:rPr>
          <w:rFonts w:ascii="Roboto Condensed" w:eastAsia="Times New Roman" w:hAnsi="Roboto Condensed"/>
          <w:sz w:val="26"/>
          <w:szCs w:val="26"/>
          <w:lang w:val="uk-UA" w:eastAsia="ru-RU"/>
        </w:rPr>
        <w:t xml:space="preserve">покласти на </w:t>
      </w:r>
      <w:r w:rsidR="00681C2E" w:rsidRPr="00681C2E">
        <w:rPr>
          <w:rFonts w:ascii="Times New Roman" w:hAnsi="Times New Roman"/>
          <w:color w:val="333333"/>
          <w:sz w:val="28"/>
          <w:szCs w:val="28"/>
          <w:bdr w:val="none" w:sz="0" w:space="0" w:color="auto" w:frame="1"/>
          <w:lang w:val="uk-UA"/>
        </w:rPr>
        <w:t>постійну комісію з питань бюджету, фінансів та планування соціально-економічного розвитку.</w:t>
      </w:r>
    </w:p>
    <w:p w:rsidR="00681C2E" w:rsidRPr="00681C2E" w:rsidRDefault="00681C2E" w:rsidP="00681C2E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681C2E">
        <w:rPr>
          <w:color w:val="333333"/>
          <w:sz w:val="28"/>
          <w:szCs w:val="28"/>
          <w:bdr w:val="none" w:sz="0" w:space="0" w:color="auto" w:frame="1"/>
        </w:rPr>
        <w:t>           </w:t>
      </w:r>
    </w:p>
    <w:p w:rsidR="00C22F83" w:rsidRDefault="00681C2E" w:rsidP="00681C2E">
      <w:pPr>
        <w:pStyle w:val="a3"/>
        <w:spacing w:after="0" w:line="240" w:lineRule="auto"/>
        <w:ind w:left="142"/>
        <w:rPr>
          <w:rFonts w:ascii="Roboto Condensed" w:eastAsia="Times New Roman" w:hAnsi="Roboto Condensed"/>
          <w:iCs/>
          <w:sz w:val="26"/>
          <w:szCs w:val="26"/>
          <w:lang w:val="uk-UA" w:eastAsia="ru-RU"/>
        </w:rPr>
      </w:pPr>
      <w:r>
        <w:rPr>
          <w:rFonts w:ascii="Roboto Condensed" w:eastAsia="Times New Roman" w:hAnsi="Roboto Condensed"/>
          <w:iCs/>
          <w:sz w:val="26"/>
          <w:szCs w:val="26"/>
          <w:lang w:val="uk-UA" w:eastAsia="ru-RU"/>
        </w:rPr>
        <w:t xml:space="preserve">Сільський голова                                          І.В. </w:t>
      </w:r>
      <w:proofErr w:type="spellStart"/>
      <w:r>
        <w:rPr>
          <w:rFonts w:ascii="Roboto Condensed" w:eastAsia="Times New Roman" w:hAnsi="Roboto Condensed"/>
          <w:iCs/>
          <w:sz w:val="26"/>
          <w:szCs w:val="26"/>
          <w:lang w:val="uk-UA" w:eastAsia="ru-RU"/>
        </w:rPr>
        <w:t>Патей</w:t>
      </w:r>
      <w:proofErr w:type="spellEnd"/>
    </w:p>
    <w:p w:rsidR="00487BC1" w:rsidRDefault="001D25B5"/>
    <w:sectPr w:rsidR="00487B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 Condensed">
    <w:altName w:val="Times New Roman"/>
    <w:charset w:val="CC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34007"/>
    <w:multiLevelType w:val="hybridMultilevel"/>
    <w:tmpl w:val="95545BDE"/>
    <w:lvl w:ilvl="0" w:tplc="4FAAB6DC">
      <w:start w:val="1"/>
      <w:numFmt w:val="decimal"/>
      <w:lvlText w:val="%1."/>
      <w:lvlJc w:val="left"/>
      <w:pPr>
        <w:ind w:left="435" w:hanging="435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3C3"/>
    <w:rsid w:val="001D25B5"/>
    <w:rsid w:val="001D26EE"/>
    <w:rsid w:val="00452D70"/>
    <w:rsid w:val="004623C3"/>
    <w:rsid w:val="00681C2E"/>
    <w:rsid w:val="0091272E"/>
    <w:rsid w:val="00C22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2D70"/>
    <w:pPr>
      <w:spacing w:after="160" w:line="254" w:lineRule="auto"/>
      <w:ind w:left="720"/>
      <w:contextualSpacing/>
    </w:pPr>
    <w:rPr>
      <w:rFonts w:ascii="Calibri" w:eastAsia="Calibri" w:hAnsi="Calibri" w:cs="Times New Roman"/>
      <w:lang w:val="ru-RU"/>
    </w:rPr>
  </w:style>
  <w:style w:type="character" w:customStyle="1" w:styleId="NoSpacingChar">
    <w:name w:val="No Spacing Char"/>
    <w:link w:val="1"/>
    <w:locked/>
    <w:rsid w:val="00452D70"/>
    <w:rPr>
      <w:rFonts w:ascii="Calibri" w:eastAsia="Calibri" w:hAnsi="Calibri" w:cs="Calibri"/>
      <w:lang w:val="ru-RU" w:eastAsia="ru-RU"/>
    </w:rPr>
  </w:style>
  <w:style w:type="paragraph" w:customStyle="1" w:styleId="1">
    <w:name w:val="Без интервала1"/>
    <w:link w:val="NoSpacingChar"/>
    <w:rsid w:val="00452D70"/>
    <w:pPr>
      <w:spacing w:after="0" w:line="240" w:lineRule="auto"/>
    </w:pPr>
    <w:rPr>
      <w:rFonts w:ascii="Calibri" w:eastAsia="Calibri" w:hAnsi="Calibri" w:cs="Calibri"/>
      <w:lang w:val="ru-RU" w:eastAsia="ru-RU"/>
    </w:rPr>
  </w:style>
  <w:style w:type="paragraph" w:styleId="a4">
    <w:name w:val="Normal (Web)"/>
    <w:basedOn w:val="a"/>
    <w:uiPriority w:val="99"/>
    <w:unhideWhenUsed/>
    <w:rsid w:val="00681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81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1C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2D70"/>
    <w:pPr>
      <w:spacing w:after="160" w:line="254" w:lineRule="auto"/>
      <w:ind w:left="720"/>
      <w:contextualSpacing/>
    </w:pPr>
    <w:rPr>
      <w:rFonts w:ascii="Calibri" w:eastAsia="Calibri" w:hAnsi="Calibri" w:cs="Times New Roman"/>
      <w:lang w:val="ru-RU"/>
    </w:rPr>
  </w:style>
  <w:style w:type="character" w:customStyle="1" w:styleId="NoSpacingChar">
    <w:name w:val="No Spacing Char"/>
    <w:link w:val="1"/>
    <w:locked/>
    <w:rsid w:val="00452D70"/>
    <w:rPr>
      <w:rFonts w:ascii="Calibri" w:eastAsia="Calibri" w:hAnsi="Calibri" w:cs="Calibri"/>
      <w:lang w:val="ru-RU" w:eastAsia="ru-RU"/>
    </w:rPr>
  </w:style>
  <w:style w:type="paragraph" w:customStyle="1" w:styleId="1">
    <w:name w:val="Без интервала1"/>
    <w:link w:val="NoSpacingChar"/>
    <w:rsid w:val="00452D70"/>
    <w:pPr>
      <w:spacing w:after="0" w:line="240" w:lineRule="auto"/>
    </w:pPr>
    <w:rPr>
      <w:rFonts w:ascii="Calibri" w:eastAsia="Calibri" w:hAnsi="Calibri" w:cs="Calibri"/>
      <w:lang w:val="ru-RU" w:eastAsia="ru-RU"/>
    </w:rPr>
  </w:style>
  <w:style w:type="paragraph" w:styleId="a4">
    <w:name w:val="Normal (Web)"/>
    <w:basedOn w:val="a"/>
    <w:uiPriority w:val="99"/>
    <w:unhideWhenUsed/>
    <w:rsid w:val="00681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81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1C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3753F-3FF2-49D4-8C1D-AA87712E5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998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2020-08-27T06:32:00Z</cp:lastPrinted>
  <dcterms:created xsi:type="dcterms:W3CDTF">2020-08-21T11:55:00Z</dcterms:created>
  <dcterms:modified xsi:type="dcterms:W3CDTF">2020-08-27T06:32:00Z</dcterms:modified>
</cp:coreProperties>
</file>