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08E" w:rsidRPr="00C344DE" w:rsidRDefault="00C344DE" w:rsidP="00C344DE">
      <w:pPr>
        <w:jc w:val="center"/>
        <w:rPr>
          <w:rFonts w:ascii="Times New Roman" w:hAnsi="Times New Roman" w:cs="Times New Roman"/>
          <w:lang w:val="uk-UA"/>
        </w:rPr>
      </w:pPr>
      <w:r w:rsidRPr="00C344DE">
        <w:rPr>
          <w:rFonts w:ascii="Times New Roman" w:hAnsi="Times New Roman" w:cs="Times New Roman"/>
          <w:b/>
          <w:bCs/>
          <w:noProof/>
          <w:lang w:val="uk-UA" w:eastAsia="uk-UA"/>
        </w:rPr>
        <w:drawing>
          <wp:inline distT="0" distB="0" distL="0" distR="0">
            <wp:extent cx="428625" cy="571500"/>
            <wp:effectExtent l="0" t="0" r="9525" b="0"/>
            <wp:docPr id="2" name="Рисунок 2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08E" w:rsidRPr="00AD270A" w:rsidRDefault="0087608E" w:rsidP="008760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70A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87608E" w:rsidRPr="00AD270A" w:rsidRDefault="0087608E" w:rsidP="008760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КРАСНОПІЛЬСЬКА</w:t>
      </w:r>
      <w:r w:rsidRPr="00AD270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СІЛЬСЬКА </w:t>
      </w:r>
      <w:r w:rsidRPr="00AD270A">
        <w:rPr>
          <w:rFonts w:ascii="Times New Roman" w:hAnsi="Times New Roman" w:cs="Times New Roman"/>
          <w:b/>
          <w:sz w:val="28"/>
          <w:szCs w:val="28"/>
        </w:rPr>
        <w:t xml:space="preserve">РАДА </w:t>
      </w:r>
    </w:p>
    <w:p w:rsidR="0087608E" w:rsidRDefault="0087608E" w:rsidP="008760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70A">
        <w:rPr>
          <w:rFonts w:ascii="Times New Roman" w:hAnsi="Times New Roman" w:cs="Times New Roman"/>
          <w:b/>
          <w:sz w:val="28"/>
          <w:szCs w:val="28"/>
        </w:rPr>
        <w:t>ЖИТОМИРСЬКОЇ ОБЛАСТІ</w:t>
      </w:r>
    </w:p>
    <w:p w:rsidR="0087608E" w:rsidRDefault="0087608E" w:rsidP="008760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четверта</w:t>
      </w:r>
      <w:r w:rsidRPr="00D90D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</w:t>
      </w:r>
    </w:p>
    <w:p w:rsidR="0087608E" w:rsidRDefault="0087608E" w:rsidP="008760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0DD3">
        <w:rPr>
          <w:rFonts w:ascii="Times New Roman" w:hAnsi="Times New Roman" w:cs="Times New Roman"/>
          <w:b/>
          <w:sz w:val="28"/>
          <w:szCs w:val="28"/>
          <w:lang w:val="uk-UA"/>
        </w:rPr>
        <w:t>VІІI скликання</w:t>
      </w:r>
    </w:p>
    <w:p w:rsidR="0087608E" w:rsidRPr="00F03860" w:rsidRDefault="0087608E" w:rsidP="008760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608E" w:rsidRPr="00AD270A" w:rsidRDefault="0087608E" w:rsidP="008760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70A">
        <w:rPr>
          <w:rFonts w:ascii="Times New Roman" w:hAnsi="Times New Roman" w:cs="Times New Roman"/>
          <w:b/>
          <w:sz w:val="28"/>
          <w:szCs w:val="28"/>
        </w:rPr>
        <w:t xml:space="preserve"> Р І Ш Е Н Н Я        </w:t>
      </w:r>
    </w:p>
    <w:p w:rsidR="0087608E" w:rsidRPr="00D90DD3" w:rsidRDefault="0087608E" w:rsidP="008760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0D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608E" w:rsidRPr="004C6EF9" w:rsidRDefault="0087608E" w:rsidP="0087608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24 грудня </w:t>
      </w:r>
      <w:r w:rsidR="003D4B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2020 року                                                                     </w:t>
      </w:r>
      <w:r w:rsidR="005B2F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4BA8">
        <w:rPr>
          <w:rFonts w:ascii="Times New Roman" w:hAnsi="Times New Roman" w:cs="Times New Roman"/>
          <w:sz w:val="28"/>
          <w:szCs w:val="28"/>
          <w:lang w:val="uk-UA"/>
        </w:rPr>
        <w:t>№67</w:t>
      </w:r>
    </w:p>
    <w:p w:rsidR="0087608E" w:rsidRDefault="0087608E" w:rsidP="008760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608E" w:rsidRPr="0087608E" w:rsidRDefault="00453ADD" w:rsidP="00A073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608E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Положення </w:t>
      </w:r>
    </w:p>
    <w:p w:rsidR="0087608E" w:rsidRPr="0087608E" w:rsidRDefault="00453ADD" w:rsidP="00A073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608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87608E" w:rsidRPr="008760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соціально-гуманітарний відділ </w:t>
      </w:r>
    </w:p>
    <w:p w:rsidR="00453ADD" w:rsidRDefault="0087608E" w:rsidP="008760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60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Краснопільської сільської </w:t>
      </w:r>
      <w:r w:rsidR="00453ADD" w:rsidRPr="00FA4C9C">
        <w:rPr>
          <w:rFonts w:ascii="Times New Roman" w:hAnsi="Times New Roman" w:cs="Times New Roman"/>
          <w:b/>
          <w:sz w:val="28"/>
          <w:szCs w:val="28"/>
          <w:lang w:val="uk-UA"/>
        </w:rPr>
        <w:t>ради</w:t>
      </w:r>
    </w:p>
    <w:p w:rsidR="0087608E" w:rsidRPr="0087608E" w:rsidRDefault="0087608E" w:rsidP="008760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3ADD" w:rsidRDefault="00453ADD" w:rsidP="00453AD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3ADD">
        <w:rPr>
          <w:rFonts w:ascii="Times New Roman" w:hAnsi="Times New Roman" w:cs="Times New Roman"/>
          <w:sz w:val="28"/>
          <w:szCs w:val="28"/>
          <w:lang w:val="uk-UA"/>
        </w:rPr>
        <w:t>Керуючись ст. 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3ADD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</w:t>
      </w:r>
      <w:r w:rsidR="00A733E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7608E">
        <w:rPr>
          <w:rFonts w:ascii="Times New Roman" w:hAnsi="Times New Roman" w:cs="Times New Roman"/>
          <w:sz w:val="28"/>
          <w:szCs w:val="28"/>
          <w:lang w:val="uk-UA"/>
        </w:rPr>
        <w:t xml:space="preserve"> у зв’язку з виробничою потребою</w:t>
      </w:r>
      <w:r w:rsidR="003D4BA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53AD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:rsidR="00453ADD" w:rsidRPr="0087608E" w:rsidRDefault="0087608E" w:rsidP="0087608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608E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453ADD" w:rsidRPr="0087608E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FA4C9C" w:rsidRDefault="00453ADD" w:rsidP="00453ADD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Положення про </w:t>
      </w:r>
      <w:r w:rsidR="0087608E">
        <w:rPr>
          <w:rFonts w:ascii="Times New Roman" w:hAnsi="Times New Roman" w:cs="Times New Roman"/>
          <w:sz w:val="28"/>
          <w:szCs w:val="28"/>
          <w:lang w:val="uk-UA"/>
        </w:rPr>
        <w:t>соціально-гуманітарний відділ</w:t>
      </w:r>
      <w:r w:rsidR="00FA4C9C">
        <w:rPr>
          <w:rFonts w:ascii="Times New Roman" w:hAnsi="Times New Roman" w:cs="Times New Roman"/>
          <w:sz w:val="28"/>
          <w:szCs w:val="28"/>
          <w:lang w:val="uk-UA"/>
        </w:rPr>
        <w:t>, а саме:</w:t>
      </w:r>
    </w:p>
    <w:p w:rsidR="00453ADD" w:rsidRDefault="00FA4C9C" w:rsidP="003D4BA8">
      <w:pPr>
        <w:autoSpaceDE w:val="0"/>
        <w:autoSpaceDN w:val="0"/>
        <w:spacing w:before="100" w:beforeAutospacing="1" w:after="100" w:afterAutospacing="1" w:line="240" w:lineRule="auto"/>
        <w:ind w:left="360" w:right="3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senal-regular" w:eastAsia="Times New Roman" w:hAnsi="arsenal-regular" w:cs="Times New Roman" w:hint="eastAsia"/>
          <w:sz w:val="28"/>
          <w:szCs w:val="28"/>
          <w:lang w:val="uk-UA"/>
        </w:rPr>
        <w:t>П</w:t>
      </w:r>
      <w:r>
        <w:rPr>
          <w:rFonts w:ascii="arsenal-regular" w:eastAsia="Times New Roman" w:hAnsi="arsenal-regular" w:cs="Times New Roman"/>
          <w:sz w:val="28"/>
          <w:szCs w:val="28"/>
          <w:lang w:val="uk-UA"/>
        </w:rPr>
        <w:t xml:space="preserve">ункт </w:t>
      </w:r>
      <w:r w:rsidRPr="00FA4C9C">
        <w:rPr>
          <w:rFonts w:ascii="arsenal-regular" w:eastAsia="Times New Roman" w:hAnsi="arsenal-regular" w:cs="Times New Roman"/>
          <w:sz w:val="28"/>
          <w:szCs w:val="28"/>
        </w:rPr>
        <w:t>3.4.7.</w:t>
      </w:r>
      <w:r w:rsidR="003D4BA8">
        <w:rPr>
          <w:rFonts w:ascii="arsenal-regular" w:eastAsia="Times New Roman" w:hAnsi="arsenal-regular" w:cs="Times New Roman"/>
          <w:sz w:val="28"/>
          <w:szCs w:val="28"/>
          <w:lang w:val="uk-UA"/>
        </w:rPr>
        <w:t xml:space="preserve"> «</w:t>
      </w:r>
      <w:r w:rsidRPr="003D4BA8">
        <w:rPr>
          <w:rFonts w:ascii="arsenal-regular" w:eastAsia="Times New Roman" w:hAnsi="arsenal-regular" w:cs="Times New Roman"/>
          <w:sz w:val="28"/>
          <w:szCs w:val="28"/>
          <w:lang w:val="uk-UA"/>
        </w:rPr>
        <w:t>Погоджувати при затвердженні та реєстрації у встановленому порядку</w:t>
      </w:r>
      <w:r w:rsidRPr="00FA4C9C">
        <w:rPr>
          <w:rFonts w:ascii="arsenal-regular" w:eastAsia="Times New Roman" w:hAnsi="arsenal-regular" w:cs="Times New Roman"/>
          <w:sz w:val="28"/>
          <w:szCs w:val="28"/>
          <w:lang w:val="uk-UA"/>
        </w:rPr>
        <w:t xml:space="preserve"> Статути</w:t>
      </w:r>
      <w:r w:rsidRPr="003D4BA8">
        <w:rPr>
          <w:rFonts w:ascii="arsenal-regular" w:eastAsia="Times New Roman" w:hAnsi="arsenal-regular" w:cs="Times New Roman"/>
          <w:sz w:val="28"/>
          <w:szCs w:val="28"/>
          <w:lang w:val="uk-UA"/>
        </w:rPr>
        <w:t>, Положення</w:t>
      </w:r>
      <w:r w:rsidRPr="00FA4C9C">
        <w:rPr>
          <w:rFonts w:ascii="arsenal-regular" w:eastAsia="Times New Roman" w:hAnsi="arsenal-regular" w:cs="Times New Roman"/>
          <w:sz w:val="28"/>
          <w:szCs w:val="28"/>
          <w:lang w:val="uk-UA"/>
        </w:rPr>
        <w:t>, Колективні договори</w:t>
      </w:r>
      <w:r w:rsidRPr="003D4BA8">
        <w:rPr>
          <w:rFonts w:ascii="arsenal-regular" w:eastAsia="Times New Roman" w:hAnsi="arsenal-regular" w:cs="Times New Roman"/>
          <w:sz w:val="28"/>
          <w:szCs w:val="28"/>
          <w:lang w:val="uk-UA"/>
        </w:rPr>
        <w:t xml:space="preserve"> </w:t>
      </w:r>
      <w:r w:rsidRPr="00FA4C9C">
        <w:rPr>
          <w:rFonts w:ascii="arsenal-regular" w:eastAsia="Times New Roman" w:hAnsi="arsenal-regular" w:cs="Times New Roman"/>
          <w:sz w:val="28"/>
          <w:szCs w:val="28"/>
          <w:lang w:val="uk-UA"/>
        </w:rPr>
        <w:t>закладів дошкільної освіти, закладів загальної середньої освіти,</w:t>
      </w:r>
      <w:r w:rsidRPr="003D4BA8">
        <w:rPr>
          <w:rFonts w:ascii="arsenal-regular" w:eastAsia="Times New Roman" w:hAnsi="arsenal-regular" w:cs="Times New Roman"/>
          <w:sz w:val="28"/>
          <w:szCs w:val="28"/>
          <w:lang w:val="uk-UA"/>
        </w:rPr>
        <w:t xml:space="preserve"> закладів к</w:t>
      </w:r>
      <w:r w:rsidR="003D4BA8" w:rsidRPr="003D4BA8">
        <w:rPr>
          <w:rFonts w:ascii="arsenal-regular" w:eastAsia="Times New Roman" w:hAnsi="arsenal-regular" w:cs="Times New Roman"/>
          <w:sz w:val="28"/>
          <w:szCs w:val="28"/>
          <w:lang w:val="uk-UA"/>
        </w:rPr>
        <w:t>ультури підпорядкованих відділу</w:t>
      </w:r>
      <w:r>
        <w:rPr>
          <w:rFonts w:ascii="arsenal-regular" w:eastAsia="Times New Roman" w:hAnsi="arsenal-regular" w:cs="Times New Roman"/>
          <w:sz w:val="28"/>
          <w:szCs w:val="28"/>
          <w:lang w:val="uk-UA"/>
        </w:rPr>
        <w:t>»</w:t>
      </w:r>
      <w:r w:rsidR="003D4BA8">
        <w:rPr>
          <w:rFonts w:ascii="arsenal-regular" w:eastAsia="Times New Roman" w:hAnsi="arsenal-regular" w:cs="Times New Roman"/>
          <w:sz w:val="28"/>
          <w:szCs w:val="28"/>
          <w:lang w:val="uk-UA"/>
        </w:rPr>
        <w:t xml:space="preserve"> </w:t>
      </w:r>
      <w:r w:rsidR="0087608E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A07306">
        <w:rPr>
          <w:rFonts w:ascii="Times New Roman" w:hAnsi="Times New Roman" w:cs="Times New Roman"/>
          <w:sz w:val="28"/>
          <w:szCs w:val="28"/>
          <w:lang w:val="uk-UA"/>
        </w:rPr>
        <w:t xml:space="preserve"> викла</w:t>
      </w:r>
      <w:r w:rsidR="0087608E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A07306">
        <w:rPr>
          <w:rFonts w:ascii="Times New Roman" w:hAnsi="Times New Roman" w:cs="Times New Roman"/>
          <w:sz w:val="28"/>
          <w:szCs w:val="28"/>
          <w:lang w:val="uk-UA"/>
        </w:rPr>
        <w:t xml:space="preserve">и його в </w:t>
      </w:r>
      <w:r w:rsidR="0087608E">
        <w:rPr>
          <w:rFonts w:ascii="Times New Roman" w:hAnsi="Times New Roman" w:cs="Times New Roman"/>
          <w:sz w:val="28"/>
          <w:szCs w:val="28"/>
          <w:lang w:val="uk-UA"/>
        </w:rPr>
        <w:t>новій редакції, згідно додатку.</w:t>
      </w:r>
    </w:p>
    <w:p w:rsidR="0087608E" w:rsidRDefault="0087608E" w:rsidP="00453ADD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804686">
        <w:rPr>
          <w:rFonts w:ascii="Times New Roman" w:hAnsi="Times New Roman" w:cs="Times New Roman"/>
          <w:sz w:val="28"/>
          <w:szCs w:val="28"/>
          <w:lang w:val="uk-UA"/>
        </w:rPr>
        <w:t>з гуманітарних питань.</w:t>
      </w:r>
    </w:p>
    <w:p w:rsidR="003D4BA8" w:rsidRDefault="003D4BA8" w:rsidP="0080468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4BA8" w:rsidRDefault="003D4BA8" w:rsidP="0080468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4838" w:rsidRDefault="003D4BA8" w:rsidP="0080468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Краснопільський  с</w:t>
      </w:r>
      <w:r w:rsidR="00424838" w:rsidRPr="00804686">
        <w:rPr>
          <w:rFonts w:ascii="Times New Roman" w:hAnsi="Times New Roman" w:cs="Times New Roman"/>
          <w:sz w:val="28"/>
          <w:szCs w:val="28"/>
          <w:lang w:val="uk-UA"/>
        </w:rPr>
        <w:t>ільський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24838" w:rsidRPr="00804686">
        <w:rPr>
          <w:rFonts w:ascii="Times New Roman" w:hAnsi="Times New Roman" w:cs="Times New Roman"/>
          <w:sz w:val="28"/>
          <w:szCs w:val="28"/>
          <w:lang w:val="uk-UA"/>
        </w:rPr>
        <w:t xml:space="preserve">голова                   </w:t>
      </w:r>
      <w:r w:rsidR="0080468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І</w:t>
      </w:r>
      <w:r>
        <w:rPr>
          <w:rFonts w:ascii="Times New Roman" w:hAnsi="Times New Roman" w:cs="Times New Roman"/>
          <w:sz w:val="28"/>
          <w:szCs w:val="28"/>
          <w:lang w:val="uk-UA"/>
        </w:rPr>
        <w:t>ван</w:t>
      </w:r>
      <w:r w:rsidR="00424838" w:rsidRPr="00804686">
        <w:rPr>
          <w:rFonts w:ascii="Times New Roman" w:hAnsi="Times New Roman" w:cs="Times New Roman"/>
          <w:sz w:val="28"/>
          <w:szCs w:val="28"/>
          <w:lang w:val="uk-UA"/>
        </w:rPr>
        <w:t xml:space="preserve"> Па</w:t>
      </w:r>
      <w:r w:rsidR="00804686">
        <w:rPr>
          <w:rFonts w:ascii="Times New Roman" w:hAnsi="Times New Roman" w:cs="Times New Roman"/>
          <w:sz w:val="28"/>
          <w:szCs w:val="28"/>
          <w:lang w:val="uk-UA"/>
        </w:rPr>
        <w:t>тей</w:t>
      </w:r>
    </w:p>
    <w:p w:rsidR="00804686" w:rsidRDefault="00804686" w:rsidP="0080468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04686" w:rsidRDefault="00804686" w:rsidP="0080468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04686" w:rsidRDefault="00804686" w:rsidP="0080468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04686" w:rsidRDefault="00804686" w:rsidP="0080468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04686" w:rsidRDefault="00804686" w:rsidP="0080468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04686" w:rsidRDefault="00804686" w:rsidP="0080468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04686" w:rsidRDefault="00804686" w:rsidP="0080468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04686" w:rsidRDefault="00804686" w:rsidP="008046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Додаток </w:t>
      </w:r>
    </w:p>
    <w:p w:rsidR="00804686" w:rsidRDefault="00804686" w:rsidP="008046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до рішення 3 сесії 8 скликання  </w:t>
      </w:r>
    </w:p>
    <w:p w:rsidR="00804686" w:rsidRDefault="00804686" w:rsidP="008046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Краснопільської сільської ради</w:t>
      </w:r>
    </w:p>
    <w:p w:rsidR="00804686" w:rsidRPr="00804686" w:rsidRDefault="00804686" w:rsidP="008046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№</w:t>
      </w:r>
      <w:r w:rsidR="003D4BA8">
        <w:rPr>
          <w:rFonts w:ascii="Times New Roman" w:hAnsi="Times New Roman" w:cs="Times New Roman"/>
          <w:sz w:val="28"/>
          <w:szCs w:val="28"/>
          <w:lang w:val="uk-UA"/>
        </w:rPr>
        <w:t>67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від 24.12.2020 року </w:t>
      </w:r>
    </w:p>
    <w:p w:rsidR="00804686" w:rsidRDefault="00804686" w:rsidP="0080468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tbl>
      <w:tblPr>
        <w:tblW w:w="13928" w:type="dxa"/>
        <w:jc w:val="center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45"/>
        <w:gridCol w:w="1483"/>
      </w:tblGrid>
      <w:tr w:rsidR="00273B20" w:rsidRPr="00850035" w:rsidTr="000B2791">
        <w:trPr>
          <w:tblCellSpacing w:w="15" w:type="dxa"/>
          <w:jc w:val="center"/>
        </w:trPr>
        <w:tc>
          <w:tcPr>
            <w:tcW w:w="12400" w:type="dxa"/>
            <w:hideMark/>
          </w:tcPr>
          <w:tbl>
            <w:tblPr>
              <w:tblW w:w="9610" w:type="dxa"/>
              <w:tblCellSpacing w:w="15" w:type="dxa"/>
              <w:tblInd w:w="213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10"/>
            </w:tblGrid>
            <w:tr w:rsidR="00273B20" w:rsidRPr="007B5276" w:rsidTr="00273B20">
              <w:trPr>
                <w:tblCellSpacing w:w="15" w:type="dxa"/>
              </w:trPr>
              <w:tc>
                <w:tcPr>
                  <w:tcW w:w="9550" w:type="dxa"/>
                  <w:vAlign w:val="center"/>
                  <w:hideMark/>
                </w:tcPr>
                <w:p w:rsidR="00273B20" w:rsidRPr="00A62153" w:rsidRDefault="00273B20" w:rsidP="00273B2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273B20" w:rsidRPr="00850035" w:rsidTr="00273B20">
              <w:trPr>
                <w:tblCellSpacing w:w="15" w:type="dxa"/>
              </w:trPr>
              <w:tc>
                <w:tcPr>
                  <w:tcW w:w="9550" w:type="dxa"/>
                  <w:vAlign w:val="center"/>
                  <w:hideMark/>
                </w:tcPr>
                <w:p w:rsidR="00273B20" w:rsidRDefault="00273B20" w:rsidP="00273B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</w:rPr>
                  </w:pPr>
                  <w:r w:rsidRPr="000D09A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</w:rPr>
                    <w:t>П О Л О Ж Е Н Н Я</w:t>
                  </w:r>
                </w:p>
                <w:p w:rsidR="00273B20" w:rsidRPr="000D09AA" w:rsidRDefault="00273B20" w:rsidP="00273B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</w:rPr>
                    <w:t>про соціально</w:t>
                  </w:r>
                  <w:r w:rsidRPr="000D09A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</w:rPr>
                    <w:t>–гуманітарний відділ</w:t>
                  </w:r>
                </w:p>
                <w:p w:rsidR="00273B20" w:rsidRDefault="00273B20" w:rsidP="00273B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lang w:val="uk-UA"/>
                    </w:rPr>
                  </w:pPr>
                  <w:r w:rsidRPr="00273B2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lang w:val="uk-UA"/>
                    </w:rPr>
                    <w:t>К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lang w:val="uk-UA"/>
                    </w:rPr>
                    <w:t>раснопільської   сільської  ради</w:t>
                  </w:r>
                </w:p>
                <w:p w:rsidR="00273B20" w:rsidRPr="00273B20" w:rsidRDefault="00273B20" w:rsidP="00273B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273B20" w:rsidRPr="00273B20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ind w:left="623" w:hanging="623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3B20">
                    <w:rPr>
                      <w:rFonts w:ascii="arsenal-bold" w:eastAsia="Times New Roman" w:hAnsi="arsenal-bold" w:cs="Times New Roman"/>
                      <w:b/>
                      <w:bCs/>
                      <w:sz w:val="28"/>
                      <w:lang w:val="uk-UA"/>
                    </w:rPr>
                    <w:t>1.Загальні положення</w:t>
                  </w:r>
                </w:p>
                <w:p w:rsidR="00273B20" w:rsidRPr="00273B20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3B20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>1.1. Соціально – гуманітарний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 </w:t>
                  </w:r>
                  <w:r w:rsidRPr="00273B20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 відділ (надалі - Відділ) є виконавчим органом 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>Краснопіль</w:t>
                  </w:r>
                  <w:r w:rsidRPr="00273B20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>ської сільської ради, створюється сільською радою, підзвітний і підконтрольний сільській раді, підпорядковане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 </w:t>
                  </w:r>
                  <w:r w:rsidRPr="00273B20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 сільському голові ,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 </w:t>
                  </w:r>
                  <w:r w:rsidRPr="00273B20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 а з питань здійснення делегованих повноважень підконтрольне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 </w:t>
                  </w:r>
                  <w:r w:rsidRPr="00273B20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>відповідним органам виконавчої влади.</w:t>
                  </w:r>
                </w:p>
                <w:p w:rsidR="00273B20" w:rsidRPr="00850035" w:rsidRDefault="00273B20" w:rsidP="00273B20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1.2. Відділ у своїй діяльності керується Конституцією України, Конвенцією про</w:t>
                  </w:r>
                </w:p>
                <w:p w:rsidR="00273B20" w:rsidRPr="00850035" w:rsidRDefault="00273B20" w:rsidP="00273B20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захист прав людини і основоположних свобод, Європейською хартією місцевого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самоврядування, іншими міжнародними дог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оворами та правовими актами, ра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тифікованими Верховною Радою України, Зак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онами України «Про місцеве само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врядування в Україні», «Про службу в орг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анах місцевого самоврядування»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та іншими законами України з питань організації та діяльності</w:t>
                  </w:r>
                </w:p>
                <w:p w:rsidR="00273B20" w:rsidRPr="00850035" w:rsidRDefault="00273B20" w:rsidP="00273B20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органів місцевого самоврядування, постановами Верховної Ради України, актами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Президента України, декретами, постановами 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і розпорядженнями Кабінету Міні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стрів України, Статутом територіальної громади, рішеннями сільської ради і виконавчого комітету, розпорядженнями</w:t>
                  </w:r>
                  <w:r w:rsidRPr="0085003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сільського голови, даним Положенням і іншими нормативними актами.</w:t>
                  </w:r>
                </w:p>
                <w:p w:rsidR="00273B20" w:rsidRPr="00FA4C9C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1.3 Працівники Віділлу є посадовими особами органу місцевого самоврядування.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FA4C9C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>Структура та чисельність Відділу затверджується сільською</w:t>
                  </w:r>
                  <w:r w:rsidRPr="00FA4C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r w:rsidRPr="00FA4C9C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>радою.</w:t>
                  </w:r>
                </w:p>
                <w:p w:rsidR="00273B20" w:rsidRPr="00FA4C9C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FA4C9C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1.4. Відділ </w:t>
                  </w:r>
                  <w:r w:rsidRPr="00FA4C9C">
                    <w:rPr>
                      <w:rFonts w:ascii="arsenal-regular" w:eastAsia="Times New Roman" w:hAnsi="arsenal-regular" w:cs="Times New Roman"/>
                      <w:bCs/>
                      <w:sz w:val="28"/>
                      <w:u w:val="single"/>
                      <w:lang w:val="uk-UA"/>
                    </w:rPr>
                    <w:t>не є</w:t>
                  </w:r>
                  <w:r w:rsidRPr="00FA4C9C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 юридичною особою</w:t>
                  </w:r>
                  <w:r w:rsidRPr="00FA4C9C">
                    <w:rPr>
                      <w:rFonts w:ascii="arsenal-regular" w:eastAsia="Times New Roman" w:hAnsi="arsenal-regular" w:cs="Times New Roman"/>
                      <w:b/>
                      <w:bCs/>
                      <w:sz w:val="28"/>
                      <w:lang w:val="uk-UA"/>
                    </w:rPr>
                    <w:t xml:space="preserve">. </w:t>
                  </w:r>
                </w:p>
                <w:p w:rsidR="00273B20" w:rsidRPr="00850035" w:rsidRDefault="00273B20" w:rsidP="00273B20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ind w:left="-45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senal-regular" w:eastAsia="Times New Roman" w:hAnsi="arsenal-regular" w:cs="Times New Roman"/>
                      <w:b/>
                      <w:bCs/>
                      <w:sz w:val="28"/>
                      <w:u w:val="single"/>
                    </w:rPr>
                    <w:t>1.5. Юридична адреса в</w:t>
                  </w:r>
                  <w:r w:rsidRPr="00850035">
                    <w:rPr>
                      <w:rFonts w:ascii="arsenal-regular" w:eastAsia="Times New Roman" w:hAnsi="arsenal-regular" w:cs="Times New Roman"/>
                      <w:b/>
                      <w:bCs/>
                      <w:sz w:val="28"/>
                      <w:u w:val="single"/>
                    </w:rPr>
                    <w:t>ідділу: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  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>13264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  с.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 Краснопіль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 вул. </w:t>
                  </w:r>
                  <w:proofErr w:type="gramStart"/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Центральна</w:t>
                  </w:r>
                  <w:proofErr w:type="gramEnd"/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,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 1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    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>Бердичівського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  району  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>Житомир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ської  області</w:t>
                  </w:r>
                </w:p>
                <w:p w:rsidR="00273B20" w:rsidRPr="00850035" w:rsidRDefault="00273B20" w:rsidP="00273B20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senal-bold" w:eastAsia="Times New Roman" w:hAnsi="arsenal-bold" w:cs="Times New Roman"/>
                      <w:b/>
                      <w:bCs/>
                      <w:sz w:val="28"/>
                    </w:rPr>
                    <w:t>2. Мета діяльності соціально–гуманітарного</w:t>
                  </w:r>
                  <w:r w:rsidRPr="00850035">
                    <w:rPr>
                      <w:rFonts w:ascii="arsenal-bold" w:eastAsia="Times New Roman" w:hAnsi="arsenal-bold" w:cs="Times New Roman"/>
                      <w:b/>
                      <w:bCs/>
                      <w:sz w:val="28"/>
                    </w:rPr>
                    <w:t xml:space="preserve"> відділу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lastRenderedPageBreak/>
                    <w:t>2.1. Метою Відділу є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:</w:t>
                  </w:r>
                </w:p>
                <w:p w:rsidR="00273B20" w:rsidRPr="00850035" w:rsidRDefault="00273B20" w:rsidP="00273B20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створення умов для розвитку особистості і творчої самореалізації кожного громадянина через систему багатопрофільної, різнорівневої дошкільної, загальної середньої та позашкільної освіти, забезпечення доступності, безоплатності та обов’язковості освіти для всіх, хто її потребує, формування якісного інформаційно-освітнього простору, надання населенню якісних послуг в сфері фізичної культури і спорту шляхом виконання відповідних державних і місцевих програм, через мережу комунальних підприємств, установ і закладів для задоволення потреб та інтересів територіальної громади сіл;</w:t>
                  </w:r>
                </w:p>
                <w:p w:rsidR="00273B20" w:rsidRPr="00850035" w:rsidRDefault="00273B20" w:rsidP="00273B20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забезпечення в межах визначених законодавством</w:t>
                  </w:r>
                  <w:r w:rsidRPr="0085003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прав членів територіальної громади в сфері </w:t>
                  </w:r>
                  <w:proofErr w:type="gramStart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соц</w:t>
                  </w:r>
                  <w:proofErr w:type="gramEnd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іального захисту та зайнятості населення шляхом</w:t>
                  </w:r>
                  <w:r w:rsidRPr="0085003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здійснення нагляду за додержа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нням на території  Краснопільської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 ОТГ вимог законодавства у цих сферах, виконання відповідних державних і місцевих програм соціального захисту та зайнятості населення, надання</w:t>
                  </w:r>
                  <w:r w:rsidRPr="0085003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якісних соціальних послуг.</w:t>
                  </w:r>
                </w:p>
                <w:p w:rsidR="00273B20" w:rsidRPr="00273B20" w:rsidRDefault="00273B20" w:rsidP="000B2791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забезпечення в межах визначених законодавством прав членів територіальної громади в розвитку культури та туризму шляхом виконання державних, обласних та місцевих програм, збережен-ня та популяризації національного і</w:t>
                  </w:r>
                  <w:r w:rsidRPr="0085003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культурного надбання, створення конкуренто-спроможного мистецького середовища задля розвитку культурного та туристичного простору міста (селища, села) та</w:t>
                  </w:r>
                  <w:r w:rsidRPr="0085003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надання якісних послуг через мережу закладів та комунальних підприємств різних</w:t>
                  </w:r>
                  <w:r w:rsidRPr="0085003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форм власності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.</w:t>
                  </w:r>
                </w:p>
                <w:p w:rsidR="00273B20" w:rsidRPr="00850035" w:rsidRDefault="00273B20" w:rsidP="00273B20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bold" w:eastAsia="Times New Roman" w:hAnsi="arsenal-bold" w:cs="Times New Roman"/>
                      <w:b/>
                      <w:bCs/>
                      <w:sz w:val="28"/>
                    </w:rPr>
                    <w:t>3. Основні завдання, функції та права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3.1. Для досягнення мети Відділ вирішує наступні завдання:</w:t>
                  </w:r>
                </w:p>
                <w:p w:rsidR="00273B20" w:rsidRDefault="00273B20" w:rsidP="00273B20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3.1.1. Здійснює реалізацію державної політики та політики сільської ради в сферах освіти, фізичної культури, молоді та спорту, соціального захисту населення.</w:t>
                  </w:r>
                </w:p>
                <w:p w:rsidR="00273B20" w:rsidRPr="00850035" w:rsidRDefault="00273B20" w:rsidP="00273B20">
                  <w:pPr>
                    <w:autoSpaceDE w:val="0"/>
                    <w:autoSpaceDN w:val="0"/>
                    <w:spacing w:before="100" w:beforeAutospacing="1"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3.1.2. Створює рівні та доступні умови для здобуття громадянами дошкільної,</w:t>
                  </w:r>
                </w:p>
                <w:p w:rsidR="00273B20" w:rsidRPr="00850035" w:rsidRDefault="00273B20" w:rsidP="00273B20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повної загальної середньої та позашкільної освіти, забезпечує соціальний захист</w:t>
                  </w:r>
                </w:p>
                <w:p w:rsidR="00273B20" w:rsidRPr="00850035" w:rsidRDefault="00273B20" w:rsidP="00273B20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учасників навчально-виховного процесу, надає населенню якісні послуги в сфері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фізичної культури і спорту.</w:t>
                  </w:r>
                </w:p>
                <w:p w:rsidR="00273B20" w:rsidRPr="00850035" w:rsidRDefault="00273B20" w:rsidP="00273B20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3.1.3. Здійснює навчально-методичне керівництво, контроль за дотриманням</w:t>
                  </w:r>
                </w:p>
                <w:p w:rsidR="00273B20" w:rsidRPr="00850035" w:rsidRDefault="00273B20" w:rsidP="00273B20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стандартів освіти в дошкільних, загальноосвітні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х та позашкільних навчальних за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кладах.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3.1.4. Здійснює комплектування навчальних за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кладів педагогічними працівника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ми на конкурсній основі, в тому числі керівни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ми кадрами; вдосконалення профе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сійної кваліфікації педагогічних працівників, їх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lastRenderedPageBreak/>
                    <w:t>перепідготовка та атестація.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3.1.5. Здійснює контроль за організацією матеріально-технічного та фінансового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забезпечення дошкільних, загальноосвітніх, позашкільних навчальних закладів та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установ освіти та закладів фізкультурно-спортивної спрямованості.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3.1.6. Забезпечує популяризацію фізичної культури та спорту,</w:t>
                  </w:r>
                  <w:r w:rsidRPr="0085003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здорового способу життя та співпрацю з громадськими, відомчими, приватними організаціями та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закладами фізкультурно-спортивної спрямованос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ті у вирішенні завдань популяри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зації здорового способу життя та створенні передумов для заняття фізкультурою і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спортом мешканців селищ, сіл.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3.1.7. Забезпечує розвиток напрямів фізичної культури і спорту та створення умов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для зайняття фізкультурою та спортом максимально широкого кола мешканців селищ, сіл.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3.1.8. Забезпечує розвиток мережі муніципальних закладів та координує діяльність підвідомчих організацій, які забезпечують умови для заняття фізичною культурою та спортом.</w:t>
                  </w:r>
                </w:p>
                <w:p w:rsidR="00273B20" w:rsidRPr="00850035" w:rsidRDefault="00273B20" w:rsidP="00E26791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3.1.9. Забезпечує виконання державних і місцевих програм соціального захисту</w:t>
                  </w:r>
                </w:p>
                <w:p w:rsidR="00273B20" w:rsidRPr="00850035" w:rsidRDefault="00273B20" w:rsidP="00E26791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населення.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3.1.10.  Розроблення та організація виконання комплексних програм поліпшення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proofErr w:type="gramStart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соц</w:t>
                  </w:r>
                  <w:proofErr w:type="gramEnd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іального обслуговування багатодітніх, малозабезпечених  сімей,  інвалідів, пенсіонерів, одиноких непрац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ездатних громадян похилого віку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.</w:t>
                  </w:r>
                </w:p>
                <w:p w:rsidR="00273B20" w:rsidRPr="00850035" w:rsidRDefault="00E26791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3.1.11. Готує проє</w:t>
                  </w:r>
                  <w:r w:rsidR="00273B20"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кт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и розпорядчих актів</w:t>
                  </w:r>
                  <w:r w:rsidR="00273B20"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 сільської ради, її виконавчих органів і сільського голови, в т.ч. нормативного характеру.</w:t>
                  </w:r>
                </w:p>
                <w:p w:rsidR="00273B20" w:rsidRPr="00850035" w:rsidRDefault="00273B20" w:rsidP="00E26791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3.1.12. Здійснює інші повноваження, покладені на Відділ відповідно до чинного</w:t>
                  </w:r>
                </w:p>
                <w:p w:rsidR="00E26791" w:rsidRPr="00E26791" w:rsidRDefault="00273B20" w:rsidP="00E26791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законодавства.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3.1.13. Забезпечує формування, публікацію та підтрим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ку в актуальному стані ма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теріалів, які відносяться до к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омпетенції Відділу на веб-сайті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 сільської</w:t>
                  </w:r>
                  <w:r w:rsidRPr="0085003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ради.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3.1.14</w:t>
                  </w: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 xml:space="preserve">. реалізує пріоритети державної політики </w:t>
                  </w:r>
                  <w:r w:rsidR="00E26791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та повноваження органів місцево</w:t>
                  </w: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го самоврядування у сфері культури та туризму;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3.1.15</w:t>
                  </w: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. формує конкурентно-спроможне мист</w:t>
                  </w:r>
                  <w:r w:rsidR="00E26791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ецьке середовище шляхом створен</w:t>
                  </w: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ня власного мистецького продукту, розробляє ту</w:t>
                  </w:r>
                  <w:r w:rsidR="00E26791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ристичні маршрути, визначає пер</w:t>
                  </w: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 xml:space="preserve">спективи і напрямки розвитку, зміст спеціальної освіти в галузі культури та туризму, співпрацює з міжнародними проектами і творчими </w:t>
                  </w: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lastRenderedPageBreak/>
                    <w:t>організаціями;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3.1.16</w:t>
                  </w: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. здійснює заходи щодо створення умов для відродження розвитку культури</w:t>
                  </w:r>
                  <w:r w:rsidR="00E26791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 w:rsidR="00E26791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української нації</w:t>
                  </w: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, культурної самобутності корінних народів і національних меншин</w:t>
                  </w:r>
                  <w:r w:rsidRPr="0085003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України, всіх видів мистецтва, самодіяльної творчості, художніх промислів та ремесел;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3.1.17</w:t>
                  </w: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.  реалізує повноваження органів виконавчої влади у сфері збереження та</w:t>
                  </w:r>
                  <w:r w:rsidR="00E26791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використання культурної спадщини;</w:t>
                  </w:r>
                </w:p>
                <w:p w:rsidR="00273B20" w:rsidRPr="00850035" w:rsidRDefault="00273B20" w:rsidP="00E26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b/>
                      <w:bCs/>
                      <w:sz w:val="28"/>
                    </w:rPr>
                    <w:t>3. При здійсненні повноважень Відділ зобов’язаний:</w:t>
                  </w:r>
                </w:p>
                <w:p w:rsidR="00273B20" w:rsidRPr="00850035" w:rsidRDefault="00273B20" w:rsidP="00E26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3.2.1.Забезпечити дотримання конституційних 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прав та свобод людини і громадя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нина, які закріплені в Конституції та законодавстві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 України та Статуті територіаль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ної громади.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3.2.2. Забезпечити виконання вимог діючого з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аконодавства України щодо конфі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денційності інформації відносно особи.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3.2.3. Не допускати в своїй діяльності поруше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ння вимог антикорупційного зако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нодавства.</w:t>
                  </w:r>
                </w:p>
                <w:p w:rsidR="00273B20" w:rsidRPr="00850035" w:rsidRDefault="00273B20" w:rsidP="00E26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b/>
                      <w:bCs/>
                      <w:sz w:val="28"/>
                    </w:rPr>
                    <w:t>3.3. Відповідно до покладених на нього завдань Відділ реалізує наступні функції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3.3.1. Забезпечує в межах визначених законодавством прав членів територіальної громади в сферах освіти, фізичної культури та спорту, </w:t>
                  </w:r>
                  <w:proofErr w:type="gramStart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соц</w:t>
                  </w:r>
                  <w:proofErr w:type="gramEnd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іального захисту населення шляхом виконання відповідних державних і місцевих освітніх програм, надання населенню якісних послуг</w:t>
                  </w:r>
                  <w:r w:rsidRPr="0085003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через мережу комунальних установ та навчальних закладів.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3.3.2. Контролює дотримання навчальними закладами усіх типів і форм власності законодавства у сфері освіти державних вимог що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до змісту, рівня і обсягу освіт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ніх послуг відповідно до рівня і профілю навчання.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3.3.3. Забезпечує виконання конституційних вимог щодо обов’язковості здобуття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дітьми і підлітками міста повної загальної середньої освіти.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3.3.4. Забезпечує в межах своїх повноважень виконання Конституції України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щодо функціонування української мови як державн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ої в навчальних закладах і уста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новах освіти.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3.3.5. Сприяє задоволенню освітніх запитів представників національних меншин;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надає можливість навчатись рідною мовою чи вивчати рідну мову в державних та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комунальних навчальних закладах.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3.3.6. Сприяє організації та реалізації варіативної складової зм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істу загальної 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lastRenderedPageBreak/>
                    <w:t>се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редньої освіти.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3.3.7. Забезпечує формування календарних плані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в спортивних та фізкультурно-оз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доровчих заходів </w:t>
                  </w:r>
                  <w:proofErr w:type="gramStart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в</w:t>
                  </w:r>
                  <w:proofErr w:type="gramEnd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ідповідно до календарного плану спортивно-масових заходів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управління з питань фізичної культури і спорту обласної державної адміністрації 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3.3.8. Організовує та проводить фізкультурно-спортивні заходи серед широких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верств населення, в тому числі заходи, спрямова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ні на покращення фізичного вихо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вання дітей i молоді.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3.3.9. Розробляє i подає на розгляд сільської ради пропозиції </w:t>
                  </w:r>
                  <w:proofErr w:type="gramStart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до</w:t>
                  </w:r>
                  <w:proofErr w:type="gramEnd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 проектів фінансування та матеріально-технічного забезпечення виконання</w:t>
                  </w:r>
                  <w:r w:rsidRPr="0085003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програм i здійснення заходів, спрямованих на розвиток освіти,  культури</w:t>
                  </w:r>
                  <w:r w:rsidRPr="0085003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та спорту.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3.3.10. Подає в установленому порядку статистичну звітність про стан і розвиток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освіти, фізичної культури та спорту в селі; організовує з цією метою</w:t>
                  </w:r>
                  <w:r w:rsidRPr="0085003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збирання та опрацювання інформації і формування банку даних.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3.3.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11. Забезпечує виконання рішень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 сільської ради, виконавчого комітету, розпоряджень сільського голови з питань, що</w:t>
                  </w:r>
                  <w:r w:rsidRPr="0085003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віднесені до компетенції Відділу.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3.3.12. </w:t>
                  </w:r>
                  <w:proofErr w:type="gramStart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Аналізує стан освіти,</w:t>
                  </w:r>
                  <w:r w:rsidRPr="0085003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фізичної</w:t>
                  </w:r>
                  <w:r w:rsidRPr="0085003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 культури та спорту, культури  в</w:t>
                  </w:r>
                  <w:r w:rsidRPr="0085003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селах,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прогнозує розвиток дошкільної, загальної середньої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 та позашкільної освіти, оптимі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зує мережу відповідних навчальних закладів незалежно від типів і форм власності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згідно з освітніми потребами громадян; розробля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є та організовує виконання місь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кої програми розвитку освіти.</w:t>
                  </w:r>
                  <w:proofErr w:type="gramEnd"/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3.3.13. Визначає потребу в навчальних закладах усіх типів та подає пропозиції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до виконавчого комітету 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сільської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 ради щодо удосконалення їх мережі відповідно до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proofErr w:type="gramStart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соц</w:t>
                  </w:r>
                  <w:proofErr w:type="gramEnd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іально-економічних і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 культурно-освітніх потреб 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сіл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 за наявності необхідної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матеріально-технічної, науково-методичної бази, педагогічних кадрів.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3.3.14. Вивчає потребу та вносить пропозиції до виконавчого комітету сільської ради про утворення навчальних закладів для дітей, які потребують соці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альної допомоги та реабілітації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, організовує їх навчання (у тому числі – й</w:t>
                  </w:r>
                  <w:r w:rsidRPr="0085003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індивідуальне) та виховання у загальноосвітніх та спеціальних навчальних закладах, сприяє повноцінній інтеграції у навчальний процес дітей з обмеженими фізичними можливостями, в тому числі через розвиток інклюзивних форм навчання.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3.3.15. Вносить пропозиції до виконавчого комітету  сільської</w:t>
                  </w:r>
                  <w:r w:rsidRPr="0085003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ради про відкриття </w:t>
                  </w:r>
                  <w:proofErr w:type="gramStart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проф</w:t>
                  </w:r>
                  <w:proofErr w:type="gramEnd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ільних класів, гімназій, ліцеїв, колегіумів, навчально-виховних комплексів, навчально-виховних об’єднань, с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пеціалізованих шкіл (шкіл-інтер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натів), міжшкільних навчально-виробничих комбінатів, центрів дитячої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lastRenderedPageBreak/>
                    <w:t>та юнацької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творчості, допризовної підготовки тощо, сприяє їх матеріальній </w:t>
                  </w:r>
                  <w:proofErr w:type="gramStart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п</w:t>
                  </w:r>
                  <w:proofErr w:type="gramEnd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ідтримці.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3.3.16. Погоджує проекти будівництва загальноосвітніх, дошкільних та позашкільних навчальних закладів, сприяє їх раціональному розміщенню.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3.3.18. Вивчає потребу щодо створення додаткових можливостей для повноцінного  культурного і здорового розвитку та творчої самореалізації дітей, забезпечує постійне</w:t>
                  </w:r>
                  <w:r w:rsidRPr="0085003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оновлення мережі гуртків та закладів позашкільної освіти, спортивних секцій, координує роботу навчальних закладів, сім’ї та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громад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ськості, </w:t>
                  </w:r>
                  <w:proofErr w:type="gramStart"/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пов’язано</w:t>
                  </w:r>
                  <w:proofErr w:type="gramEnd"/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ї з навчанням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, вихованням, оздоровленням дітей, організацією їх дозвілля.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3.3.19. Організовує харчування дітей у навчальних закладах за рахунок місцевого бюджету та залучених коштів.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3.3.20. Вносить пропозиції щодо організації б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езоплатного медичного обслугову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вання дітей та учнів у навчальних закладах, здійснення оздоровчих заходів.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3.3.21. Забезпечує організацію роботи з фізичного виховання, фізкультурно-оздоровчої та спортивної роботи в дошкільних, за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гальноосвітніх, позашкільних на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вчальних закладах спортивного профілю.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3.3.22. Координує роботу, пов’язану із здійсн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енням у навчальних закладах про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фесійної орієнтації учнів та їх підготовки до дорослого життя.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3.3.23. Сприяє розширенню діяльності дитячих 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та молодіжних організацій, твор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чих об’єднань, товариств.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3.3.24. Сприяє органам опіки і піклування у виявле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нні дітей-сиріт і дітей, позбав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лених батьківського піклування; вживає заходів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 щодо захисту особистих і майно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вих прав даної категорії дітей.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3.3.25. Сприяє запобіганню бездоглядності та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 правопорушень серед неповноліт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ніх у навчальних зак</w:t>
                  </w:r>
                  <w:r w:rsidR="00E26791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ладах, насильства у сім’ї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, учнівському колективі.</w:t>
                  </w:r>
                </w:p>
                <w:p w:rsidR="00273B20" w:rsidRPr="00850035" w:rsidRDefault="00273B20" w:rsidP="00E2679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3.3.26. Координує роботу методичного кабінету, спрямованого на науко</w:t>
                  </w: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 xml:space="preserve">во-методичне забезпечення системи дошкільної, загальної середньої та позашкільної освіти, організацію методичної роботи, підвищення </w:t>
                  </w:r>
                  <w:r w:rsidR="00E26791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кваліфікації</w:t>
                  </w: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, професійного</w:t>
                  </w:r>
                  <w:r w:rsidR="00E26791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рівня педагогічних працівників загальноосвітніх</w:t>
                  </w:r>
                  <w:r w:rsidR="00E26791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, дошкільних та позашкільних на</w:t>
                  </w: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вчальних закладів.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3.3.27. Впроваджує навчальні плани і програми,</w:t>
                  </w:r>
                  <w:r w:rsidR="00E26791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 xml:space="preserve"> затверджені Міністерством осві</w:t>
                  </w: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 xml:space="preserve">ти і науки України; затверджує робочі навчальні плани загальноосвітніх </w:t>
                  </w:r>
                  <w:r w:rsidR="00E26791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  <w:lang w:val="uk-UA"/>
                    </w:rPr>
                    <w:t>закладів</w:t>
                  </w: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та погоджує</w:t>
                  </w:r>
                  <w:r w:rsidR="00E26791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 xml:space="preserve">річні плани роботи позашкільних навчальних закладів; </w:t>
                  </w: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lastRenderedPageBreak/>
                    <w:t>погоджує навчальні плани</w:t>
                  </w:r>
                  <w:r w:rsidR="00E26791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приватних навчальних закладів, що надають загал</w:t>
                  </w:r>
                  <w:r w:rsidR="00E26791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ьну середню освіту; вносить про</w:t>
                  </w: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позиції щодо застосування експериментальних навчальних планів і програм.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3.3.28. Здійснює в межах своєї компетенції державне інспектування навчальних</w:t>
                  </w:r>
                  <w:r w:rsidR="00C40F83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закладів незалежно від типів і форм власності, що належать до сфери управління</w:t>
                  </w:r>
                  <w:r w:rsidR="00C40F83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місцевих органів виконавчої влади та органів мі</w:t>
                  </w:r>
                  <w:r w:rsidR="00C40F83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сцевого самоврядування, забезпе</w:t>
                  </w: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чує гласність його результатів.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3.3.29. Забезпечує виявлення та розвиток здібностей обдарованих дітей, організовує їх навчання, проводить в установленому порядку конкурси, олімпіади та інші</w:t>
                  </w:r>
                  <w:r w:rsidR="00C40F83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змагання серед учнів.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3.3.30. Формує замовлення на видання підручників, на</w:t>
                  </w:r>
                  <w:r w:rsidR="00C40F83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вчально-методичних по</w:t>
                  </w: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сібників та іншої навчально-методичної літератури, навчальних програм, бланків</w:t>
                  </w:r>
                  <w:r w:rsidR="00C40F83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документів про освіту, забезпечує ними навчальні заклади.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3.3.32. Забезпечує участь дітей у Всеукраїнських чемпіонатах, кубках, конкурсах,</w:t>
                  </w:r>
                  <w:r w:rsidR="00C40F83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фестивалях, змаганнях, літніх школах і таборах.</w:t>
                  </w:r>
                </w:p>
                <w:p w:rsidR="00273B20" w:rsidRPr="00850035" w:rsidRDefault="00273B20" w:rsidP="00C40F8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3.3.33. Організовує проведення засідань, координаційних рад, комітетів та інших</w:t>
                  </w:r>
                  <w:r w:rsidR="00C40F83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заходів з питань, які належать до компетенції Відділу.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3.3.34. Сприяє наданню педагогічним працівни</w:t>
                  </w:r>
                  <w:r w:rsidR="00C40F83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кам державних гарантій, передба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чених законодавством, вживає заходів до соціал</w:t>
                  </w:r>
                  <w:r w:rsidR="00C40F83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ьного захисту учасників навчаль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но-виховного процесу.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3.3.35. Організовує роботу щодо підвищення ква</w:t>
                  </w:r>
                  <w:r w:rsidR="00C40F83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ліфікації педагогічних працівни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ків та їх атестації відповідно до Типового положення про атестацію педагогічних</w:t>
                  </w:r>
                  <w:r w:rsidR="00C40F83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працівників України.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3.3.36. Розглядає та вносить в установленому порядку пропозиції щодо заохочення та нагородження працівників освіти.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3.3.37. Здійснює координаційну роботу навчальних закладів та установ освіти, культури,що належать до комунальної власності, аналізує результати господарської діяльності, готує пропозиції та заходи щодо їх ефективності роботи відповідно до компетенц</w:t>
                  </w:r>
                  <w:proofErr w:type="gramStart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ії В</w:t>
                  </w:r>
                  <w:proofErr w:type="gramEnd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ідділу.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3.3.38. Сприяє матеріально-технічному забезп</w:t>
                  </w:r>
                  <w:r w:rsidR="00A4313C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еченню навчальних закладів; вве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денню в дію їх нових приміщень, комплектув</w:t>
                  </w:r>
                  <w:r w:rsidR="00A4313C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анню меблями, відповідним облад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нанням, навчально-методичними посібниками,</w:t>
                  </w:r>
                  <w:r w:rsidR="00A4313C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 підручниками, спортивним інвен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тарем.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3.3.39. Організує підготовку навчальних закладів</w:t>
                  </w:r>
                  <w:r w:rsidR="00A4313C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 до нового навчального року, зо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крема до роботи в осінньо-зимовий період, проведення поточного та капітального</w:t>
                  </w:r>
                  <w:r w:rsidR="00A4313C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ремонту приміщень.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lastRenderedPageBreak/>
                    <w:t>3.3.40. Координує дотримання правил техніки безпеки, протипожежної безпеки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і санітарного режиму в навчальних закладах та н</w:t>
                  </w:r>
                  <w:r w:rsidR="00A4313C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адає практичну допомогу у прове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денні відповідної роботи.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3.3.42. Вносить пропозиції щодо обсягів бюджетного фінансування навчальних</w:t>
                  </w:r>
                </w:p>
                <w:p w:rsidR="00273B20" w:rsidRPr="00850035" w:rsidRDefault="00273B20" w:rsidP="000B279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закладів та установ освіти, закладів спортивного спрямування, закладів культури</w:t>
                  </w:r>
                  <w:proofErr w:type="gramStart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 ,</w:t>
                  </w:r>
                  <w:proofErr w:type="gramEnd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 які перебувають у</w:t>
                  </w:r>
                  <w:r w:rsidRPr="0085003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комунальній власності, аналізує їх використання.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3.3.43. Координує формування та використання закладами та установами освіти</w:t>
                  </w:r>
                  <w:proofErr w:type="gramStart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,к</w:t>
                  </w:r>
                  <w:proofErr w:type="gramEnd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ультури видатків загального та спеціального фондів міського бюджету, а також коштів, залучених закладами з інших джерел.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3.3.44. Надає та реалізує пропозиції по залученню додаткових ресурсів шляхом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участі в грантових програмах міжнародних організацій та фондів.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3.3.45. Організовує в межах своєї компетенції надання громадянам соціальних по-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слуг, в тому числі платних, суб’єктами, що надають соціальні послуги, забезпечує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призначення та виплату компенсацій фізичним особам, які надають соціальні по-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слуги, координує та контролює діяльність зазначених суб’єктів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3.3.46. Подає пропозиції органу місцевого самоврядування під час формування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проекту відповідного   сільського бюджету щодо передбачення коштів у складі ви-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датків на фінансування місцевих програм соціального захисту та соціального за-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безпечення на компенсацію фізичним особам, які надають соціальні послуги.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3.3.47.</w:t>
                  </w:r>
                  <w:proofErr w:type="gramStart"/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У</w:t>
                  </w:r>
                  <w:proofErr w:type="gramEnd"/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 xml:space="preserve"> межах компетенції організовує роботу з визначення потреби громадян у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соціальних послугах, забезпечує їх планування та визначає обсяг видатків з відпо-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lastRenderedPageBreak/>
                    <w:t>відного місцевого бюджету на надання таких послуг.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b/>
                      <w:bCs/>
                      <w:sz w:val="28"/>
                    </w:rPr>
                    <w:t>3.4. Відділ має право: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3.4.1. Залучати до розроблення місцевої програми розвитку освіти, фізичної куль-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тури та спорту, культури  та розгляду питань, що належать до його компетенції</w:t>
                  </w:r>
                  <w:proofErr w:type="gramStart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 ,</w:t>
                  </w:r>
                  <w:proofErr w:type="gramEnd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 педагогічних,</w:t>
                  </w:r>
                  <w:r w:rsidRPr="0085003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науково-педагогічних працівників, спортсменів і, спеціалістів, завідуючих комунальними закладами 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3.4.2. Брати участь в утворенні і ліквідації навчальних закладів та установ всіх форм власності.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3.4.3. Скликати сільські</w:t>
                  </w:r>
                  <w:proofErr w:type="gramStart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 ,</w:t>
                  </w:r>
                  <w:proofErr w:type="gramEnd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 у тому числі щороку серпневі, конференції педагогічних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працівників, проводити семінари, наради керівників навчальних закладів та уста-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нов, що належать до його компетенції</w:t>
                  </w:r>
                  <w:proofErr w:type="gramStart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 .</w:t>
                  </w:r>
                  <w:proofErr w:type="gramEnd"/>
                </w:p>
                <w:p w:rsidR="00273B20" w:rsidRPr="006F64BC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3.4.4. Вносити органам виконавчої влади та органам місцевого самоврядування пропозиції щодо фінансування навчальних закладів та установ комунальної власності</w:t>
                  </w:r>
                  <w:proofErr w:type="gramStart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 ,</w:t>
                  </w:r>
                  <w:proofErr w:type="gramEnd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 закладів</w:t>
                  </w:r>
                  <w:r w:rsidRPr="0085003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спортивного спрямування, брати безпосередню участь у формуванн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і бюджету освітньої галузі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сіл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>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3.4.5. Скасовувати у </w:t>
                  </w:r>
                  <w:proofErr w:type="gramStart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межах</w:t>
                  </w:r>
                  <w:proofErr w:type="gramEnd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 своєї компетенції дію наказів і розпоряджень керівників комунальних закладів, якщо вони суперечать законодавству або</w:t>
                  </w:r>
                  <w:r w:rsidRPr="0085003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видані з перевищенням їхніх повноважень;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3.4.6.Вносити сільській раді пропозиції з питань культурної</w:t>
                  </w:r>
                  <w:r w:rsidRPr="0085003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політики, будівництва, створення реорганізації та ліквідації закладів культури, що</w:t>
                  </w:r>
                  <w:r w:rsidRPr="0085003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відносяться до комунальної власності, спеціалізованих позашкільних навчальних</w:t>
                  </w:r>
                  <w:r w:rsidRPr="0085003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закладів культурно-мистецького </w:t>
                  </w:r>
                  <w:proofErr w:type="gramStart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проф</w:t>
                  </w:r>
                  <w:proofErr w:type="gramEnd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ілю;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3.4.7. Виступати організатором міжнародних фес</w:t>
                  </w:r>
                  <w:r w:rsidR="0058304F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тивалів, конкурсів, художніх ви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ставок-продажів, творчих обмінів тощо у галузі культури, мистецтва і туризму;</w:t>
                  </w:r>
                </w:p>
                <w:p w:rsidR="00273B20" w:rsidRPr="00850035" w:rsidRDefault="00273B20" w:rsidP="0058304F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ind w:right="3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3.4.7. Погоджувати при затвердженні та реє</w:t>
                  </w:r>
                  <w:r w:rsidR="0058304F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страції у встановленому порядку</w:t>
                  </w:r>
                  <w:r w:rsidR="0058304F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 Статути</w:t>
                  </w:r>
                  <w:r w:rsidR="0058304F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, П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оложення</w:t>
                  </w:r>
                  <w:r w:rsidR="00730C82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>, Колективні договори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 </w:t>
                  </w:r>
                  <w:r w:rsidR="0058304F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>закладів дошкільної освіти, закладів загальної середньої освіти,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 закладів культури підпорядкованих відділу.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3.4.8. Вносити органам виконавчої влади та органам місцевого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lastRenderedPageBreak/>
                    <w:t>самоврядування пропозиції щодо фінансування навчальних закладів культури та туризму, брати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безпосередню участь у формуванні бюджету культурної т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>а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 туристичної галузі територіальної громади.</w:t>
                  </w:r>
                </w:p>
                <w:p w:rsidR="00273B20" w:rsidRPr="00850035" w:rsidRDefault="00273B20" w:rsidP="007A0C78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A0C78">
                    <w:rPr>
                      <w:rFonts w:ascii="arsenal-regular" w:eastAsia="Times New Roman" w:hAnsi="arsenal-regular" w:cs="Times New Roman"/>
                      <w:b/>
                      <w:sz w:val="28"/>
                      <w:szCs w:val="28"/>
                    </w:rPr>
                    <w:t>3.5</w:t>
                  </w:r>
                  <w:r w:rsidRPr="00850035">
                    <w:rPr>
                      <w:rFonts w:ascii="arsenal-bold" w:eastAsia="Times New Roman" w:hAnsi="arsenal-bold" w:cs="Times New Roman"/>
                      <w:b/>
                      <w:bCs/>
                      <w:sz w:val="28"/>
                    </w:rPr>
                    <w:t>. Система взаємодії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Соц</w:t>
                  </w:r>
                  <w:proofErr w:type="gramEnd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іально –гуманітарний  відділ під час виконання покладених на нього завдань взаємодіє з іншими структурними підрозділами сільської</w:t>
                  </w:r>
                  <w:r w:rsidRPr="0085003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ради та виконавчої влади, підприємствами, установами та організаціями усіх форм</w:t>
                  </w:r>
                  <w:r w:rsidRPr="0085003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власності, об’єднаннями громадян.</w:t>
                  </w:r>
                </w:p>
                <w:p w:rsidR="00273B20" w:rsidRPr="00850035" w:rsidRDefault="00273B20" w:rsidP="008354E9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bold" w:eastAsia="Times New Roman" w:hAnsi="arsenal-bold" w:cs="Times New Roman"/>
                      <w:b/>
                      <w:bCs/>
                      <w:sz w:val="28"/>
                    </w:rPr>
                    <w:t>3.6. Структура Відділу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3.1. Штатний розпис Відділу зат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верджується </w:t>
                  </w:r>
                  <w:proofErr w:type="gramStart"/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>р</w:t>
                  </w:r>
                  <w:proofErr w:type="gramEnd"/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>ішенням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 сільської ради у межах граничної чисельності та фонду оплати праці працівників, затверджених сільською радою.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3.2. Посадові обов’язки працівників Відділу визначаються</w:t>
                  </w:r>
                  <w:r w:rsidR="008354E9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 посадовими інструкці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ями, які затверджуються 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>р</w:t>
                  </w:r>
                  <w:r w:rsidR="008354E9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>озпорядженням сільського голови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.</w:t>
                  </w:r>
                </w:p>
                <w:p w:rsidR="00273B20" w:rsidRPr="00850035" w:rsidRDefault="008354E9" w:rsidP="00BF40AD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3.3. При  соціально-</w:t>
                  </w:r>
                  <w:r w:rsidR="00273B20"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гуманітарному відділі може створюватися рада керівників  з працівників </w:t>
                  </w:r>
                  <w:proofErr w:type="gramStart"/>
                  <w:r w:rsidR="00273B20"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в</w:t>
                  </w:r>
                  <w:proofErr w:type="gramEnd"/>
                  <w:r w:rsidR="00273B20"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ідповідного відділу.</w:t>
                  </w:r>
                </w:p>
                <w:p w:rsidR="00273B20" w:rsidRPr="00850035" w:rsidRDefault="00273B20" w:rsidP="00BF40AD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ind w:firstLine="708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bold" w:eastAsia="Times New Roman" w:hAnsi="arsenal-bold" w:cs="Times New Roman"/>
                      <w:b/>
                      <w:bCs/>
                      <w:color w:val="000000"/>
                      <w:sz w:val="28"/>
                    </w:rPr>
                    <w:t>4. Керівництво Відділу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 xml:space="preserve">4.1. Відділ очолює начальник, який призначається </w:t>
                  </w:r>
                  <w:proofErr w:type="gramStart"/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на</w:t>
                  </w:r>
                  <w:proofErr w:type="gramEnd"/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 xml:space="preserve"> посаду і звільняється з посади сільським головою одноосібно.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4.2. Начальник Відділу: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4.2.1. Здійснює керівництво діяльністю Відділу.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4.2.2. Несе персональну відповідальність за невиконання або неналежне</w:t>
                  </w:r>
                  <w:r w:rsidR="00D368CA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 xml:space="preserve"> вико</w:t>
                  </w: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нання покладених на нього завдань, реалізацію його повноважень, дотримання</w:t>
                  </w:r>
                  <w:r w:rsidR="00D368CA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трудової дисципліни.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4.2.3. Діє без доручення від імені Відділу, представляє його інтереси в органах</w:t>
                  </w:r>
                  <w:r w:rsidR="00D368CA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місцевого самоврядування, інших організаціях, у відносинах з юридичними о</w:t>
                  </w:r>
                  <w:r w:rsidR="00D368CA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соба</w:t>
                  </w: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ми та громадами.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4.2.4. Видає в межах своєї компетенції накази, контролює їх виконання.</w:t>
                  </w:r>
                </w:p>
                <w:p w:rsidR="00273B20" w:rsidRPr="00850035" w:rsidRDefault="00273B20" w:rsidP="00D368CA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color w:val="000000"/>
                      <w:sz w:val="28"/>
                      <w:szCs w:val="28"/>
                    </w:rPr>
                    <w:t>4.2.5. Затверджує посадові інструкції працівників Відділу та визначає ступінь їх</w:t>
                  </w:r>
                  <w:r w:rsidR="00D368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відповідальності.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4.2.6. Здійснює контроль за ефективним і раціональним використа</w:t>
                  </w:r>
                  <w:r w:rsidR="00955D76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нням </w:t>
                  </w:r>
                  <w:r w:rsidR="00955D76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lastRenderedPageBreak/>
                    <w:t>бюджет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них коштів в межах затвердженого кошторису витрат, пов’язаних із функціонуванням галузі.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4.2.7. Надає пропозиції сільському голові щодо заохочення, притягнення до дисциплінарної відповідальності, призначення на посаду і</w:t>
                  </w:r>
                  <w:r w:rsidRPr="0085003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звільнення з посади працівників</w:t>
                  </w:r>
                  <w:proofErr w:type="gramStart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 В</w:t>
                  </w:r>
                  <w:proofErr w:type="gramEnd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ідділу.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4.2.8. Здійснює інші повноваження, покладені на</w:t>
                  </w:r>
                  <w:r w:rsidR="00955D76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 нього відповідно до діючого за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конодавства.</w:t>
                  </w:r>
                </w:p>
                <w:p w:rsidR="00273B20" w:rsidRPr="00A62153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4.2.9. Працівники Відділу діють в межах повнов</w:t>
                  </w:r>
                  <w:r w:rsidR="00955D76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ажень, визначених посадовими ін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струкціями, що затверджуються начальником Відділу.</w:t>
                  </w:r>
                </w:p>
                <w:p w:rsidR="00273B20" w:rsidRPr="006F64BC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ind w:firstLine="7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6F64BC">
                    <w:rPr>
                      <w:rFonts w:ascii="arsenal-bold" w:eastAsia="Times New Roman" w:hAnsi="arsenal-bold" w:cs="Times New Roman"/>
                      <w:b/>
                      <w:bCs/>
                      <w:sz w:val="28"/>
                      <w:lang w:val="uk-UA"/>
                    </w:rPr>
                    <w:t>5. Фінансування діяльності Відділу</w:t>
                  </w:r>
                </w:p>
                <w:p w:rsidR="00273B20" w:rsidRPr="006F64BC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6F64BC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>5.1 Відділ фінансується за рахунок коштів сільського бюджету, які виділені на його утримання.</w:t>
                  </w:r>
                </w:p>
                <w:p w:rsidR="00273B20" w:rsidRPr="006F64BC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6F64BC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>5.2 Джерелами фінансування Відділу є: кошти сільського бюджету; інші кошти, передані Відділу згідно з чинним законодавством.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5.3 Майно, яке знаходиться на баланс</w:t>
                  </w:r>
                  <w:proofErr w:type="gramStart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і В</w:t>
                  </w:r>
                  <w:proofErr w:type="gramEnd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ідділу є ком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унальною власністю </w:t>
                  </w:r>
                  <w:r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Краснопільської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 сільської ради</w:t>
                  </w:r>
                  <w:r w:rsidRPr="0085003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та перебуває в оперативному управлінні Відділу.</w:t>
                  </w:r>
                </w:p>
                <w:p w:rsidR="00273B20" w:rsidRPr="00A62153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5.4. Бухгалтерський облік та складання фінансової звітності Відділу проводиться</w:t>
                  </w:r>
                  <w:r w:rsidR="00955D76">
                    <w:rPr>
                      <w:rFonts w:ascii="arsenal-regular" w:eastAsia="Times New Roman" w:hAnsi="arsenal-regular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відповідно до вимог чинного законодавства.</w:t>
                  </w:r>
                </w:p>
                <w:p w:rsidR="00273B20" w:rsidRPr="00850035" w:rsidRDefault="00273B20" w:rsidP="000D1254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ind w:firstLine="708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bold" w:eastAsia="Times New Roman" w:hAnsi="arsenal-bold" w:cs="Times New Roman"/>
                      <w:b/>
                      <w:bCs/>
                      <w:sz w:val="28"/>
                    </w:rPr>
                    <w:t>6. Заключні положення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6.1. Виконком сільської  ради створює умови для ефективної праці фахівців Відділу, підвищення їх кваліфікації , забезпечує їх окремими приміщеннями, обладнанням, телефонним зв’язком, оргтехнікою та необхідними матеріалами для виконання покладених на</w:t>
                  </w:r>
                  <w:proofErr w:type="gramStart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 В</w:t>
                  </w:r>
                  <w:proofErr w:type="gramEnd"/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ідділ завдань.</w:t>
                  </w:r>
                </w:p>
                <w:p w:rsidR="00273B20" w:rsidRPr="00850035" w:rsidRDefault="00273B20" w:rsidP="000B2791">
                  <w:pPr>
                    <w:autoSpaceDE w:val="0"/>
                    <w:autoSpaceDN w:val="0"/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6.2. Покладання на працівників Відділу обов’язк</w:t>
                  </w:r>
                  <w:r w:rsidR="000D1254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ів, які не передбачені цим Поло</w:t>
                  </w: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>женням, не допускаються.</w:t>
                  </w:r>
                </w:p>
                <w:p w:rsidR="000D1254" w:rsidRDefault="00273B20" w:rsidP="000B279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</w:pPr>
                  <w:r w:rsidRPr="00850035">
                    <w:rPr>
                      <w:rFonts w:ascii="arsenal-regular" w:eastAsia="Times New Roman" w:hAnsi="arsenal-regular" w:cs="Times New Roman"/>
                      <w:sz w:val="28"/>
                      <w:szCs w:val="28"/>
                    </w:rPr>
                    <w:t xml:space="preserve">6.3. Ліквідація або реорганізація Відділу проводиться згідно з чинним законодавством </w:t>
                  </w:r>
                </w:p>
                <w:p w:rsidR="003D4BA8" w:rsidRDefault="003D4BA8" w:rsidP="00955D76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D4BA8" w:rsidRDefault="003D4BA8" w:rsidP="00955D76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273B20" w:rsidRPr="00850035" w:rsidRDefault="00273B20" w:rsidP="00955D76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6215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Секретар  Краснопільської  сільської  ради                     </w:t>
                  </w:r>
                  <w:r w:rsidR="000D125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            Ж.В. Дем’</w:t>
                  </w:r>
                  <w:r w:rsidRPr="00A6215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янчук</w:t>
                  </w:r>
                </w:p>
              </w:tc>
            </w:tr>
            <w:tr w:rsidR="00273B20" w:rsidRPr="00850035" w:rsidTr="00273B20">
              <w:trPr>
                <w:tblCellSpacing w:w="15" w:type="dxa"/>
              </w:trPr>
              <w:tc>
                <w:tcPr>
                  <w:tcW w:w="9550" w:type="dxa"/>
                  <w:vAlign w:val="center"/>
                  <w:hideMark/>
                </w:tcPr>
                <w:p w:rsidR="00273B20" w:rsidRPr="00850035" w:rsidRDefault="00273B20" w:rsidP="000B27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73B20" w:rsidRPr="00850035" w:rsidRDefault="00273B20" w:rsidP="000B2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6" w:space="0" w:color="BBC3D0"/>
              <w:left w:val="single" w:sz="6" w:space="0" w:color="BBC3D0"/>
              <w:bottom w:val="single" w:sz="6" w:space="0" w:color="BBC3D0"/>
              <w:right w:val="single" w:sz="6" w:space="0" w:color="BBC3D0"/>
            </w:tcBorders>
            <w:shd w:val="clear" w:color="auto" w:fill="D8E2EE"/>
            <w:hideMark/>
          </w:tcPr>
          <w:p w:rsidR="00273B20" w:rsidRPr="00850035" w:rsidRDefault="00273B20" w:rsidP="000B2791">
            <w:pPr>
              <w:spacing w:after="0" w:line="240" w:lineRule="auto"/>
              <w:ind w:left="10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73B20" w:rsidRDefault="00273B20" w:rsidP="00273B20"/>
    <w:p w:rsidR="006F5124" w:rsidRPr="00273B20" w:rsidRDefault="006F5124" w:rsidP="006F512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F5124" w:rsidRPr="00273B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senal-regular">
    <w:altName w:val="Times New Roman"/>
    <w:panose1 w:val="00000000000000000000"/>
    <w:charset w:val="00"/>
    <w:family w:val="roman"/>
    <w:notTrueType/>
    <w:pitch w:val="default"/>
  </w:font>
  <w:font w:name="arsenal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E55A8"/>
    <w:multiLevelType w:val="hybridMultilevel"/>
    <w:tmpl w:val="4BDA6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20ECD"/>
    <w:multiLevelType w:val="multilevel"/>
    <w:tmpl w:val="8FAE8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ADD"/>
    <w:rsid w:val="000D1254"/>
    <w:rsid w:val="00273B20"/>
    <w:rsid w:val="00275D66"/>
    <w:rsid w:val="002D6370"/>
    <w:rsid w:val="003D4BA8"/>
    <w:rsid w:val="00424838"/>
    <w:rsid w:val="00453ADD"/>
    <w:rsid w:val="0058304F"/>
    <w:rsid w:val="005B2FC8"/>
    <w:rsid w:val="006F5124"/>
    <w:rsid w:val="00706555"/>
    <w:rsid w:val="00730C82"/>
    <w:rsid w:val="007A0C78"/>
    <w:rsid w:val="00804686"/>
    <w:rsid w:val="008354E9"/>
    <w:rsid w:val="0087608E"/>
    <w:rsid w:val="00955D76"/>
    <w:rsid w:val="00990D75"/>
    <w:rsid w:val="00A07306"/>
    <w:rsid w:val="00A4313C"/>
    <w:rsid w:val="00A447F1"/>
    <w:rsid w:val="00A733E3"/>
    <w:rsid w:val="00AB32F0"/>
    <w:rsid w:val="00BF40AD"/>
    <w:rsid w:val="00C344DE"/>
    <w:rsid w:val="00C40F83"/>
    <w:rsid w:val="00D368CA"/>
    <w:rsid w:val="00E26791"/>
    <w:rsid w:val="00F671F1"/>
    <w:rsid w:val="00FA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53AD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453AD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3ADD"/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semiHidden/>
    <w:rsid w:val="00453ADD"/>
    <w:rPr>
      <w:rFonts w:ascii="Times New Roman" w:eastAsia="Times New Roman" w:hAnsi="Times New Roman" w:cs="Times New Roman"/>
      <w:b/>
      <w:sz w:val="36"/>
      <w:szCs w:val="24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453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3AD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53A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53AD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453AD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3ADD"/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semiHidden/>
    <w:rsid w:val="00453ADD"/>
    <w:rPr>
      <w:rFonts w:ascii="Times New Roman" w:eastAsia="Times New Roman" w:hAnsi="Times New Roman" w:cs="Times New Roman"/>
      <w:b/>
      <w:sz w:val="36"/>
      <w:szCs w:val="24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453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3AD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53A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5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14446</Words>
  <Characters>8235</Characters>
  <Application>Microsoft Office Word</Application>
  <DocSecurity>0</DocSecurity>
  <Lines>68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21</cp:revision>
  <cp:lastPrinted>2020-12-24T06:53:00Z</cp:lastPrinted>
  <dcterms:created xsi:type="dcterms:W3CDTF">2020-12-23T14:10:00Z</dcterms:created>
  <dcterms:modified xsi:type="dcterms:W3CDTF">2020-12-29T07:52:00Z</dcterms:modified>
</cp:coreProperties>
</file>