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746EF" w14:textId="77777777" w:rsidR="00DC313F" w:rsidRDefault="00CC1FD5" w:rsidP="00CC1FD5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</w:t>
      </w:r>
      <w:r w:rsidR="00DC313F">
        <w:rPr>
          <w:rFonts w:ascii="Times New Roman" w:hAnsi="Times New Roman" w:cs="Times New Roman"/>
          <w:lang w:val="uk-UA"/>
        </w:rPr>
        <w:t>ЗАТВЕРДЖЕНО:</w:t>
      </w:r>
    </w:p>
    <w:p w14:paraId="43F90961" w14:textId="77777777" w:rsidR="00DC313F" w:rsidRDefault="00DC313F" w:rsidP="00DC313F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14:paraId="43E99DD0" w14:textId="029641F4" w:rsidR="00DC313F" w:rsidRDefault="00DC313F" w:rsidP="00DC313F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</w:t>
      </w:r>
      <w:r w:rsidR="00596449">
        <w:rPr>
          <w:rFonts w:ascii="Times New Roman" w:hAnsi="Times New Roman" w:cs="Times New Roman"/>
          <w:lang w:val="uk-UA"/>
        </w:rPr>
        <w:t xml:space="preserve">                    Рішенням</w:t>
      </w:r>
      <w:r w:rsidR="00ED21A7" w:rsidRPr="008B00A5">
        <w:rPr>
          <w:rFonts w:ascii="Times New Roman" w:hAnsi="Times New Roman" w:cs="Times New Roman"/>
        </w:rPr>
        <w:t xml:space="preserve"> </w:t>
      </w:r>
      <w:r w:rsidR="00ED21A7">
        <w:rPr>
          <w:rFonts w:ascii="Times New Roman" w:hAnsi="Times New Roman" w:cs="Times New Roman"/>
          <w:lang w:val="uk-UA"/>
        </w:rPr>
        <w:t xml:space="preserve">  </w:t>
      </w:r>
      <w:r w:rsidR="004E685F">
        <w:rPr>
          <w:rFonts w:ascii="Times New Roman" w:hAnsi="Times New Roman" w:cs="Times New Roman"/>
          <w:lang w:val="uk-UA"/>
        </w:rPr>
        <w:t>8</w:t>
      </w:r>
      <w:r w:rsidR="00ED21A7">
        <w:rPr>
          <w:rFonts w:ascii="Times New Roman" w:hAnsi="Times New Roman" w:cs="Times New Roman"/>
          <w:lang w:val="uk-UA"/>
        </w:rPr>
        <w:t xml:space="preserve">   </w:t>
      </w:r>
      <w:r w:rsidR="00596449">
        <w:rPr>
          <w:rFonts w:ascii="Times New Roman" w:hAnsi="Times New Roman" w:cs="Times New Roman"/>
          <w:lang w:val="uk-UA"/>
        </w:rPr>
        <w:t xml:space="preserve"> сесії </w:t>
      </w:r>
      <w:r w:rsidR="00ED21A7">
        <w:rPr>
          <w:rFonts w:ascii="Times New Roman" w:hAnsi="Times New Roman" w:cs="Times New Roman"/>
          <w:lang w:val="uk-UA"/>
        </w:rPr>
        <w:t xml:space="preserve"> </w:t>
      </w:r>
      <w:r w:rsidR="004E685F">
        <w:rPr>
          <w:rFonts w:ascii="Times New Roman" w:hAnsi="Times New Roman" w:cs="Times New Roman"/>
          <w:lang w:val="uk-UA"/>
        </w:rPr>
        <w:t>8</w:t>
      </w:r>
      <w:r w:rsidR="00ED21A7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скликання</w:t>
      </w:r>
    </w:p>
    <w:p w14:paraId="74580AA7" w14:textId="4E3C3C6C" w:rsidR="00DC313F" w:rsidRDefault="00ED21A7" w:rsidP="00ED21A7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</w:t>
      </w:r>
      <w:r w:rsidR="00DC313F">
        <w:rPr>
          <w:rFonts w:ascii="Times New Roman" w:hAnsi="Times New Roman" w:cs="Times New Roman"/>
          <w:lang w:val="uk-UA"/>
        </w:rPr>
        <w:t>Красн</w:t>
      </w:r>
      <w:r>
        <w:rPr>
          <w:rFonts w:ascii="Times New Roman" w:hAnsi="Times New Roman" w:cs="Times New Roman"/>
          <w:lang w:val="uk-UA"/>
        </w:rPr>
        <w:t xml:space="preserve">опільської сільської ради № </w:t>
      </w:r>
      <w:r w:rsidR="004E685F">
        <w:rPr>
          <w:rFonts w:ascii="Times New Roman" w:hAnsi="Times New Roman" w:cs="Times New Roman"/>
          <w:lang w:val="uk-UA"/>
        </w:rPr>
        <w:t>337</w:t>
      </w:r>
      <w:r>
        <w:rPr>
          <w:rFonts w:ascii="Times New Roman" w:hAnsi="Times New Roman" w:cs="Times New Roman"/>
          <w:lang w:val="uk-UA"/>
        </w:rPr>
        <w:t xml:space="preserve">   </w:t>
      </w:r>
    </w:p>
    <w:p w14:paraId="709D9D8E" w14:textId="1E495556" w:rsidR="00DC313F" w:rsidRPr="00DC313F" w:rsidRDefault="00DC313F" w:rsidP="00DC313F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r w:rsidR="00ED21A7">
        <w:rPr>
          <w:rFonts w:ascii="Times New Roman" w:hAnsi="Times New Roman" w:cs="Times New Roman"/>
          <w:lang w:val="uk-UA"/>
        </w:rPr>
        <w:t xml:space="preserve">                                            від   </w:t>
      </w:r>
      <w:r w:rsidR="004E685F">
        <w:rPr>
          <w:rFonts w:ascii="Times New Roman" w:hAnsi="Times New Roman" w:cs="Times New Roman"/>
          <w:lang w:val="uk-UA"/>
        </w:rPr>
        <w:t>17.06.</w:t>
      </w:r>
      <w:r w:rsidR="00ED21A7">
        <w:rPr>
          <w:rFonts w:ascii="Times New Roman" w:hAnsi="Times New Roman" w:cs="Times New Roman"/>
          <w:lang w:val="uk-UA"/>
        </w:rPr>
        <w:t>2021</w:t>
      </w:r>
      <w:r>
        <w:rPr>
          <w:rFonts w:ascii="Times New Roman" w:hAnsi="Times New Roman" w:cs="Times New Roman"/>
          <w:lang w:val="uk-UA"/>
        </w:rPr>
        <w:t xml:space="preserve"> року</w:t>
      </w:r>
    </w:p>
    <w:p w14:paraId="69B23836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23518C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FC5135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C44713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CE7A887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3909FF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417C5C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4CD807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30828BD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0F83DF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42D81A" w14:textId="77777777"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DC313F">
        <w:rPr>
          <w:rFonts w:ascii="Times New Roman" w:hAnsi="Times New Roman" w:cs="Times New Roman"/>
          <w:b/>
          <w:sz w:val="52"/>
          <w:szCs w:val="52"/>
          <w:lang w:val="uk-UA"/>
        </w:rPr>
        <w:t>С Т А Т У Т</w:t>
      </w:r>
    </w:p>
    <w:p w14:paraId="68695255" w14:textId="77777777" w:rsid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КОМУНАЛЬНОГО ПІДПРИЄМСТВА</w:t>
      </w:r>
    </w:p>
    <w:p w14:paraId="2B886E82" w14:textId="77777777" w:rsid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КРАСНОПІЛЬСЬКОЇ СІЬСЬКОЇ РАДИ</w:t>
      </w:r>
    </w:p>
    <w:p w14:paraId="2C042CB9" w14:textId="77777777"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«УКРАЇНА»</w:t>
      </w:r>
    </w:p>
    <w:p w14:paraId="3734713A" w14:textId="77777777" w:rsid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E88480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3018D1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34B635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3EF682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83A6A1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9C3A51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760860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2C0147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39AF53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07D547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8DBB44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55FB91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A0B7AC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B34510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6D28CA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0C2AD25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79342A" w14:textId="77777777"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D3134A" w14:textId="77777777"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C313F">
        <w:rPr>
          <w:rFonts w:ascii="Times New Roman" w:hAnsi="Times New Roman" w:cs="Times New Roman"/>
          <w:sz w:val="28"/>
          <w:szCs w:val="28"/>
          <w:lang w:val="uk-UA"/>
        </w:rPr>
        <w:t>Нова редакція</w:t>
      </w:r>
    </w:p>
    <w:p w14:paraId="4F97C42A" w14:textId="77777777" w:rsidR="00DC313F" w:rsidRPr="00DC313F" w:rsidRDefault="00ED21A7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DC313F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0C4D67A3" w14:textId="77777777" w:rsidR="00DC313F" w:rsidRPr="00DC313F" w:rsidRDefault="004F7AEC" w:rsidP="00DC313F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Загальні положення</w:t>
      </w:r>
    </w:p>
    <w:p w14:paraId="108D8CAB" w14:textId="77777777" w:rsidR="004F7AEC" w:rsidRPr="00C65D9F" w:rsidRDefault="004F7AEC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Краснопільс</w:t>
      </w:r>
      <w:r w:rsidR="0059644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«Україна» (далі - Підприємство) створене згідно з рішенням Краснопільс</w:t>
      </w:r>
      <w:r w:rsidR="0059644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№ 243 від 08.11.2017 року з</w:t>
      </w:r>
      <w:r w:rsidR="00FA68B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сноване на комунальній власності об’єднаної територіальної громади та підпорядковане Краснопільс</w:t>
      </w:r>
      <w:r w:rsidR="0059644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D21A7">
        <w:rPr>
          <w:rFonts w:ascii="Times New Roman" w:hAnsi="Times New Roman" w:cs="Times New Roman"/>
          <w:sz w:val="28"/>
          <w:szCs w:val="28"/>
          <w:lang w:val="uk-UA"/>
        </w:rPr>
        <w:t>кій сільській раді Бердич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івського</w:t>
      </w:r>
      <w:r w:rsidR="005964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області.</w:t>
      </w:r>
      <w:r w:rsidR="002166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Комунальне підприємство Краснопільської сільської ради «Україна» є правонаступником всіх прав та обов’язків  Краснопільського сільського комунального підприємства «Добробут»</w:t>
      </w:r>
      <w:r w:rsidR="008301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00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Комунальне підприємство Краснопільської сільської ради «Україна» є правонаступником всіх прав та обов’язків   </w:t>
      </w:r>
      <w:proofErr w:type="spellStart"/>
      <w:r w:rsidR="008B00A5">
        <w:rPr>
          <w:rFonts w:ascii="Times New Roman" w:hAnsi="Times New Roman" w:cs="Times New Roman"/>
          <w:sz w:val="28"/>
          <w:szCs w:val="28"/>
          <w:lang w:val="uk-UA"/>
        </w:rPr>
        <w:t>Іванопільського</w:t>
      </w:r>
      <w:proofErr w:type="spellEnd"/>
      <w:r w:rsidR="008B00A5">
        <w:rPr>
          <w:rFonts w:ascii="Times New Roman" w:hAnsi="Times New Roman" w:cs="Times New Roman"/>
          <w:sz w:val="28"/>
          <w:szCs w:val="28"/>
          <w:lang w:val="uk-UA"/>
        </w:rPr>
        <w:t xml:space="preserve"> малого підприємства житлово-комунального господарства Краснопільської сільської ради                                          </w:t>
      </w:r>
    </w:p>
    <w:p w14:paraId="215A354B" w14:textId="77777777" w:rsidR="004F7AEC" w:rsidRPr="00C65D9F" w:rsidRDefault="004F7AEC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Підприємство керується </w:t>
      </w:r>
      <w:r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Конституцією та законами України, актами Президента України і Кабінету Міністрів України, 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рішенням Краснопільс</w:t>
      </w:r>
      <w:r w:rsidR="00596449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кої сільської ради , розпорядженням Краснопільс</w:t>
      </w:r>
      <w:r w:rsidR="00596449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кого сільського голови та виконавчого органу Краснопільс</w:t>
      </w:r>
      <w:r w:rsidR="00596449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кої сільської ради, іншими нормативно-правовими актами та цим Статутом.</w:t>
      </w:r>
    </w:p>
    <w:p w14:paraId="1CBB486D" w14:textId="77777777" w:rsidR="00B92165" w:rsidRPr="00C65D9F" w:rsidRDefault="00B9216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є юридичною особою, користується правом господарського та оперативного управління щодо закріпленого за ним майна, має право від свого імені вчиняти правочини,  укладати угоди, набувати правові і не</w:t>
      </w:r>
      <w:r w:rsidR="005964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правові права та нести обов’язки, бути позивачем та відповідачем у загальних, господарських, адміністративних судах, займатися господарською діяльністю в порядку, встановленому законодавством України, що відповідає напрямкам, передбаченим цим Статутом.</w:t>
      </w:r>
    </w:p>
    <w:p w14:paraId="57D650B1" w14:textId="77777777" w:rsidR="00B92165" w:rsidRPr="00C65D9F" w:rsidRDefault="00B9216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має самостійний баланс, рахунки в установах банків, печатку, штамп, бланки зі своїми найменуваннями, торговельну марку тощо. Права і обов’язки юридичної особи Підприємство набуває з дня його державної реєстрації.</w:t>
      </w:r>
    </w:p>
    <w:p w14:paraId="53E280FF" w14:textId="77777777" w:rsidR="007901D7" w:rsidRPr="00C65D9F" w:rsidRDefault="00B9216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несе </w:t>
      </w:r>
      <w:r w:rsidR="00D815D8" w:rsidRPr="00C65D9F">
        <w:rPr>
          <w:rFonts w:ascii="Times New Roman" w:hAnsi="Times New Roman" w:cs="Times New Roman"/>
          <w:sz w:val="28"/>
          <w:szCs w:val="28"/>
          <w:lang w:val="uk-UA"/>
        </w:rPr>
        <w:t>відповідальність за своїми зобов’язаннями в межах належного йому майна</w:t>
      </w:r>
      <w:r w:rsidR="007901D7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згідно з чинним законодавством України.</w:t>
      </w:r>
    </w:p>
    <w:p w14:paraId="337BA9A7" w14:textId="77777777" w:rsidR="007901D7" w:rsidRPr="00C65D9F" w:rsidRDefault="007901D7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</w:t>
      </w:r>
    </w:p>
    <w:p w14:paraId="2A283E8A" w14:textId="77777777" w:rsidR="00B92165" w:rsidRDefault="007901D7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не несе відповідальність за зобов’язаннями Краснопільс</w:t>
      </w:r>
      <w:r w:rsidR="0059644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ради, а Краснопільс</w:t>
      </w:r>
      <w:r w:rsidR="0059644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ка сільська рада не несе відповідальність за зобов’язаннями підприємства, за включенням частки внесеної до Статутного капіталу підприємства.  </w:t>
      </w:r>
    </w:p>
    <w:p w14:paraId="64F409EC" w14:textId="77777777" w:rsidR="0000668D" w:rsidRPr="00C65D9F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012DA21E" w14:textId="77777777" w:rsidR="004F7AEC" w:rsidRPr="00C65D9F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Найменування та місце знаходження</w:t>
      </w:r>
      <w:r w:rsidR="000066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4EB10448" w14:textId="77777777" w:rsidR="007901D7" w:rsidRPr="00C65D9F" w:rsidRDefault="007901D7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Найменування підприємства:</w:t>
      </w:r>
    </w:p>
    <w:p w14:paraId="77FE1E83" w14:textId="77777777" w:rsidR="007901D7" w:rsidRPr="00C65D9F" w:rsidRDefault="007901D7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2.1.1.</w:t>
      </w:r>
      <w:r w:rsidR="00676215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 українською мовою: Комунальне підприємство Краснопільс</w:t>
      </w:r>
      <w:r w:rsidR="004E0FC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76215"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«Україна».</w:t>
      </w:r>
    </w:p>
    <w:p w14:paraId="6AE58385" w14:textId="77777777" w:rsidR="00676215" w:rsidRPr="00C65D9F" w:rsidRDefault="0067621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Скорочене найменування: КП КСР «Україна».</w:t>
      </w:r>
    </w:p>
    <w:p w14:paraId="01F36FF2" w14:textId="77777777" w:rsidR="00676215" w:rsidRDefault="0067621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 підприємства: с.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="00FA68B1">
        <w:rPr>
          <w:rFonts w:ascii="Times New Roman" w:hAnsi="Times New Roman" w:cs="Times New Roman"/>
          <w:sz w:val="28"/>
          <w:szCs w:val="28"/>
          <w:lang w:val="uk-UA"/>
        </w:rPr>
        <w:t>, ву</w:t>
      </w:r>
      <w:r w:rsidR="00ED21A7">
        <w:rPr>
          <w:rFonts w:ascii="Times New Roman" w:hAnsi="Times New Roman" w:cs="Times New Roman"/>
          <w:sz w:val="28"/>
          <w:szCs w:val="28"/>
          <w:lang w:val="uk-UA"/>
        </w:rPr>
        <w:t>л. Миру 2, Бердич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івського району, Житомирської області, поштовий індекс 13262.</w:t>
      </w:r>
    </w:p>
    <w:p w14:paraId="731A364E" w14:textId="77777777" w:rsidR="0000668D" w:rsidRPr="00C65D9F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4FA252A9" w14:textId="77777777" w:rsidR="004F7AEC" w:rsidRPr="00C65D9F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Мета, завдання і предмет діяльності</w:t>
      </w:r>
      <w:r w:rsidR="00D64F91" w:rsidRPr="00C65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інші види діяльності незаборонені законодавством України</w:t>
      </w:r>
    </w:p>
    <w:p w14:paraId="214A05C6" w14:textId="77777777" w:rsidR="00676215" w:rsidRPr="00C65D9F" w:rsidRDefault="0067621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Основною метою діяльності Підприємства є ведення рибогосподарської діяльності, відтворення водних живих ресурсів та селекції у рибництві, розвиток рибного господарства та інші види діяльності не заборонені законодавством України.</w:t>
      </w:r>
    </w:p>
    <w:p w14:paraId="2FCC3161" w14:textId="77777777" w:rsidR="00676215" w:rsidRPr="00C65D9F" w:rsidRDefault="0067621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Відповідно до поставленої мети Підприємство в установленому порядку здійснює:</w:t>
      </w:r>
    </w:p>
    <w:p w14:paraId="478F35C6" w14:textId="77777777" w:rsidR="000E4D6B" w:rsidRPr="00C65D9F" w:rsidRDefault="00FE374B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оптової та роздрібної торгівлі водними живими ресурсами (прісноводними, морськими,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анадромними</w:t>
      </w:r>
      <w:proofErr w:type="spellEnd"/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катадромними</w:t>
      </w:r>
      <w:proofErr w:type="spellEnd"/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рибами на всіх стадіях розвитку, круглоротими, водними безхребетними, у тому числі молюсками, ракоподібними, червами, голкошкірими, губками, у тому числі молюсками, кишковопорожнинними, наземними безхребетними у водній стадії розвитку, головоногими, водоростями та іншими водними рослинами), харчовою продукцією з них тощо.</w:t>
      </w:r>
    </w:p>
    <w:p w14:paraId="5C0EB71B" w14:textId="77777777" w:rsidR="00865D8E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Вирощування та вилов ри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би, інших водних живих ресурсів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рибогосподарських водних об’єктах,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 xml:space="preserve"> оптових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та роздрібний вилов риби та інших водних живих ресурсів.</w:t>
      </w:r>
    </w:p>
    <w:p w14:paraId="3B938045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Спеці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льне використання риби, інших водних живих ресурсів.</w:t>
      </w:r>
    </w:p>
    <w:p w14:paraId="24AC9B67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Переро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бку та консервацію продуктів лов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у та виготовлення харчової (в тому числі напівфабрикатів) та продукції з водних живих ресурсів.</w:t>
      </w:r>
    </w:p>
    <w:p w14:paraId="0CD28B13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Надання послуг з організації любительського та спортивного рибальства на водних об’єктах.</w:t>
      </w:r>
    </w:p>
    <w:p w14:paraId="042E046A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Посередницьку та консультаційну діяльність.</w:t>
      </w:r>
    </w:p>
    <w:p w14:paraId="746C05EF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Складські та транспортно-логістичні послуги.</w:t>
      </w:r>
    </w:p>
    <w:p w14:paraId="6F2CA133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Організацію закладів громадського харчування.</w:t>
      </w:r>
    </w:p>
    <w:p w14:paraId="1E3119A4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Проведення селекційної роботи, вирощування рибо посадкового матеріалу (молоді устриць, мідій, креветок, ракоподібних, мальків риб тощо.).</w:t>
      </w:r>
    </w:p>
    <w:p w14:paraId="5CB162A5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Надання послуг, пов’язаних з діяльністю риборозплідників та рибних ферм.</w:t>
      </w:r>
    </w:p>
    <w:p w14:paraId="1C224B61" w14:textId="77777777" w:rsidR="00F23686" w:rsidRPr="00C65D9F" w:rsidRDefault="00F23686" w:rsidP="00992A5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Проведення науково-дослідницьких робіт у галузі селекції та відтворення водних живих ресурсів.</w:t>
      </w:r>
    </w:p>
    <w:p w14:paraId="6AB2903E" w14:textId="77777777" w:rsidR="00ED21A7" w:rsidRDefault="00605E42" w:rsidP="00ED21A7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Організацію та проведення виставок, ярмарок, презентацій, конкурсів, ділових зустрічей тощо.</w:t>
      </w:r>
    </w:p>
    <w:p w14:paraId="5F5489B7" w14:textId="77777777" w:rsidR="00ED21A7" w:rsidRDefault="00ED21A7" w:rsidP="00ED21A7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D21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36.00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Забір, очищення та постачання води. </w:t>
      </w:r>
    </w:p>
    <w:p w14:paraId="49342099" w14:textId="77777777" w:rsidR="00ED21A7" w:rsidRPr="00B9482A" w:rsidRDefault="00ED21A7" w:rsidP="00ED21A7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B9482A">
        <w:rPr>
          <w:rFonts w:ascii="Times New Roman" w:hAnsi="Times New Roman" w:cs="Times New Roman"/>
          <w:b/>
          <w:sz w:val="28"/>
          <w:szCs w:val="28"/>
          <w:lang w:val="uk-UA"/>
        </w:rPr>
        <w:t>43.22</w:t>
      </w:r>
      <w:r w:rsidRPr="00B9482A">
        <w:rPr>
          <w:rFonts w:ascii="Times New Roman" w:hAnsi="Times New Roman" w:cs="Times New Roman"/>
          <w:sz w:val="28"/>
          <w:szCs w:val="28"/>
          <w:lang w:val="uk-UA"/>
        </w:rPr>
        <w:t>Монтаж  водопровідних мереж,систем опалення та конди</w:t>
      </w:r>
      <w:r>
        <w:rPr>
          <w:rFonts w:ascii="Times New Roman" w:hAnsi="Times New Roman" w:cs="Times New Roman"/>
          <w:sz w:val="28"/>
          <w:szCs w:val="28"/>
          <w:lang w:val="uk-UA"/>
        </w:rPr>
        <w:t>ціюван</w:t>
      </w:r>
      <w:r w:rsidRPr="00B9482A">
        <w:rPr>
          <w:rFonts w:ascii="Times New Roman" w:hAnsi="Times New Roman" w:cs="Times New Roman"/>
          <w:sz w:val="28"/>
          <w:szCs w:val="28"/>
          <w:lang w:val="uk-UA"/>
        </w:rPr>
        <w:t>ня.</w:t>
      </w:r>
    </w:p>
    <w:p w14:paraId="6FD375BB" w14:textId="77777777" w:rsidR="00ED21A7" w:rsidRPr="0076221C" w:rsidRDefault="00ED21A7" w:rsidP="00ED21A7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6221C">
        <w:rPr>
          <w:rFonts w:ascii="Times New Roman" w:hAnsi="Times New Roman" w:cs="Times New Roman"/>
          <w:b/>
          <w:sz w:val="28"/>
          <w:szCs w:val="28"/>
          <w:lang w:val="uk-UA"/>
        </w:rPr>
        <w:t>38.11</w:t>
      </w:r>
      <w:r w:rsidRPr="0076221C">
        <w:rPr>
          <w:rFonts w:ascii="Times New Roman" w:hAnsi="Times New Roman" w:cs="Times New Roman"/>
          <w:sz w:val="28"/>
          <w:szCs w:val="28"/>
          <w:lang w:val="uk-UA"/>
        </w:rPr>
        <w:t>Збирання  безпечних  відходів.</w:t>
      </w:r>
    </w:p>
    <w:p w14:paraId="1E587335" w14:textId="77777777" w:rsidR="00ED21A7" w:rsidRPr="0076221C" w:rsidRDefault="00ED21A7" w:rsidP="00ED21A7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81.29</w:t>
      </w:r>
      <w:r w:rsidRPr="0076221C">
        <w:rPr>
          <w:rFonts w:ascii="Times New Roman" w:hAnsi="Times New Roman" w:cs="Times New Roman"/>
          <w:sz w:val="28"/>
          <w:szCs w:val="28"/>
          <w:lang w:val="uk-UA"/>
        </w:rPr>
        <w:t>Інші види діяльності із прибирання.</w:t>
      </w:r>
    </w:p>
    <w:p w14:paraId="42487DDD" w14:textId="77777777" w:rsidR="00ED21A7" w:rsidRPr="0076221C" w:rsidRDefault="00ED21A7" w:rsidP="00ED21A7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6221C">
        <w:rPr>
          <w:rFonts w:ascii="Times New Roman" w:hAnsi="Times New Roman" w:cs="Times New Roman"/>
          <w:b/>
          <w:sz w:val="28"/>
          <w:szCs w:val="28"/>
          <w:lang w:val="uk-UA"/>
        </w:rPr>
        <w:t>81.30</w:t>
      </w:r>
      <w:r w:rsidRPr="0076221C">
        <w:rPr>
          <w:rFonts w:ascii="Times New Roman" w:hAnsi="Times New Roman" w:cs="Times New Roman"/>
          <w:sz w:val="28"/>
          <w:szCs w:val="28"/>
          <w:lang w:val="uk-UA"/>
        </w:rPr>
        <w:t>Надання ландшафтних послуг.</w:t>
      </w:r>
    </w:p>
    <w:p w14:paraId="7211574E" w14:textId="77777777" w:rsidR="00ED21A7" w:rsidRDefault="00ED21A7" w:rsidP="00ED21A7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43.29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Інші  будівельно-монтажні  роботи. </w:t>
      </w:r>
    </w:p>
    <w:p w14:paraId="1E4F4B3E" w14:textId="77777777" w:rsidR="00D64F91" w:rsidRPr="00ED21A7" w:rsidRDefault="00D50D9E" w:rsidP="00ED21A7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D21A7">
        <w:rPr>
          <w:rFonts w:ascii="Times New Roman" w:hAnsi="Times New Roman" w:cs="Times New Roman"/>
          <w:b/>
          <w:sz w:val="28"/>
          <w:szCs w:val="28"/>
          <w:lang w:val="uk-UA"/>
        </w:rPr>
        <w:t>01.11</w:t>
      </w:r>
      <w:r w:rsidRPr="00ED21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ED21A7">
        <w:rPr>
          <w:rFonts w:ascii="Times New Roman" w:hAnsi="Times New Roman" w:cs="Times New Roman"/>
          <w:sz w:val="28"/>
          <w:szCs w:val="28"/>
          <w:lang w:val="uk-UA"/>
        </w:rPr>
        <w:t xml:space="preserve">Вирощування зернових </w:t>
      </w:r>
      <w:r w:rsidR="000E4D6B" w:rsidRPr="00ED21A7">
        <w:rPr>
          <w:rFonts w:ascii="Times New Roman" w:hAnsi="Times New Roman" w:cs="Times New Roman"/>
          <w:sz w:val="28"/>
          <w:szCs w:val="28"/>
          <w:lang w:val="uk-UA"/>
        </w:rPr>
        <w:t>культур</w:t>
      </w:r>
      <w:r w:rsidR="00605E42" w:rsidRPr="00ED21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D6B" w:rsidRPr="00ED21A7">
        <w:rPr>
          <w:rFonts w:ascii="Times New Roman" w:hAnsi="Times New Roman" w:cs="Times New Roman"/>
          <w:sz w:val="28"/>
          <w:szCs w:val="28"/>
          <w:lang w:val="uk-UA"/>
        </w:rPr>
        <w:t xml:space="preserve">(крім  </w:t>
      </w:r>
      <w:r w:rsidR="00605E42" w:rsidRPr="00ED21A7">
        <w:rPr>
          <w:rFonts w:ascii="Times New Roman" w:hAnsi="Times New Roman" w:cs="Times New Roman"/>
          <w:sz w:val="28"/>
          <w:szCs w:val="28"/>
          <w:lang w:val="uk-UA"/>
        </w:rPr>
        <w:t>рису), бобових   культур  і насіння олійних  культур.</w:t>
      </w:r>
    </w:p>
    <w:p w14:paraId="63063F65" w14:textId="77777777" w:rsidR="00D64F91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ирощування   овочів  і  баштанних   культур  коренеплодів   і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бульбоплодів.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14:paraId="01BAF68A" w14:textId="77777777" w:rsidR="00D64F91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01.61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опоміж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на  діяльність  у рослинництві.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14:paraId="7C90AE5F" w14:textId="77777777" w:rsidR="00D64F91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Після  урожайна   діяльність.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14:paraId="557E7317" w14:textId="77777777" w:rsidR="00D64F91" w:rsidRPr="00C65D9F" w:rsidRDefault="00605E42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Видалення   дерев.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14:paraId="6F121E95" w14:textId="77777777" w:rsidR="00D64F91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68.20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оренду  й  експлуатацію  власного  чи  орендованого                                             нерухомого  майна (отримання  в  оренду  та  здача  в  суборенду                              земельних  ділянок, надання   в  тимчасове користування приміщень                 споруд, обладнання  та  інше;  безкоштовне  отримання  коштів  і                      матеріальних  цінностей, в тому  числі  будинки, споруди, обладнання,               транспортні  засоби  від  Замовника, державних  підприємств   і                        організацій, благодійних  та  інших  громадських  фондів, об’єднань,                   окремих  громадян, в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ід  меценатів – фізичних осіб).</w:t>
      </w:r>
      <w:r w:rsidR="000E4D6B" w:rsidRPr="00C65D9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</w:t>
      </w:r>
      <w:r w:rsidR="00605E42" w:rsidRPr="00C65D9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</w:t>
      </w:r>
    </w:p>
    <w:p w14:paraId="252C232E" w14:textId="77777777" w:rsidR="00D64F91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великої  ро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гатої  худоби  молочних  порід.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294E68AA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іншої  велико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ї  рогатої  худоби та буйволів.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40120A24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овець  та кіз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1BCC64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озведення свиней.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</w:p>
    <w:p w14:paraId="387CCC7B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77.12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ду  вантажних  автомобілів.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6BD4E59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77.31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оренду  сільськогосподарс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ьких   машин  та  устаткування.</w:t>
      </w:r>
    </w:p>
    <w:p w14:paraId="477360A2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49.41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антажний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автомобільний  транспорт (транспортні  та  ек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сплуатаційні 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послуги).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14:paraId="304EF873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96.03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рганізування   поховань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 xml:space="preserve">  і надання  суміжних  послуг.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</w:p>
    <w:p w14:paraId="609E2632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41.2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удівництво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житлових і нежитлових 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(послуги по будівництву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і ремонту  та  експлуатація  об’є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ктів  зовнішнього  благоустрою).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14:paraId="2E2C44E0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46.18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іяльність  посередників,  що спеціалізуються  в  торгівлі  іншими                товарами (виробництво  і  реалізація   товарів  народного  споживання,              сільськогосподарськ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ої  та  інших  видів продукції).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735B10C0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46.19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іяльність  посередників  у  торгівлі  товарами  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ирокого  асортименту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(торгівельно-посередниц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ька  та комерційна  діяльність).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14:paraId="079E8B9E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ирощування   інших  однорічних  і  дворічних  культур  (вирощування        та  реалізація  квіт</w:t>
      </w:r>
      <w:r w:rsidR="00C65D9F" w:rsidRPr="00C65D9F">
        <w:rPr>
          <w:rFonts w:ascii="Times New Roman" w:hAnsi="Times New Roman" w:cs="Times New Roman"/>
          <w:sz w:val="28"/>
          <w:szCs w:val="28"/>
          <w:lang w:val="uk-UA"/>
        </w:rPr>
        <w:t>ів,  саджанців  і  розсади 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685ED53B" w14:textId="77777777" w:rsidR="00C65D9F" w:rsidRPr="00C65D9F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43.21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лектромонтажні   роботи  ( експлуатація  та  ремонт   мереж                                  вуличного  освітлення )</w:t>
      </w:r>
      <w:r w:rsidR="00C65D9F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14:paraId="1927386A" w14:textId="77777777" w:rsidR="00D64F91" w:rsidRDefault="00D50D9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16.10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ісопильне  та  стругальне  виробництво ( розпилюван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 деревини та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виготовлення  виробів  із неї, виготовлення  виробів  з металу, каменю)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ABF747" w14:textId="77777777" w:rsidR="00B5278D" w:rsidRPr="00E8418C" w:rsidRDefault="00E8418C" w:rsidP="00E8418C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1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46.11 </w:t>
      </w:r>
      <w:r w:rsidRPr="00E8418C">
        <w:rPr>
          <w:rFonts w:ascii="Times New Roman" w:hAnsi="Times New Roman" w:cs="Times New Roman"/>
          <w:sz w:val="28"/>
          <w:szCs w:val="28"/>
          <w:lang w:val="uk-UA"/>
        </w:rPr>
        <w:t>Діяльність  посередників  у торгівлі сільськогосподарською сировиною,живими тваринами, текстильною сировиною та напівфабрикатами.</w:t>
      </w:r>
    </w:p>
    <w:p w14:paraId="303A1E2F" w14:textId="77777777" w:rsidR="00E8418C" w:rsidRDefault="00916A08" w:rsidP="00916A0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41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47.19 </w:t>
      </w:r>
      <w:r w:rsidR="00E8418C">
        <w:rPr>
          <w:rFonts w:ascii="Times New Roman" w:hAnsi="Times New Roman" w:cs="Times New Roman"/>
          <w:sz w:val="28"/>
          <w:szCs w:val="28"/>
          <w:lang w:val="uk-UA"/>
        </w:rPr>
        <w:t>Інші  види роздрібної  торгівлі  в неспеціалізованих магазинах.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</w:p>
    <w:p w14:paraId="40A4BE2D" w14:textId="77777777" w:rsidR="00E8418C" w:rsidRDefault="00E8418C" w:rsidP="00916A0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209AAB" w14:textId="77777777" w:rsidR="004F7AEC" w:rsidRDefault="00916A08" w:rsidP="00916A0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4.</w:t>
      </w:r>
      <w:r w:rsidR="004F7AEC" w:rsidRPr="00C65D9F">
        <w:rPr>
          <w:rFonts w:ascii="Times New Roman" w:hAnsi="Times New Roman" w:cs="Times New Roman"/>
          <w:b/>
          <w:sz w:val="28"/>
          <w:szCs w:val="28"/>
          <w:lang w:val="uk-UA"/>
        </w:rPr>
        <w:t>Права та обов’язки підприємства</w:t>
      </w:r>
    </w:p>
    <w:p w14:paraId="7CDA4F2F" w14:textId="77777777" w:rsidR="00715944" w:rsidRDefault="00D206C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</w:t>
      </w:r>
      <w:r w:rsidRPr="00D206C5">
        <w:rPr>
          <w:rFonts w:ascii="Times New Roman" w:hAnsi="Times New Roman" w:cs="Times New Roman"/>
          <w:sz w:val="28"/>
          <w:szCs w:val="28"/>
          <w:lang w:val="uk-UA"/>
        </w:rPr>
        <w:t>ає право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E1CBFB3" w14:textId="77777777" w:rsidR="00715944" w:rsidRDefault="00715944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715944">
        <w:rPr>
          <w:rFonts w:ascii="Times New Roman" w:hAnsi="Times New Roman" w:cs="Times New Roman"/>
          <w:sz w:val="28"/>
          <w:szCs w:val="28"/>
          <w:lang w:val="uk-UA"/>
        </w:rPr>
        <w:t>Самостійно планувати свою діяльність і основні напрямки свого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науково-технічних прогнозів та пріоритетів, кон’юнктури ринку продукції, робіт, послуг, утримання та експлуатації внутрішніх водойм і прилеглих територій (земель водного фонду), розвитку спортивно-оздоровчої, розважальної і соціально культурної інфраструктури, експлуатації внутрішніх водойм та необхідності забезпечення постійного виробничого та соціального розвитку, підвищення доходів Підприємства. </w:t>
      </w:r>
    </w:p>
    <w:p w14:paraId="0FF31929" w14:textId="77777777" w:rsidR="00715944" w:rsidRDefault="00715944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 філії, відділення та інші відокремлені підрозділи (без права юридичної особи, з правом або без відкриття поточних і розрахункових рахунків).</w:t>
      </w:r>
    </w:p>
    <w:p w14:paraId="7C18F948" w14:textId="77777777" w:rsidR="000E2714" w:rsidRDefault="00715944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рішенням власника об’єднувати свою виробничу, наукову, комерційну та інші види діяльності з діяльність підприємств і входити до складу асоціацій, корпорацій, концернів, громадських організацій та інших об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єднань за галузевими, територіальними та іншими ознаками, відповідно до законодавства України; входити в об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</w:t>
      </w:r>
      <w:r w:rsidR="000E2714">
        <w:rPr>
          <w:rFonts w:ascii="Times New Roman" w:hAnsi="Times New Roman" w:cs="Times New Roman"/>
          <w:sz w:val="28"/>
          <w:szCs w:val="28"/>
          <w:lang w:val="uk-UA"/>
        </w:rPr>
        <w:t>, зареєстровані в інших державах, відповідно до законодавства України.</w:t>
      </w:r>
    </w:p>
    <w:p w14:paraId="6520329E" w14:textId="77777777" w:rsidR="000E2714" w:rsidRDefault="000E2714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Придбавати матеріальні цінності, об’єкти інтелектуальної власності тощо у підприємств,</w:t>
      </w:r>
      <w:r w:rsidR="007159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 та установ незалежно від їхньої форми власності, а також у фізичних осіб.</w:t>
      </w:r>
    </w:p>
    <w:p w14:paraId="1F42D428" w14:textId="77777777" w:rsidR="00D5626D" w:rsidRDefault="00D5626D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дозволу власника або уповноваженого ним органу, здавати в найм (оренду), надавати іншим підприємствам, організаціям та установам безоплатно в тимчасове користування або в позику належні йому будівлі, споруди, устаткування та інші матеріальні цінності, а також списувати їх з балансу.</w:t>
      </w:r>
    </w:p>
    <w:p w14:paraId="61D1C690" w14:textId="77777777" w:rsidR="00D5626D" w:rsidRDefault="00D5626D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Виступати суб’єктом інвестиційної діяльності у реалізації інвестиційних проектів відповідно до законодавства України.</w:t>
      </w:r>
    </w:p>
    <w:p w14:paraId="47BB7FD1" w14:textId="77777777" w:rsidR="00715944" w:rsidRDefault="00D5626D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Організовувати прямі господарські, інформаційні зв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між українськими та іноземними підприємствами</w:t>
      </w:r>
      <w:r w:rsidR="00720D8B">
        <w:rPr>
          <w:rFonts w:ascii="Times New Roman" w:hAnsi="Times New Roman" w:cs="Times New Roman"/>
          <w:sz w:val="28"/>
          <w:szCs w:val="28"/>
          <w:lang w:val="uk-UA"/>
        </w:rPr>
        <w:t xml:space="preserve"> за основними напрямками діяльно</w:t>
      </w:r>
      <w:r w:rsidR="0000668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20D8B">
        <w:rPr>
          <w:rFonts w:ascii="Times New Roman" w:hAnsi="Times New Roman" w:cs="Times New Roman"/>
          <w:sz w:val="28"/>
          <w:szCs w:val="28"/>
          <w:lang w:val="uk-UA"/>
        </w:rPr>
        <w:t>ті Підприємства.</w:t>
      </w:r>
    </w:p>
    <w:p w14:paraId="7F235847" w14:textId="77777777" w:rsidR="00720D8B" w:rsidRDefault="00720D8B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Укладати з підприємствами, установами та організаціями всіх форм власності та громадянами, які мають у користуванні чи власності водні об’єкти чи гідротехнічні споруди, договори та угоди на розміщення самохідних в несамохідних плавзасобів на водних об’єктах і гідротехнічних спорудах.</w:t>
      </w:r>
    </w:p>
    <w:p w14:paraId="09FE9674" w14:textId="77777777" w:rsidR="00720D8B" w:rsidRDefault="00720D8B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зобов’язане:</w:t>
      </w:r>
    </w:p>
    <w:p w14:paraId="06DEA0F5" w14:textId="77777777" w:rsidR="00720D8B" w:rsidRDefault="00720D8B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Організовувати роботу відповідно до законодавства України, рішень Краснопільської сільської ради, розпоряджень Краснопільського сільського голови</w:t>
      </w:r>
      <w:r w:rsidR="00EA7B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A7B2E">
        <w:rPr>
          <w:rFonts w:ascii="Times New Roman" w:hAnsi="Times New Roman" w:cs="Times New Roman"/>
          <w:sz w:val="28"/>
          <w:szCs w:val="28"/>
          <w:lang w:val="uk-UA"/>
        </w:rPr>
        <w:t>виконавчого органу Краснопільської сільської ради.</w:t>
      </w:r>
    </w:p>
    <w:p w14:paraId="25D18F0D" w14:textId="77777777" w:rsidR="00EA7B2E" w:rsidRDefault="00EA7B2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надання послуг, визначених цим Статутом, в обсягах та якості відповідно до місцевих програм та укладених договорів.</w:t>
      </w:r>
    </w:p>
    <w:p w14:paraId="7369BA77" w14:textId="77777777" w:rsidR="00EA7B2E" w:rsidRDefault="00EA7B2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своєчасну і повну сплату податків і обов’язкових платежів згідно з законодавством України.</w:t>
      </w:r>
    </w:p>
    <w:p w14:paraId="3A2351C7" w14:textId="77777777" w:rsidR="00EA7B2E" w:rsidRDefault="00EA7B2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Здійснювати розвиток основних фондів забезпечувати своєчасне введення в дію придбаного обладнання.</w:t>
      </w:r>
    </w:p>
    <w:p w14:paraId="78052485" w14:textId="77777777" w:rsidR="00EA7B2E" w:rsidRDefault="00EA7B2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 належні умови для високопродуктивної парці своїх працівників, соціальне страхування, правил і норм охорони праці, техніки безпеки.</w:t>
      </w:r>
    </w:p>
    <w:p w14:paraId="7856EB5D" w14:textId="77777777" w:rsidR="00EA7B2E" w:rsidRDefault="00EA7B2E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заходи для матеріальної зацікавленості працівників як у результатах особистої праці, </w:t>
      </w:r>
      <w:r w:rsidR="00AA16C5">
        <w:rPr>
          <w:rFonts w:ascii="Times New Roman" w:hAnsi="Times New Roman" w:cs="Times New Roman"/>
          <w:sz w:val="28"/>
          <w:szCs w:val="28"/>
          <w:lang w:val="uk-UA"/>
        </w:rPr>
        <w:t>так і загальних підсумках роботи Підприємства, забезпечувати економне та раціональне використання фонду споживання, своєчасних розрахунків з працівниками підприємства.</w:t>
      </w:r>
    </w:p>
    <w:p w14:paraId="3990421A" w14:textId="77777777" w:rsidR="00AA16C5" w:rsidRDefault="00AA16C5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виконання вимог законодавства щодо охорони навколишнього середовища, раціонального використання і відтворення природних ресурсів. Екологічної безпеки.</w:t>
      </w:r>
    </w:p>
    <w:p w14:paraId="6E44A7E6" w14:textId="77777777" w:rsidR="00D206C5" w:rsidRDefault="00AA16C5" w:rsidP="00992A55">
      <w:pPr>
        <w:pStyle w:val="a3"/>
        <w:numPr>
          <w:ilvl w:val="2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Здійснювати бухгалтерський облік та подавати фінансову і статистичну звітність згідно із законодавством</w:t>
      </w:r>
      <w:r w:rsidR="002807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EA1532" w14:textId="77777777" w:rsidR="0000668D" w:rsidRPr="00280721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3BF5B4" w14:textId="77777777"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721">
        <w:rPr>
          <w:rFonts w:ascii="Times New Roman" w:hAnsi="Times New Roman" w:cs="Times New Roman"/>
          <w:b/>
          <w:sz w:val="28"/>
          <w:szCs w:val="28"/>
          <w:lang w:val="uk-UA"/>
        </w:rPr>
        <w:t>Майно та кошти підприємства</w:t>
      </w:r>
    </w:p>
    <w:p w14:paraId="544DF2B9" w14:textId="77777777" w:rsidR="00D3273D" w:rsidRDefault="00D3273D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3273D">
        <w:rPr>
          <w:rFonts w:ascii="Times New Roman" w:hAnsi="Times New Roman" w:cs="Times New Roman"/>
          <w:sz w:val="28"/>
          <w:szCs w:val="28"/>
          <w:lang w:val="uk-UA"/>
        </w:rPr>
        <w:t>Статутний капітал Підприємства становить 300 000 (триста тисяч) гривень.</w:t>
      </w:r>
    </w:p>
    <w:p w14:paraId="4D659878" w14:textId="77777777" w:rsidR="00D3273D" w:rsidRDefault="00D3273D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 становить основні фонди та обігові кошти, а також інші матеріальні цінності та фі</w:t>
      </w:r>
      <w:r w:rsidR="008D447A">
        <w:rPr>
          <w:rFonts w:ascii="Times New Roman" w:hAnsi="Times New Roman" w:cs="Times New Roman"/>
          <w:sz w:val="28"/>
          <w:szCs w:val="28"/>
          <w:lang w:val="uk-UA"/>
        </w:rPr>
        <w:t xml:space="preserve">нансові ресурси, вартість яких </w:t>
      </w:r>
      <w:r>
        <w:rPr>
          <w:rFonts w:ascii="Times New Roman" w:hAnsi="Times New Roman" w:cs="Times New Roman"/>
          <w:sz w:val="28"/>
          <w:szCs w:val="28"/>
          <w:lang w:val="uk-UA"/>
        </w:rPr>
        <w:t>відображається в його самостійному балансі.</w:t>
      </w:r>
    </w:p>
    <w:p w14:paraId="4D9717B3" w14:textId="77777777" w:rsidR="00D3273D" w:rsidRDefault="005B1098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Майно Підприємства є комунальною власністю об’єднаної територіальної громади Краснопільської сільської ради і закріплено за ним на праві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господарського відання та оперативного управління, Підприємство володіє, користується і розпоряджається майном, закріпленим за ним власником, з обмеженням правомочності розпорядження щодо окремих видів майна за згодою власника у випадках, передбачених законодавством.</w:t>
      </w:r>
    </w:p>
    <w:p w14:paraId="3874FB47" w14:textId="77777777" w:rsidR="005B1098" w:rsidRDefault="008D447A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Джерелами формування майна Підприєм</w:t>
      </w:r>
      <w:r w:rsidR="0076221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ва є:</w:t>
      </w:r>
    </w:p>
    <w:p w14:paraId="7AD8B70B" w14:textId="77777777" w:rsidR="008D447A" w:rsidRDefault="008D447A" w:rsidP="00992A55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Грошові і матеріальні внески власника або уповноваженого ним органу.</w:t>
      </w:r>
    </w:p>
    <w:p w14:paraId="66F3228C" w14:textId="77777777" w:rsidR="008D447A" w:rsidRDefault="008D447A" w:rsidP="00992A55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Доходи, одержані від основної діяльності, надання послуг, виконання робіт, а також від інших видів фінансово-господарської діяльності.</w:t>
      </w:r>
    </w:p>
    <w:p w14:paraId="188130F3" w14:textId="77777777" w:rsidR="008D447A" w:rsidRDefault="008D447A" w:rsidP="00992A55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Капітальні вкладення, дотації з бюджетів.</w:t>
      </w:r>
    </w:p>
    <w:p w14:paraId="2F3F96D2" w14:textId="77777777" w:rsidR="008D447A" w:rsidRDefault="008D447A" w:rsidP="00992A55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Кредити банків та інші кредитори.</w:t>
      </w:r>
    </w:p>
    <w:p w14:paraId="3589C723" w14:textId="77777777" w:rsidR="008D447A" w:rsidRDefault="008D447A" w:rsidP="00992A55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майна інших підприємств, організацій.</w:t>
      </w:r>
    </w:p>
    <w:p w14:paraId="01A9632F" w14:textId="77777777" w:rsidR="008D447A" w:rsidRDefault="008D447A" w:rsidP="00992A55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Безоплатні або благодійні внески, пожертвування юридичних та фізичних осіб.</w:t>
      </w:r>
    </w:p>
    <w:p w14:paraId="5A4EB0E7" w14:textId="77777777" w:rsidR="00280721" w:rsidRDefault="008D447A" w:rsidP="00992A55">
      <w:pPr>
        <w:pStyle w:val="a3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джерела, незаборонені законодавством України.</w:t>
      </w:r>
    </w:p>
    <w:p w14:paraId="17E57BEB" w14:textId="77777777" w:rsidR="0000668D" w:rsidRPr="00EF1F61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59CF97D3" w14:textId="77777777"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F61">
        <w:rPr>
          <w:rFonts w:ascii="Times New Roman" w:hAnsi="Times New Roman" w:cs="Times New Roman"/>
          <w:b/>
          <w:sz w:val="28"/>
          <w:szCs w:val="28"/>
          <w:lang w:val="uk-UA"/>
        </w:rPr>
        <w:t>Управління підприємства і самоврядування трудового колективу</w:t>
      </w:r>
    </w:p>
    <w:p w14:paraId="0C004F00" w14:textId="77777777" w:rsidR="00EF1F61" w:rsidRDefault="00C149D7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Вищим органом управління підприємства є Краснопільська сільська рада.</w:t>
      </w:r>
    </w:p>
    <w:p w14:paraId="02E36235" w14:textId="77777777" w:rsidR="00C149D7" w:rsidRDefault="00C149D7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виключної компетенції сільської ради/виконкому/відносяться:</w:t>
      </w:r>
    </w:p>
    <w:p w14:paraId="683B4F5D" w14:textId="77777777" w:rsidR="00C149D7" w:rsidRDefault="00C149D7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Внесення змін та доповнень у Статут «</w:t>
      </w:r>
      <w:r w:rsidR="00942A8A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2A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6080E6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прибутками.</w:t>
      </w:r>
    </w:p>
    <w:p w14:paraId="7F3DC76D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Прийом нових засновників.</w:t>
      </w:r>
    </w:p>
    <w:p w14:paraId="00189291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та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звільнення 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накладання дисциплінарних стягнень на нього, притягнення до матеріа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льної відповідальності 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BB82CB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штатного розкладу та положень про фонди.</w:t>
      </w:r>
    </w:p>
    <w:p w14:paraId="39956F7A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квартальним та річних балансів, актів перевірок, ревізій.</w:t>
      </w:r>
    </w:p>
    <w:p w14:paraId="34E2789B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планів і проектів розвитку Підприємства.</w:t>
      </w:r>
    </w:p>
    <w:p w14:paraId="6F39B19D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майном, віднесеного до основних ,фондів.</w:t>
      </w:r>
    </w:p>
    <w:p w14:paraId="135FD60A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Вирішення питань про придбання та реалізацію цінних паперів та валюти.</w:t>
      </w:r>
    </w:p>
    <w:p w14:paraId="5EA2F6CD" w14:textId="77777777" w:rsidR="00942A8A" w:rsidRDefault="00942A8A" w:rsidP="00992A55">
      <w:pPr>
        <w:pStyle w:val="a3"/>
        <w:numPr>
          <w:ilvl w:val="0"/>
          <w:numId w:val="1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Реорганізація «Підприємства», призначенн</w:t>
      </w:r>
      <w:r w:rsidR="004A4C61">
        <w:rPr>
          <w:rFonts w:ascii="Times New Roman" w:hAnsi="Times New Roman" w:cs="Times New Roman"/>
          <w:sz w:val="28"/>
          <w:szCs w:val="28"/>
          <w:lang w:val="uk-UA"/>
        </w:rPr>
        <w:t>я ліквідаційної комісії.</w:t>
      </w:r>
    </w:p>
    <w:p w14:paraId="2CE30704" w14:textId="77777777" w:rsidR="004A4C61" w:rsidRDefault="00AA14D5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очолює</w:t>
      </w:r>
      <w:r w:rsidR="007D3A42">
        <w:rPr>
          <w:rFonts w:ascii="Times New Roman" w:hAnsi="Times New Roman" w:cs="Times New Roman"/>
          <w:sz w:val="28"/>
          <w:szCs w:val="28"/>
          <w:lang w:val="uk-UA"/>
        </w:rPr>
        <w:t xml:space="preserve"> 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>, який призначається на посаду та звільняється з посади на умовах Краснопільським сільським головою.</w:t>
      </w:r>
    </w:p>
    <w:p w14:paraId="1C90F78D" w14:textId="77777777" w:rsidR="00AA14D5" w:rsidRDefault="007D3A42" w:rsidP="00992A55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AA14D5">
        <w:rPr>
          <w:rFonts w:ascii="Times New Roman" w:hAnsi="Times New Roman" w:cs="Times New Roman"/>
          <w:sz w:val="28"/>
          <w:szCs w:val="28"/>
          <w:lang w:val="uk-UA"/>
        </w:rPr>
        <w:t xml:space="preserve"> в межах своїх повноважень:</w:t>
      </w:r>
    </w:p>
    <w:p w14:paraId="0075A090" w14:textId="77777777" w:rsidR="00AA14D5" w:rsidRDefault="00AA14D5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Самостійно вирішує питання діяльності Підприємства відпо</w:t>
      </w:r>
      <w:r w:rsidR="00D6551E">
        <w:rPr>
          <w:rFonts w:ascii="Times New Roman" w:hAnsi="Times New Roman" w:cs="Times New Roman"/>
          <w:sz w:val="28"/>
          <w:szCs w:val="28"/>
          <w:lang w:val="uk-UA"/>
        </w:rPr>
        <w:t>відно до законодавства України та цього Статуту.</w:t>
      </w:r>
    </w:p>
    <w:p w14:paraId="3B9D5A9A" w14:textId="77777777" w:rsidR="00D6551E" w:rsidRDefault="00D6551E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Несе персональну відповідальність за виконання покладених на Підприємство завдань, визначених цим статутом, дотримання фінансової дисципліни, ефективного використання та зберігання майна, закріпленого за Підприємством, дотримання законодавства України.</w:t>
      </w:r>
    </w:p>
    <w:p w14:paraId="1EA998D2" w14:textId="77777777" w:rsidR="00D6551E" w:rsidRDefault="00D6551E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Затверджує посадові інструкції працівників.</w:t>
      </w:r>
    </w:p>
    <w:p w14:paraId="6B586B2E" w14:textId="77777777" w:rsidR="00D6551E" w:rsidRDefault="00D6551E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Розпоряджається майном та коштами Підприємства відповідно до законодавства України та з урахування обмежень передбачених цим Статутом.</w:t>
      </w:r>
    </w:p>
    <w:p w14:paraId="3A14BB13" w14:textId="77777777" w:rsidR="00D361D6" w:rsidRDefault="00D6551E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D361D6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 відповідальність за формування та виконання фінансових планів, дотримання фінансової дисципліни, ефективне використання та зберігання майна, закріпленого за Підприємством.</w:t>
      </w:r>
    </w:p>
    <w:p w14:paraId="48598904" w14:textId="77777777" w:rsidR="00D6551E" w:rsidRDefault="00D6551E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61D6">
        <w:rPr>
          <w:rFonts w:ascii="Times New Roman" w:hAnsi="Times New Roman" w:cs="Times New Roman"/>
          <w:sz w:val="28"/>
          <w:szCs w:val="28"/>
          <w:lang w:val="uk-UA"/>
        </w:rPr>
        <w:t>Укладає договори, угоди про спільну діяльність, в тому числі стосовно покращення інфраструктури місць дозвілля та відпочинку.</w:t>
      </w:r>
    </w:p>
    <w:p w14:paraId="2DEA3260" w14:textId="77777777" w:rsidR="00D361D6" w:rsidRDefault="00D361D6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Відкриває в установах банків розрахунковий та інші рахунки, перерозподіляє у встановленому порядку фінанси за окремими статтями витрат.</w:t>
      </w:r>
    </w:p>
    <w:p w14:paraId="0C9B5123" w14:textId="77777777" w:rsidR="00D361D6" w:rsidRDefault="00D361D6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довіреності діє від імені Підприємства, представляє його інтереси в інших підприємствах, установах та організаціях.</w:t>
      </w:r>
    </w:p>
    <w:p w14:paraId="3D847166" w14:textId="77777777" w:rsidR="00D361D6" w:rsidRDefault="00D361D6" w:rsidP="00992A55">
      <w:pPr>
        <w:pStyle w:val="a3"/>
        <w:numPr>
          <w:ilvl w:val="0"/>
          <w:numId w:val="13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Видає у межах своєї компетенції накази та дає доручення, організовує та перевіряє їх виконання.</w:t>
      </w:r>
    </w:p>
    <w:p w14:paraId="1CFF2D0D" w14:textId="77777777" w:rsidR="00F97224" w:rsidRPr="00FC5B9F" w:rsidRDefault="00F97224" w:rsidP="00992A55">
      <w:pPr>
        <w:pStyle w:val="a3"/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Укладає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договори (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контракти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) з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046FFAC8" w14:textId="77777777" w:rsidR="00F97224" w:rsidRPr="00FC5B9F" w:rsidRDefault="00F97224" w:rsidP="00992A55">
      <w:pPr>
        <w:pStyle w:val="a3"/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Вживає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в кожному структурному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підрозділі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і на кожному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робочому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працівників,гарантованих</w:t>
      </w:r>
      <w:proofErr w:type="spellEnd"/>
      <w:proofErr w:type="gram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56F480D4" w14:textId="77777777" w:rsidR="00F97224" w:rsidRPr="00FC5B9F" w:rsidRDefault="00F97224" w:rsidP="00992A55">
      <w:pPr>
        <w:pStyle w:val="a3"/>
        <w:numPr>
          <w:ilvl w:val="0"/>
          <w:numId w:val="14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7CFF2B5D" w14:textId="77777777" w:rsidR="00F97224" w:rsidRPr="00FC5B9F" w:rsidRDefault="00F97224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6.5.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соціально-економічних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</w:t>
      </w:r>
      <w:r w:rsidR="00447327">
        <w:rPr>
          <w:rFonts w:ascii="Times New Roman" w:hAnsi="Times New Roman" w:cs="Times New Roman"/>
          <w:sz w:val="28"/>
          <w:szCs w:val="28"/>
        </w:rPr>
        <w:t>иємства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7327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</w:t>
      </w:r>
      <w:r w:rsidRPr="00FC5B9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участю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ним органу.</w:t>
      </w:r>
    </w:p>
    <w:p w14:paraId="642F93A2" w14:textId="77777777" w:rsidR="00F97224" w:rsidRPr="00FC5B9F" w:rsidRDefault="00F97224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6.6.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громадяни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своєю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працею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договору.</w:t>
      </w:r>
    </w:p>
    <w:p w14:paraId="103F89A4" w14:textId="77777777" w:rsidR="00F97224" w:rsidRPr="00FC5B9F" w:rsidRDefault="00F97224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6.7.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загальними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зборами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виборним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органом –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Профспілковим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комітетом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члени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обираються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Статуту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профспілки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конференціях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70901F9C" w14:textId="77777777" w:rsidR="00F97224" w:rsidRPr="00FC5B9F" w:rsidRDefault="00F97224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6.8.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:</w:t>
      </w:r>
    </w:p>
    <w:p w14:paraId="64198500" w14:textId="77777777" w:rsidR="00F97224" w:rsidRPr="00FC5B9F" w:rsidRDefault="00F97224" w:rsidP="00992A55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договору;</w:t>
      </w:r>
    </w:p>
    <w:p w14:paraId="42104F67" w14:textId="77777777" w:rsidR="00F97224" w:rsidRPr="00FC5B9F" w:rsidRDefault="00F97224" w:rsidP="00992A55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вирішує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;</w:t>
      </w:r>
    </w:p>
    <w:p w14:paraId="06C30CAC" w14:textId="77777777" w:rsidR="00F97224" w:rsidRPr="00FC5B9F" w:rsidRDefault="00F97224" w:rsidP="00992A55">
      <w:pPr>
        <w:pStyle w:val="a3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та морального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продуктивної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заохочуванні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винахідницької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03C9C554" w14:textId="77777777" w:rsidR="00F97224" w:rsidRPr="00FC5B9F" w:rsidRDefault="00F97224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6.9. Право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ім</w:t>
      </w:r>
      <w:r w:rsidR="00447327">
        <w:rPr>
          <w:rFonts w:ascii="Times New Roman" w:hAnsi="Times New Roman" w:cs="Times New Roman"/>
          <w:sz w:val="28"/>
          <w:szCs w:val="28"/>
        </w:rPr>
        <w:t>ені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327"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327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Pr="00FC5B9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уповноваженому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ним органу.</w:t>
      </w:r>
    </w:p>
    <w:p w14:paraId="6EA3ECBF" w14:textId="77777777" w:rsidR="00D361D6" w:rsidRDefault="00F97224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lastRenderedPageBreak/>
        <w:t>Колективним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виробничі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21BE554C" w14:textId="77777777" w:rsidR="0000668D" w:rsidRPr="0000668D" w:rsidRDefault="0000668D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1DDB0C78" w14:textId="77777777" w:rsidR="00992A55" w:rsidRPr="00992A55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Фінансово-господарська, економічна і соціальна діяльність підприємства</w:t>
      </w:r>
    </w:p>
    <w:p w14:paraId="777A127C" w14:textId="77777777" w:rsidR="00992A55" w:rsidRPr="00FC5B9F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7.1.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узагальнюючим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показником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чистий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21241669" w14:textId="77777777" w:rsidR="00992A55" w:rsidRPr="00FC5B9F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7.2.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фінансово-господарської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5B9F">
        <w:rPr>
          <w:rFonts w:ascii="Times New Roman" w:hAnsi="Times New Roman" w:cs="Times New Roman"/>
          <w:sz w:val="28"/>
          <w:szCs w:val="28"/>
        </w:rPr>
        <w:t>у порядку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 xml:space="preserve"> та за формою,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виконавчим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Краснопільської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річних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Краснопільським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головою.</w:t>
      </w:r>
    </w:p>
    <w:p w14:paraId="007C7B43" w14:textId="77777777" w:rsidR="00992A55" w:rsidRPr="00FC5B9F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річних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планах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прибутку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5B9F">
        <w:rPr>
          <w:rFonts w:ascii="Times New Roman" w:hAnsi="Times New Roman" w:cs="Times New Roman"/>
          <w:sz w:val="28"/>
          <w:szCs w:val="28"/>
        </w:rPr>
        <w:t>до бюджету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Краснопільської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ради у плановому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14:paraId="429166E5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7.3.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бюджету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строки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F2549D0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48DA813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порядку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радою. </w:t>
      </w:r>
    </w:p>
    <w:p w14:paraId="3975AFE1" w14:textId="77777777" w:rsidR="00992A55" w:rsidRPr="00992A55" w:rsidRDefault="00992A55" w:rsidP="0099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A55">
        <w:rPr>
          <w:rFonts w:ascii="Times New Roman" w:hAnsi="Times New Roman" w:cs="Times New Roman"/>
          <w:sz w:val="28"/>
          <w:szCs w:val="28"/>
        </w:rPr>
        <w:t xml:space="preserve">7.6.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про свою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фінансово-господарську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Краснопільській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сільські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статистичним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контролюючим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органам у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і в строки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>.</w:t>
      </w:r>
    </w:p>
    <w:p w14:paraId="72E90F72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амортизаційні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20277E8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7.8.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обирає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винагород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надбавок і доплата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3BEE3E8" w14:textId="77777777" w:rsidR="00992A55" w:rsidRDefault="00447327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контракті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колективному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договорі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>.</w:t>
      </w:r>
    </w:p>
    <w:p w14:paraId="2D3A3963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7.9.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матеріально-технічне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систему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вітчизняними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особами.</w:t>
      </w:r>
    </w:p>
    <w:p w14:paraId="2DB85957" w14:textId="77777777" w:rsidR="00992A55" w:rsidRPr="00992A55" w:rsidRDefault="00992A55" w:rsidP="00992A5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92A55">
        <w:rPr>
          <w:rFonts w:ascii="Times New Roman" w:hAnsi="Times New Roman" w:cs="Times New Roman"/>
          <w:sz w:val="28"/>
          <w:szCs w:val="28"/>
        </w:rPr>
        <w:lastRenderedPageBreak/>
        <w:t>Підприємство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вільне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виборі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предмета договору,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зобов’язань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>, будь-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Статуту.    </w:t>
      </w:r>
    </w:p>
    <w:p w14:paraId="1448384C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оперативний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порядку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веде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1A47F59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додержання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достовірність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EB6349B" w14:textId="77777777" w:rsidR="00992A55" w:rsidRDefault="00992A55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7.11.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ревізія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фінансово-господарської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F0CC56B" w14:textId="77777777" w:rsidR="0000668D" w:rsidRPr="0000668D" w:rsidRDefault="0000668D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27FE9308" w14:textId="77777777" w:rsidR="004F7AEC" w:rsidRPr="00C65D9F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Зовнішньоекономічна діяльність</w:t>
      </w:r>
    </w:p>
    <w:p w14:paraId="6C5B68CE" w14:textId="77777777" w:rsidR="00992A55" w:rsidRPr="00EB301C" w:rsidRDefault="00EB301C" w:rsidP="006A0E19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бере участь у зовнішньоекономічній діяльності, що сприяє зміцненню авторитету України та Краснопільської об’єднаної територіальної громади,накопиченню валютних ресурсів, створенню можливостей для розвитку виробничих науково-технічних зв’язків з іншими країнами.</w:t>
      </w:r>
    </w:p>
    <w:p w14:paraId="09D08AF2" w14:textId="77777777" w:rsidR="00EB301C" w:rsidRPr="00EB301C" w:rsidRDefault="00EB301C" w:rsidP="006A0E19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самостійно веде експорт</w:t>
      </w:r>
      <w:r w:rsidR="0000668D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о-імпортні операції або доручає їх ведення спеціалізованим зовнішньоекономічним  (торговим) організаціям на договірній основі.</w:t>
      </w:r>
    </w:p>
    <w:p w14:paraId="206F0CCE" w14:textId="77777777" w:rsidR="00EB301C" w:rsidRPr="00EB301C" w:rsidRDefault="00EB301C" w:rsidP="006A0E19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має право одержувати кредити від своїх зарубіжних партнерів. При цьому валюта зараховується на баланс підприємства і використовується ним самостійно в установленому законодавством порядку.</w:t>
      </w:r>
    </w:p>
    <w:p w14:paraId="5F4AF8BA" w14:textId="77777777" w:rsidR="00EB301C" w:rsidRPr="00EB301C" w:rsidRDefault="00EB301C" w:rsidP="006A0E19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має право, у порядку, визначеному законодавством, відкривати за межами України свої представництва, виробничі підрозділи, утримання яких здійснюється за кошти Підприємства.</w:t>
      </w:r>
    </w:p>
    <w:p w14:paraId="5A34D2C2" w14:textId="77777777" w:rsidR="0000668D" w:rsidRPr="0000668D" w:rsidRDefault="00EB301C" w:rsidP="0000668D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Валютна виручка, одержана П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дприємством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 зовнішньоекономічної діяльності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, після оплати податків та інших обов’язкових платежів зараховується на валютні рахунки Підприємства і використовується ним відповідно до затверджених Краснопільською сільською</w:t>
      </w:r>
      <w:r w:rsidR="006A0E19" w:rsidRPr="006A0E19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ою річних фінансових звітів.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786387D" w14:textId="77777777" w:rsidR="0000668D" w:rsidRPr="0000668D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31EF59" w14:textId="77777777"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Припинення діяльності</w:t>
      </w:r>
    </w:p>
    <w:p w14:paraId="1DB7FE4E" w14:textId="77777777" w:rsidR="00934A2E" w:rsidRDefault="00934A2E" w:rsidP="00CA0FFB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Припинення діяльності Підприємства здійснюється шляхом його реорганізації (злиття, приєднання. Поділ, виділення, перетворення) або ліквідації за рішенням власника або уповноваженого ним органу, або за рішенням суду у випадках, передбачених законодавством України.</w:t>
      </w:r>
    </w:p>
    <w:p w14:paraId="36A3A910" w14:textId="77777777" w:rsidR="00913B6F" w:rsidRDefault="00913B6F" w:rsidP="00CA0FFB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Ліквідація підприємства здійснюється ліквідаційною комісією, </w:t>
      </w:r>
      <w:r w:rsidR="00B8711F">
        <w:rPr>
          <w:rFonts w:ascii="Times New Roman" w:hAnsi="Times New Roman" w:cs="Times New Roman"/>
          <w:sz w:val="28"/>
          <w:szCs w:val="28"/>
          <w:lang w:val="uk-UA"/>
        </w:rPr>
        <w:t xml:space="preserve">яка утворюється власником або уповноваженим ним органом. Порядок і строки проведення ліквідації, а також строки для заяви претензій </w:t>
      </w:r>
      <w:r w:rsidR="00CA0FFB">
        <w:rPr>
          <w:rFonts w:ascii="Times New Roman" w:hAnsi="Times New Roman" w:cs="Times New Roman"/>
          <w:sz w:val="28"/>
          <w:szCs w:val="28"/>
          <w:lang w:val="uk-UA"/>
        </w:rPr>
        <w:t>кредиторів визначається власником або уповноваженим ним органом, судами згідно з законодавством України.</w:t>
      </w:r>
    </w:p>
    <w:p w14:paraId="3F99A387" w14:textId="77777777" w:rsidR="00CA0FFB" w:rsidRDefault="00CA0FFB" w:rsidP="00CA0FFB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Ліквідаційна комісія складає ліквідаційний баланс Підприємства і подає його власнику або органу, який прийняв рішення про ліквідацію. Від моменту призначення ліквідаційної комісії до неї переходять права з управління Підприємством, розпорядження майном та коштами Підприємства.</w:t>
      </w:r>
    </w:p>
    <w:p w14:paraId="04234E49" w14:textId="77777777" w:rsidR="00CA0FFB" w:rsidRDefault="00CA0FFB" w:rsidP="00CA0FFB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Працівникам, які звільняються в результаті реорганізації або ліквідації Підприємства, гарантується додержання їхніх прав та інтересів відповідно до трудового законодавства України.</w:t>
      </w:r>
    </w:p>
    <w:p w14:paraId="597EEAA2" w14:textId="77777777" w:rsidR="00CA0FFB" w:rsidRDefault="00CA0FFB" w:rsidP="00CA0FFB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Підприємства, що залишиться після задоволення претензій0 кредиторів і членів трудового колективу, використовується за вказівкою власника або уповноваженого ним органу.</w:t>
      </w:r>
    </w:p>
    <w:p w14:paraId="74FC37D1" w14:textId="77777777" w:rsidR="0000668D" w:rsidRDefault="00CA0FFB" w:rsidP="0000668D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вважається реорганізованим або ліквідованим з моменту виключення його з державного реєстру. </w:t>
      </w:r>
    </w:p>
    <w:p w14:paraId="0AF64D82" w14:textId="77777777" w:rsidR="0000668D" w:rsidRPr="0000668D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26081C04" w14:textId="77777777"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Порядок внесення змін і доповнень до Статуту Підприємства</w:t>
      </w:r>
    </w:p>
    <w:p w14:paraId="20278A3D" w14:textId="77777777" w:rsidR="00CA0FFB" w:rsidRDefault="00CA0FFB" w:rsidP="00E67922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до внесення змін до Статуту Підприємства можуть надходити як від Органу управління, так і від трудового колективу Підприємства.</w:t>
      </w:r>
    </w:p>
    <w:p w14:paraId="27EF1643" w14:textId="77777777" w:rsidR="00E67922" w:rsidRDefault="00E67922" w:rsidP="00E67922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і доповнення до Статуту затверджує Засновник.</w:t>
      </w:r>
    </w:p>
    <w:p w14:paraId="1A35C27D" w14:textId="77777777" w:rsidR="00E67922" w:rsidRDefault="00E67922" w:rsidP="00E67922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Затверджені зміни до Статуту підлягають державній реєстрації у встановленому порядку.</w:t>
      </w:r>
    </w:p>
    <w:p w14:paraId="1B72E717" w14:textId="77777777" w:rsidR="00E67922" w:rsidRDefault="00E67922" w:rsidP="00E6792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18213E" w14:textId="77777777" w:rsidR="00CA0FFB" w:rsidRDefault="00CA0FFB" w:rsidP="00E6792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12C010BB" w14:textId="77777777" w:rsidR="00176496" w:rsidRDefault="00176496" w:rsidP="00E6792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6D4E9B2A" w14:textId="77777777" w:rsidR="00176496" w:rsidRPr="0076221C" w:rsidRDefault="00176496" w:rsidP="007622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6221C">
        <w:rPr>
          <w:rFonts w:ascii="Times New Roman" w:hAnsi="Times New Roman" w:cs="Times New Roman"/>
          <w:sz w:val="28"/>
          <w:szCs w:val="28"/>
          <w:lang w:val="uk-UA"/>
        </w:rPr>
        <w:t xml:space="preserve">Краснопільський сільський голова                                               </w:t>
      </w:r>
      <w:proofErr w:type="spellStart"/>
      <w:r w:rsidRPr="0076221C">
        <w:rPr>
          <w:rFonts w:ascii="Times New Roman" w:hAnsi="Times New Roman" w:cs="Times New Roman"/>
          <w:sz w:val="28"/>
          <w:szCs w:val="28"/>
          <w:lang w:val="uk-UA"/>
        </w:rPr>
        <w:t>І.В.Патей</w:t>
      </w:r>
      <w:proofErr w:type="spellEnd"/>
    </w:p>
    <w:sectPr w:rsidR="00176496" w:rsidRPr="0076221C" w:rsidSect="0000668D">
      <w:pgSz w:w="11906" w:h="16838"/>
      <w:pgMar w:top="1276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F222" w14:textId="77777777" w:rsidR="00363A7B" w:rsidRDefault="00363A7B" w:rsidP="00363A7B">
      <w:pPr>
        <w:spacing w:after="0" w:line="240" w:lineRule="auto"/>
      </w:pPr>
      <w:r>
        <w:separator/>
      </w:r>
    </w:p>
  </w:endnote>
  <w:endnote w:type="continuationSeparator" w:id="0">
    <w:p w14:paraId="5FD30B12" w14:textId="77777777" w:rsidR="00363A7B" w:rsidRDefault="00363A7B" w:rsidP="0036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3942A" w14:textId="77777777" w:rsidR="00363A7B" w:rsidRDefault="00363A7B" w:rsidP="00363A7B">
      <w:pPr>
        <w:spacing w:after="0" w:line="240" w:lineRule="auto"/>
      </w:pPr>
      <w:r>
        <w:separator/>
      </w:r>
    </w:p>
  </w:footnote>
  <w:footnote w:type="continuationSeparator" w:id="0">
    <w:p w14:paraId="0F4412A8" w14:textId="77777777" w:rsidR="00363A7B" w:rsidRDefault="00363A7B" w:rsidP="00363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5D16"/>
    <w:multiLevelType w:val="multilevel"/>
    <w:tmpl w:val="8D601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8611767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FF42D24"/>
    <w:multiLevelType w:val="multilevel"/>
    <w:tmpl w:val="D132EAEC"/>
    <w:lvl w:ilvl="0">
      <w:start w:val="81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29"/>
      <w:numFmt w:val="decimal"/>
      <w:lvlText w:val="%1.%2"/>
      <w:lvlJc w:val="left"/>
      <w:pPr>
        <w:ind w:left="2010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3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8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4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4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14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840" w:hanging="2160"/>
      </w:pPr>
      <w:rPr>
        <w:rFonts w:hint="default"/>
        <w:b/>
      </w:rPr>
    </w:lvl>
  </w:abstractNum>
  <w:abstractNum w:abstractNumId="3" w15:restartNumberingAfterBreak="0">
    <w:nsid w:val="106C25D8"/>
    <w:multiLevelType w:val="multilevel"/>
    <w:tmpl w:val="110C45EC"/>
    <w:lvl w:ilvl="0">
      <w:start w:val="38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1"/>
      <w:numFmt w:val="decimal"/>
      <w:lvlText w:val="%1.%2"/>
      <w:lvlJc w:val="left"/>
      <w:pPr>
        <w:ind w:left="1290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  <w:b/>
      </w:rPr>
    </w:lvl>
  </w:abstractNum>
  <w:abstractNum w:abstractNumId="4" w15:restartNumberingAfterBreak="0">
    <w:nsid w:val="158A7B52"/>
    <w:multiLevelType w:val="hybridMultilevel"/>
    <w:tmpl w:val="8A2050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F697B"/>
    <w:multiLevelType w:val="hybridMultilevel"/>
    <w:tmpl w:val="A4723504"/>
    <w:lvl w:ilvl="0" w:tplc="042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690403F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CBF748C"/>
    <w:multiLevelType w:val="hybridMultilevel"/>
    <w:tmpl w:val="DCBCAB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D409D"/>
    <w:multiLevelType w:val="hybridMultilevel"/>
    <w:tmpl w:val="ED404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42936"/>
    <w:multiLevelType w:val="hybridMultilevel"/>
    <w:tmpl w:val="ABE02D1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0" w15:restartNumberingAfterBreak="0">
    <w:nsid w:val="23386126"/>
    <w:multiLevelType w:val="hybridMultilevel"/>
    <w:tmpl w:val="5E44F3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52BED"/>
    <w:multiLevelType w:val="hybridMultilevel"/>
    <w:tmpl w:val="A1748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143DA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2D252193"/>
    <w:multiLevelType w:val="hybridMultilevel"/>
    <w:tmpl w:val="8BCEE6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857FB"/>
    <w:multiLevelType w:val="multilevel"/>
    <w:tmpl w:val="260889E4"/>
    <w:lvl w:ilvl="0">
      <w:start w:val="43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22"/>
      <w:numFmt w:val="decimal"/>
      <w:lvlText w:val="%1.%2"/>
      <w:lvlJc w:val="left"/>
      <w:pPr>
        <w:ind w:left="1305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  <w:b/>
      </w:rPr>
    </w:lvl>
  </w:abstractNum>
  <w:abstractNum w:abstractNumId="15" w15:restartNumberingAfterBreak="0">
    <w:nsid w:val="411E543A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43E27E17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56573AB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53791287"/>
    <w:multiLevelType w:val="hybridMultilevel"/>
    <w:tmpl w:val="D0F4D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54A86"/>
    <w:multiLevelType w:val="hybridMultilevel"/>
    <w:tmpl w:val="5AF27098"/>
    <w:lvl w:ilvl="0" w:tplc="0422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0" w15:restartNumberingAfterBreak="0">
    <w:nsid w:val="5BD66490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C574940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5FB732B6"/>
    <w:multiLevelType w:val="hybridMultilevel"/>
    <w:tmpl w:val="4A7CF816"/>
    <w:lvl w:ilvl="0" w:tplc="0422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3" w15:restartNumberingAfterBreak="0">
    <w:nsid w:val="65DC057F"/>
    <w:multiLevelType w:val="hybridMultilevel"/>
    <w:tmpl w:val="233AB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A1848"/>
    <w:multiLevelType w:val="hybridMultilevel"/>
    <w:tmpl w:val="56C65D14"/>
    <w:lvl w:ilvl="0" w:tplc="24D0BA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276338"/>
    <w:multiLevelType w:val="hybridMultilevel"/>
    <w:tmpl w:val="4C42E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5C5ACF"/>
    <w:multiLevelType w:val="multilevel"/>
    <w:tmpl w:val="F7C27880"/>
    <w:lvl w:ilvl="0">
      <w:start w:val="81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29"/>
      <w:numFmt w:val="decimal"/>
      <w:lvlText w:val="%1.%2"/>
      <w:lvlJc w:val="left"/>
      <w:pPr>
        <w:ind w:left="1290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  <w:b/>
      </w:rPr>
    </w:lvl>
  </w:abstractNum>
  <w:abstractNum w:abstractNumId="27" w15:restartNumberingAfterBreak="0">
    <w:nsid w:val="7FCD2B63"/>
    <w:multiLevelType w:val="hybridMultilevel"/>
    <w:tmpl w:val="6ECE66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"/>
  </w:num>
  <w:num w:numId="4">
    <w:abstractNumId w:val="17"/>
  </w:num>
  <w:num w:numId="5">
    <w:abstractNumId w:val="16"/>
  </w:num>
  <w:num w:numId="6">
    <w:abstractNumId w:val="21"/>
  </w:num>
  <w:num w:numId="7">
    <w:abstractNumId w:val="20"/>
  </w:num>
  <w:num w:numId="8">
    <w:abstractNumId w:val="6"/>
  </w:num>
  <w:num w:numId="9">
    <w:abstractNumId w:val="12"/>
  </w:num>
  <w:num w:numId="10">
    <w:abstractNumId w:val="15"/>
  </w:num>
  <w:num w:numId="11">
    <w:abstractNumId w:val="25"/>
  </w:num>
  <w:num w:numId="12">
    <w:abstractNumId w:val="8"/>
  </w:num>
  <w:num w:numId="13">
    <w:abstractNumId w:val="11"/>
  </w:num>
  <w:num w:numId="14">
    <w:abstractNumId w:val="7"/>
  </w:num>
  <w:num w:numId="15">
    <w:abstractNumId w:val="5"/>
  </w:num>
  <w:num w:numId="16">
    <w:abstractNumId w:val="9"/>
  </w:num>
  <w:num w:numId="17">
    <w:abstractNumId w:val="2"/>
  </w:num>
  <w:num w:numId="18">
    <w:abstractNumId w:val="13"/>
  </w:num>
  <w:num w:numId="19">
    <w:abstractNumId w:val="10"/>
  </w:num>
  <w:num w:numId="20">
    <w:abstractNumId w:val="14"/>
  </w:num>
  <w:num w:numId="21">
    <w:abstractNumId w:val="3"/>
  </w:num>
  <w:num w:numId="22">
    <w:abstractNumId w:val="26"/>
  </w:num>
  <w:num w:numId="23">
    <w:abstractNumId w:val="19"/>
  </w:num>
  <w:num w:numId="24">
    <w:abstractNumId w:val="22"/>
  </w:num>
  <w:num w:numId="25">
    <w:abstractNumId w:val="27"/>
  </w:num>
  <w:num w:numId="26">
    <w:abstractNumId w:val="4"/>
  </w:num>
  <w:num w:numId="27">
    <w:abstractNumId w:val="18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AEC"/>
    <w:rsid w:val="0000668D"/>
    <w:rsid w:val="000E2714"/>
    <w:rsid w:val="000E4D6B"/>
    <w:rsid w:val="00137D79"/>
    <w:rsid w:val="00176496"/>
    <w:rsid w:val="00190A6F"/>
    <w:rsid w:val="001A2393"/>
    <w:rsid w:val="0021665E"/>
    <w:rsid w:val="002635AC"/>
    <w:rsid w:val="00280721"/>
    <w:rsid w:val="0033083C"/>
    <w:rsid w:val="00363A7B"/>
    <w:rsid w:val="00447327"/>
    <w:rsid w:val="004A4C61"/>
    <w:rsid w:val="004E0FCC"/>
    <w:rsid w:val="004E685F"/>
    <w:rsid w:val="004F34AD"/>
    <w:rsid w:val="004F7AEC"/>
    <w:rsid w:val="00592E60"/>
    <w:rsid w:val="00596449"/>
    <w:rsid w:val="005B1098"/>
    <w:rsid w:val="005C45C4"/>
    <w:rsid w:val="00605E42"/>
    <w:rsid w:val="00676215"/>
    <w:rsid w:val="006A0E19"/>
    <w:rsid w:val="006F70BC"/>
    <w:rsid w:val="00715944"/>
    <w:rsid w:val="00720D8B"/>
    <w:rsid w:val="00760BB8"/>
    <w:rsid w:val="0076221C"/>
    <w:rsid w:val="007901D7"/>
    <w:rsid w:val="007D3A42"/>
    <w:rsid w:val="00830178"/>
    <w:rsid w:val="00865D8E"/>
    <w:rsid w:val="008712C4"/>
    <w:rsid w:val="008B00A5"/>
    <w:rsid w:val="008C7DC5"/>
    <w:rsid w:val="008D447A"/>
    <w:rsid w:val="00905CDC"/>
    <w:rsid w:val="00913B6F"/>
    <w:rsid w:val="00916A08"/>
    <w:rsid w:val="00934A2E"/>
    <w:rsid w:val="00942A8A"/>
    <w:rsid w:val="00992A55"/>
    <w:rsid w:val="009B674F"/>
    <w:rsid w:val="009C7C32"/>
    <w:rsid w:val="00A34EF0"/>
    <w:rsid w:val="00AA14D5"/>
    <w:rsid w:val="00AA16C5"/>
    <w:rsid w:val="00B27CF8"/>
    <w:rsid w:val="00B5278D"/>
    <w:rsid w:val="00B8711F"/>
    <w:rsid w:val="00B92165"/>
    <w:rsid w:val="00B9482A"/>
    <w:rsid w:val="00BC1FC8"/>
    <w:rsid w:val="00BF7BC0"/>
    <w:rsid w:val="00C149D7"/>
    <w:rsid w:val="00C65D9F"/>
    <w:rsid w:val="00CA0FFB"/>
    <w:rsid w:val="00CC1FD5"/>
    <w:rsid w:val="00CD171F"/>
    <w:rsid w:val="00D206C5"/>
    <w:rsid w:val="00D3273D"/>
    <w:rsid w:val="00D361D6"/>
    <w:rsid w:val="00D50D9E"/>
    <w:rsid w:val="00D5626D"/>
    <w:rsid w:val="00D64F91"/>
    <w:rsid w:val="00D6551E"/>
    <w:rsid w:val="00D815D8"/>
    <w:rsid w:val="00DC313F"/>
    <w:rsid w:val="00DF6B03"/>
    <w:rsid w:val="00E667F1"/>
    <w:rsid w:val="00E67922"/>
    <w:rsid w:val="00E8418C"/>
    <w:rsid w:val="00EA35CA"/>
    <w:rsid w:val="00EA7B2E"/>
    <w:rsid w:val="00EB301C"/>
    <w:rsid w:val="00ED21A7"/>
    <w:rsid w:val="00EE0401"/>
    <w:rsid w:val="00EF1F61"/>
    <w:rsid w:val="00F23686"/>
    <w:rsid w:val="00F7700E"/>
    <w:rsid w:val="00F97224"/>
    <w:rsid w:val="00FA68B1"/>
    <w:rsid w:val="00FD4F5D"/>
    <w:rsid w:val="00FE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24FE"/>
  <w15:docId w15:val="{D37F9148-3201-4107-88A8-A358F89B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B03"/>
  </w:style>
  <w:style w:type="paragraph" w:styleId="1">
    <w:name w:val="heading 1"/>
    <w:basedOn w:val="a"/>
    <w:next w:val="a"/>
    <w:link w:val="10"/>
    <w:uiPriority w:val="9"/>
    <w:qFormat/>
    <w:rsid w:val="00871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A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63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63A7B"/>
  </w:style>
  <w:style w:type="paragraph" w:styleId="a6">
    <w:name w:val="footer"/>
    <w:basedOn w:val="a"/>
    <w:link w:val="a7"/>
    <w:uiPriority w:val="99"/>
    <w:semiHidden/>
    <w:unhideWhenUsed/>
    <w:rsid w:val="00363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63A7B"/>
  </w:style>
  <w:style w:type="character" w:customStyle="1" w:styleId="10">
    <w:name w:val="Заголовок 1 Знак"/>
    <w:basedOn w:val="a0"/>
    <w:link w:val="1"/>
    <w:uiPriority w:val="9"/>
    <w:rsid w:val="00871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Document Map"/>
    <w:basedOn w:val="a"/>
    <w:link w:val="a9"/>
    <w:uiPriority w:val="99"/>
    <w:semiHidden/>
    <w:unhideWhenUsed/>
    <w:rsid w:val="00592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592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FE43-92C5-413E-80AF-D98C8BF30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11</Pages>
  <Words>14798</Words>
  <Characters>8435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</cp:lastModifiedBy>
  <cp:revision>21</cp:revision>
  <cp:lastPrinted>2020-12-15T08:05:00Z</cp:lastPrinted>
  <dcterms:created xsi:type="dcterms:W3CDTF">2020-08-10T08:36:00Z</dcterms:created>
  <dcterms:modified xsi:type="dcterms:W3CDTF">2021-06-21T16:03:00Z</dcterms:modified>
</cp:coreProperties>
</file>