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DF5" w:rsidRDefault="00452DF5" w:rsidP="00452DF5"/>
    <w:p w:rsidR="00452DF5" w:rsidRDefault="00452DF5" w:rsidP="00452DF5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23850" cy="4476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DF5" w:rsidRDefault="00452DF5" w:rsidP="00452DF5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:rsidR="00452DF5" w:rsidRDefault="00452DF5" w:rsidP="00452DF5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СІЛЬСЬКА РАДА</w:t>
      </w:r>
    </w:p>
    <w:p w:rsidR="00452DF5" w:rsidRPr="00C11E79" w:rsidRDefault="00C11E79" w:rsidP="00452DF5">
      <w:pPr>
        <w:pStyle w:val="a5"/>
        <w:rPr>
          <w:b/>
          <w:sz w:val="28"/>
          <w:szCs w:val="28"/>
        </w:rPr>
      </w:pPr>
      <w:r w:rsidRPr="00C11E79">
        <w:rPr>
          <w:b/>
          <w:sz w:val="28"/>
          <w:szCs w:val="28"/>
        </w:rPr>
        <w:t>ЖИТОМИРСЬКОЇ ОБЛАСТІ</w:t>
      </w:r>
    </w:p>
    <w:p w:rsidR="00452DF5" w:rsidRDefault="008C56FF" w:rsidP="00452DF5">
      <w:pPr>
        <w:pStyle w:val="a5"/>
        <w:rPr>
          <w:b/>
        </w:rPr>
      </w:pPr>
      <w:r>
        <w:rPr>
          <w:b/>
        </w:rPr>
        <w:t>5</w:t>
      </w:r>
      <w:r w:rsidR="00452DF5">
        <w:rPr>
          <w:b/>
        </w:rPr>
        <w:t xml:space="preserve">  сесія</w:t>
      </w:r>
    </w:p>
    <w:p w:rsidR="00452DF5" w:rsidRPr="00452DF5" w:rsidRDefault="00C11E79" w:rsidP="00452DF5">
      <w:pPr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8</w:t>
      </w:r>
      <w:r w:rsidR="00452DF5" w:rsidRPr="00452DF5">
        <w:rPr>
          <w:rFonts w:ascii="Times New Roman" w:hAnsi="Times New Roman" w:cs="Times New Roman"/>
          <w:b/>
          <w:bCs/>
          <w:sz w:val="24"/>
        </w:rPr>
        <w:t xml:space="preserve"> скликання</w:t>
      </w:r>
    </w:p>
    <w:p w:rsidR="00452DF5" w:rsidRDefault="00452DF5" w:rsidP="00452DF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452DF5" w:rsidRDefault="00452DF5" w:rsidP="00C11E79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4825BF">
        <w:rPr>
          <w:sz w:val="28"/>
          <w:szCs w:val="28"/>
        </w:rPr>
        <w:t>12</w:t>
      </w:r>
      <w:r>
        <w:rPr>
          <w:sz w:val="28"/>
          <w:szCs w:val="28"/>
        </w:rPr>
        <w:t xml:space="preserve">  лютого 20</w:t>
      </w:r>
      <w:r w:rsidR="008C56FF">
        <w:rPr>
          <w:sz w:val="28"/>
          <w:szCs w:val="28"/>
        </w:rPr>
        <w:t>2</w:t>
      </w:r>
      <w:r w:rsidR="00C11E79">
        <w:rPr>
          <w:sz w:val="28"/>
          <w:szCs w:val="28"/>
        </w:rPr>
        <w:t>1</w:t>
      </w:r>
      <w:r>
        <w:rPr>
          <w:sz w:val="28"/>
          <w:szCs w:val="28"/>
        </w:rPr>
        <w:t xml:space="preserve">  року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b/>
          <w:sz w:val="28"/>
          <w:szCs w:val="28"/>
        </w:rPr>
        <w:t xml:space="preserve">№ </w:t>
      </w:r>
      <w:r w:rsidR="004825BF">
        <w:rPr>
          <w:b/>
          <w:sz w:val="28"/>
          <w:szCs w:val="28"/>
        </w:rPr>
        <w:t>111</w:t>
      </w:r>
    </w:p>
    <w:tbl>
      <w:tblPr>
        <w:tblW w:w="9465" w:type="dxa"/>
        <w:tblLook w:val="04A0" w:firstRow="1" w:lastRow="0" w:firstColumn="1" w:lastColumn="0" w:noHBand="0" w:noVBand="1"/>
      </w:tblPr>
      <w:tblGrid>
        <w:gridCol w:w="9465"/>
      </w:tblGrid>
      <w:tr w:rsidR="00452DF5" w:rsidTr="004825BF">
        <w:trPr>
          <w:trHeight w:val="1207"/>
        </w:trPr>
        <w:tc>
          <w:tcPr>
            <w:tcW w:w="946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2DF5" w:rsidRDefault="00452DF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Про  затвердження звіту про виконання </w:t>
            </w:r>
          </w:p>
          <w:p w:rsidR="00452DF5" w:rsidRDefault="00452DF5" w:rsidP="00C11E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сільського бюджету за  20</w:t>
            </w:r>
            <w:r w:rsidR="00C11E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рік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  </w:t>
            </w:r>
          </w:p>
        </w:tc>
      </w:tr>
      <w:tr w:rsidR="00452DF5" w:rsidTr="00452DF5">
        <w:trPr>
          <w:trHeight w:val="450"/>
        </w:trPr>
        <w:tc>
          <w:tcPr>
            <w:tcW w:w="9465" w:type="dxa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2DF5" w:rsidRDefault="00452DF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</w:tbl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 Відповідно до частини 4 статті 80 Бюджетного кодексу України, пункту 23 статті 26 Закону України «Про місцеве самоврядування в Україні» заслухавши інформацію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Патея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І.В. </w:t>
      </w: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враховуючи  висновки комісії з питань </w:t>
      </w:r>
      <w:r w:rsidR="00C11E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фінансів, </w:t>
      </w: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бюджету,  планування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соціально-економічного розвитку</w:t>
      </w: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11E79" w:rsidRPr="00C11E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11E79"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комунальної власності</w:t>
      </w:r>
      <w:r w:rsidR="00C11E79">
        <w:rPr>
          <w:rFonts w:ascii="Times New Roman" w:eastAsia="Times New Roman" w:hAnsi="Times New Roman" w:cs="Times New Roman"/>
          <w:sz w:val="28"/>
          <w:szCs w:val="28"/>
          <w:lang w:eastAsia="uk-UA"/>
        </w:rPr>
        <w:t>, житлово-комунального господарства,</w:t>
      </w:r>
      <w:r w:rsidR="00C11E79"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сільська рада</w:t>
      </w:r>
    </w:p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ВИРІШИЛА:</w:t>
      </w:r>
    </w:p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 Затвердити звіт про викона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ння  сільського бюджету  за 20</w:t>
      </w:r>
      <w:r w:rsidR="00C11E79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(додається)   по доходах у сумі  </w:t>
      </w:r>
      <w:r w:rsidR="00AB455F">
        <w:rPr>
          <w:rFonts w:ascii="Times New Roman" w:eastAsia="Times New Roman" w:hAnsi="Times New Roman" w:cs="Times New Roman"/>
          <w:sz w:val="28"/>
          <w:szCs w:val="28"/>
          <w:lang w:eastAsia="uk-UA"/>
        </w:rPr>
        <w:t>327</w:t>
      </w:r>
      <w:r w:rsidR="00C11E79">
        <w:rPr>
          <w:rFonts w:ascii="Times New Roman" w:eastAsia="Times New Roman" w:hAnsi="Times New Roman" w:cs="Times New Roman"/>
          <w:sz w:val="28"/>
          <w:szCs w:val="28"/>
          <w:lang w:eastAsia="uk-UA"/>
        </w:rPr>
        <w:t>57</w:t>
      </w:r>
      <w:r w:rsidR="00AB455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11E79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по видатках </w:t>
      </w:r>
      <w:r w:rsidR="00AB455F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11E79">
        <w:rPr>
          <w:rFonts w:ascii="Times New Roman" w:eastAsia="Times New Roman" w:hAnsi="Times New Roman" w:cs="Times New Roman"/>
          <w:sz w:val="28"/>
          <w:szCs w:val="28"/>
          <w:lang w:eastAsia="uk-UA"/>
        </w:rPr>
        <w:t>4325</w:t>
      </w:r>
      <w:r w:rsidR="00AB455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11E79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у тому числі :</w:t>
      </w:r>
    </w:p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 по загальному фонду бюджету :</w:t>
      </w:r>
    </w:p>
    <w:p w:rsidR="00452DF5" w:rsidRPr="00452DF5" w:rsidRDefault="00AB455F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 - доходи у сумі  32</w:t>
      </w:r>
      <w:r w:rsidR="00C11E79">
        <w:rPr>
          <w:rFonts w:ascii="Times New Roman" w:eastAsia="Times New Roman" w:hAnsi="Times New Roman" w:cs="Times New Roman"/>
          <w:sz w:val="28"/>
          <w:szCs w:val="28"/>
          <w:lang w:eastAsia="uk-UA"/>
        </w:rPr>
        <w:t>644,9</w:t>
      </w:r>
      <w:r w:rsidR="00452DF5"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52DF5"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грн.;</w:t>
      </w:r>
    </w:p>
    <w:p w:rsidR="00452DF5" w:rsidRPr="00452DF5" w:rsidRDefault="00AB455F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 - видатки у сумі </w:t>
      </w:r>
      <w:r w:rsidR="00C11E79">
        <w:rPr>
          <w:rFonts w:ascii="Times New Roman" w:eastAsia="Times New Roman" w:hAnsi="Times New Roman" w:cs="Times New Roman"/>
          <w:sz w:val="28"/>
          <w:szCs w:val="28"/>
          <w:lang w:eastAsia="uk-UA"/>
        </w:rPr>
        <w:t>31575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11E79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452DF5"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грн.;</w:t>
      </w:r>
    </w:p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 по спеціальному фонду бюджету :</w:t>
      </w:r>
    </w:p>
    <w:p w:rsidR="00452DF5" w:rsidRPr="00452DF5" w:rsidRDefault="00AB455F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 - доходи у сумі    </w:t>
      </w:r>
      <w:r w:rsidR="00C11E79">
        <w:rPr>
          <w:rFonts w:ascii="Times New Roman" w:eastAsia="Times New Roman" w:hAnsi="Times New Roman" w:cs="Times New Roman"/>
          <w:sz w:val="28"/>
          <w:szCs w:val="28"/>
          <w:lang w:eastAsia="uk-UA"/>
        </w:rPr>
        <w:t>112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11E7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452DF5"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52DF5"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грн.;</w:t>
      </w:r>
    </w:p>
    <w:p w:rsidR="00452DF5" w:rsidRPr="00452DF5" w:rsidRDefault="00AB455F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 - видатки у сумі  </w:t>
      </w:r>
      <w:r w:rsidR="00C11E79">
        <w:rPr>
          <w:rFonts w:ascii="Times New Roman" w:eastAsia="Times New Roman" w:hAnsi="Times New Roman" w:cs="Times New Roman"/>
          <w:sz w:val="28"/>
          <w:szCs w:val="28"/>
          <w:lang w:eastAsia="uk-UA"/>
        </w:rPr>
        <w:t>2749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11E79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452DF5"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Сільський  голова                                         </w:t>
      </w:r>
      <w:r w:rsidR="00C449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</w:t>
      </w:r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 І</w:t>
      </w:r>
      <w:r w:rsidR="004825BF">
        <w:rPr>
          <w:rFonts w:ascii="Times New Roman" w:eastAsia="Times New Roman" w:hAnsi="Times New Roman" w:cs="Times New Roman"/>
          <w:sz w:val="28"/>
          <w:szCs w:val="28"/>
          <w:lang w:eastAsia="uk-UA"/>
        </w:rPr>
        <w:t>ван</w:t>
      </w:r>
      <w:bookmarkStart w:id="0" w:name="_GoBack"/>
      <w:bookmarkEnd w:id="0"/>
      <w:r w:rsidRPr="00452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Патей</w:t>
      </w:r>
    </w:p>
    <w:p w:rsidR="00452DF5" w:rsidRPr="00452DF5" w:rsidRDefault="00452DF5" w:rsidP="00452DF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452DF5">
        <w:rPr>
          <w:rFonts w:ascii="Arial" w:eastAsia="Times New Roman" w:hAnsi="Arial" w:cs="Arial"/>
          <w:sz w:val="21"/>
          <w:szCs w:val="21"/>
          <w:lang w:eastAsia="uk-UA"/>
        </w:rPr>
        <w:t> </w:t>
      </w:r>
    </w:p>
    <w:p w:rsidR="00041279" w:rsidRDefault="00041279"/>
    <w:sectPr w:rsidR="000412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9D"/>
    <w:rsid w:val="0001649D"/>
    <w:rsid w:val="00041279"/>
    <w:rsid w:val="00452DF5"/>
    <w:rsid w:val="004825BF"/>
    <w:rsid w:val="005D7710"/>
    <w:rsid w:val="008C56FF"/>
    <w:rsid w:val="00AB455F"/>
    <w:rsid w:val="00C11E79"/>
    <w:rsid w:val="00C147B9"/>
    <w:rsid w:val="00C21E78"/>
    <w:rsid w:val="00C4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DF5"/>
    <w:pPr>
      <w:spacing w:after="200" w:line="276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452DF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52DF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452DF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452DF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452DF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452D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7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77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DF5"/>
    <w:pPr>
      <w:spacing w:after="200" w:line="276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452DF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52DF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452DF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452DF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452DF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452D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7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77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3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3F19A-A802-4E41-A336-3D54A3565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13</cp:revision>
  <cp:lastPrinted>2021-02-11T15:11:00Z</cp:lastPrinted>
  <dcterms:created xsi:type="dcterms:W3CDTF">2019-03-01T12:42:00Z</dcterms:created>
  <dcterms:modified xsi:type="dcterms:W3CDTF">2021-02-18T14:24:00Z</dcterms:modified>
</cp:coreProperties>
</file>