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Pr="00044DE1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24B2E97" wp14:editId="59473D5B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78" w:rsidRPr="00044DE1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22778" w:rsidRPr="00044DE1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B22778" w:rsidRPr="00044DE1" w:rsidRDefault="00B22778" w:rsidP="00B2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B22778" w:rsidRPr="00044DE1" w:rsidRDefault="00B22778" w:rsidP="00B2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B22778" w:rsidRPr="00044DE1" w:rsidRDefault="00B22778" w:rsidP="00B2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B22778" w:rsidRPr="00044DE1" w:rsidRDefault="00B22778" w:rsidP="00B2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22778" w:rsidRPr="00044DE1" w:rsidRDefault="00B22778" w:rsidP="00B2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22778" w:rsidRPr="00044DE1" w:rsidRDefault="00B22778" w:rsidP="00B2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22778" w:rsidRPr="00044DE1" w:rsidRDefault="00B22778" w:rsidP="00B2277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1F34CE">
        <w:rPr>
          <w:rFonts w:ascii="Times New Roman" w:eastAsia="Times New Roman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B22778" w:rsidRPr="00044DE1" w:rsidRDefault="00B22778" w:rsidP="00B2277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F34CE">
        <w:rPr>
          <w:rFonts w:ascii="Times New Roman" w:eastAsia="Times New Roman" w:hAnsi="Times New Roman" w:cs="Times New Roman"/>
          <w:sz w:val="28"/>
          <w:szCs w:val="28"/>
          <w:lang w:eastAsia="zh-CN"/>
        </w:rPr>
        <w:t>1960</w:t>
      </w:r>
    </w:p>
    <w:p w:rsidR="00B22778" w:rsidRPr="00044DE1" w:rsidRDefault="00B22778" w:rsidP="00B22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B22778" w:rsidRPr="00044DE1" w:rsidRDefault="00B22778" w:rsidP="00B22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22778" w:rsidRDefault="00B22778" w:rsidP="00B2277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Третяк Тетяні Іванівні</w:t>
      </w:r>
    </w:p>
    <w:p w:rsidR="00B22778" w:rsidRPr="00044DE1" w:rsidRDefault="00B22778" w:rsidP="00B2277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B22778" w:rsidRPr="00044DE1" w:rsidRDefault="00B22778" w:rsidP="00B22778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B22778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B22778" w:rsidRPr="00044DE1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0.4001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B22778" w:rsidRDefault="00B22778" w:rsidP="00B227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0,1822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6001: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2778" w:rsidRPr="001F34CE" w:rsidRDefault="00B22778" w:rsidP="001F34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778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1F3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Третяк Тетяні Іванівні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1F34CE" w:rsidRDefault="001F34CE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778" w:rsidRPr="00B347E5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4CE" w:rsidRDefault="001F34CE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4CE" w:rsidRDefault="001F34CE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4CE" w:rsidRDefault="001F34CE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Pr="00044DE1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1D09B87B" wp14:editId="18F71A28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78" w:rsidRPr="00044DE1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22778" w:rsidRPr="00044DE1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B22778" w:rsidRPr="00044DE1" w:rsidRDefault="00B22778" w:rsidP="00B2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B22778" w:rsidRPr="00044DE1" w:rsidRDefault="00B22778" w:rsidP="00B2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B22778" w:rsidRPr="00044DE1" w:rsidRDefault="00B22778" w:rsidP="00B22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B22778" w:rsidRPr="00044DE1" w:rsidRDefault="00B22778" w:rsidP="00B2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22778" w:rsidRPr="00044DE1" w:rsidRDefault="00B22778" w:rsidP="00B2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22778" w:rsidRPr="00044DE1" w:rsidRDefault="00B22778" w:rsidP="00B2277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22778" w:rsidRPr="00044DE1" w:rsidRDefault="00B22778" w:rsidP="00B2277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1F34CE">
        <w:rPr>
          <w:rFonts w:ascii="Times New Roman" w:eastAsia="Times New Roman" w:hAnsi="Times New Roman" w:cs="Times New Roman"/>
          <w:sz w:val="28"/>
          <w:szCs w:val="28"/>
          <w:lang w:eastAsia="zh-CN"/>
        </w:rPr>
        <w:t>12.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06.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B22778" w:rsidRPr="00044DE1" w:rsidRDefault="00B22778" w:rsidP="00B2277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F34CE">
        <w:rPr>
          <w:rFonts w:ascii="Times New Roman" w:eastAsia="Times New Roman" w:hAnsi="Times New Roman" w:cs="Times New Roman"/>
          <w:sz w:val="28"/>
          <w:szCs w:val="28"/>
          <w:lang w:eastAsia="zh-CN"/>
        </w:rPr>
        <w:t>1959</w:t>
      </w:r>
    </w:p>
    <w:p w:rsidR="00B22778" w:rsidRPr="00044DE1" w:rsidRDefault="00B22778" w:rsidP="00B22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B22778" w:rsidRPr="00044DE1" w:rsidRDefault="00B22778" w:rsidP="00B22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22778" w:rsidRDefault="00B22778" w:rsidP="00B2277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Третяк Любові Степанівні</w:t>
      </w:r>
    </w:p>
    <w:p w:rsidR="00B22778" w:rsidRPr="00044DE1" w:rsidRDefault="00B22778" w:rsidP="00B2277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B22778" w:rsidRPr="00044DE1" w:rsidRDefault="00B22778" w:rsidP="00B22778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B22778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B22778" w:rsidRPr="00044DE1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0.5227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B22778" w:rsidRDefault="00B22778" w:rsidP="00B227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093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B22778" w:rsidRDefault="00B22778" w:rsidP="00B227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0.2727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094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2778" w:rsidRPr="00FC7446" w:rsidRDefault="00B22778" w:rsidP="00B22778">
      <w:pPr>
        <w:pStyle w:val="a3"/>
        <w:numPr>
          <w:ilvl w:val="8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778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Третяк Любові Степанівні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B22778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B22778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778" w:rsidRPr="00044DE1" w:rsidRDefault="00B22778" w:rsidP="00B227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2F" w:rsidRDefault="0034782F" w:rsidP="00347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17B581" wp14:editId="339AD21B">
            <wp:extent cx="304800" cy="334645"/>
            <wp:effectExtent l="0" t="0" r="0" b="825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82F" w:rsidRDefault="0034782F" w:rsidP="003478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4782F" w:rsidRDefault="0034782F" w:rsidP="003478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4782F" w:rsidRDefault="0034782F" w:rsidP="00347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4782F" w:rsidRDefault="0034782F" w:rsidP="00347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4782F" w:rsidRDefault="0034782F" w:rsidP="00347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38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4782F" w:rsidRDefault="0034782F" w:rsidP="003478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4782F" w:rsidRDefault="0034782F" w:rsidP="003478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4782F" w:rsidRDefault="0034782F" w:rsidP="003478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12. 06. 2020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село Краснопіль  </w:t>
      </w:r>
    </w:p>
    <w:p w:rsidR="0034782F" w:rsidRDefault="0034782F" w:rsidP="003478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№ 1961</w:t>
      </w:r>
    </w:p>
    <w:p w:rsidR="0034782F" w:rsidRDefault="0034782F" w:rsidP="00347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4782F" w:rsidRDefault="0034782F" w:rsidP="003478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4782F" w:rsidRDefault="0034782F" w:rsidP="0034782F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 Третяк Михайлу Даниловичу</w:t>
      </w:r>
    </w:p>
    <w:p w:rsidR="0034782F" w:rsidRDefault="0034782F" w:rsidP="0034782F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34782F" w:rsidRDefault="0034782F" w:rsidP="0034782F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сесія сільської ради:</w:t>
      </w:r>
    </w:p>
    <w:p w:rsidR="0034782F" w:rsidRDefault="0034782F" w:rsidP="00347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34782F" w:rsidRDefault="0034782F" w:rsidP="00347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загальною площею 1.1975 га на території адміністративного підпорядкування Краснопільської сільської ради: </w:t>
      </w:r>
    </w:p>
    <w:p w:rsidR="0034782F" w:rsidRDefault="0034782F" w:rsidP="003478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1 для будівництва та обслуговування житлового будинку площею 0.2500 га кадастровий номер 182586001:07:002:0124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 Чуднівського району Житомирської області.</w:t>
      </w:r>
    </w:p>
    <w:p w:rsidR="0034782F" w:rsidRDefault="0034782F" w:rsidP="003478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Земельна ділянка № 2 для ВОСГ площею 0.2151 га кадастровий номер 182586001:07:002:0125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  Чуднівського району Житомирської області.</w:t>
      </w:r>
    </w:p>
    <w:p w:rsidR="0034782F" w:rsidRDefault="0034782F" w:rsidP="003478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3 для ВОСГ площею 0.3110 га кадастровий номер 182586001:07:002:0095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Тетерівка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34782F" w:rsidRDefault="0034782F" w:rsidP="003478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4 для ВОСГ площею 0.4214 га кадастровий номер 182586001:07:002:0126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Дзьомою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  Чуднівського району Житомирської області.</w:t>
      </w:r>
    </w:p>
    <w:p w:rsidR="0034782F" w:rsidRDefault="0034782F" w:rsidP="003478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2 для ведення ОСГ площею 0,1822 га кадастровий номер 1825882801:01:001:0269 розташованої за адресою: с. Жеребки,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вул.Кутузова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4782F" w:rsidRDefault="0034782F" w:rsidP="00347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2F" w:rsidRDefault="0034782F" w:rsidP="00347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Цілінській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О.Т. вище зазначені земельні ділянки.</w:t>
      </w:r>
    </w:p>
    <w:p w:rsidR="0034782F" w:rsidRDefault="0034782F" w:rsidP="00347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Сільський голова:    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</w:t>
      </w: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778" w:rsidRDefault="00B22778" w:rsidP="00B227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118B" w:rsidRDefault="005A118B"/>
    <w:sectPr w:rsidR="005A11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778"/>
    <w:rsid w:val="001F34CE"/>
    <w:rsid w:val="0034782F"/>
    <w:rsid w:val="005A118B"/>
    <w:rsid w:val="006E2378"/>
    <w:rsid w:val="00B2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7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4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7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4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3390</Words>
  <Characters>1933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Земельний</dc:creator>
  <cp:keywords/>
  <dc:description/>
  <cp:lastModifiedBy>RePack by Diakov</cp:lastModifiedBy>
  <cp:revision>3</cp:revision>
  <dcterms:created xsi:type="dcterms:W3CDTF">2020-06-15T09:14:00Z</dcterms:created>
  <dcterms:modified xsi:type="dcterms:W3CDTF">2020-06-15T13:36:00Z</dcterms:modified>
</cp:coreProperties>
</file>