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F78AF" w14:textId="7EB3902C" w:rsidR="0080192A" w:rsidRDefault="0080192A" w:rsidP="0080192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16C3DC6E" wp14:editId="72EC12E4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5AFAF" w14:textId="77777777" w:rsidR="0080192A" w:rsidRDefault="0080192A" w:rsidP="0080192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14:paraId="3DC1ABCF" w14:textId="77777777" w:rsidR="0080192A" w:rsidRDefault="0080192A" w:rsidP="0080192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9E8F8DE" w14:textId="77777777" w:rsidR="0080192A" w:rsidRDefault="0080192A" w:rsidP="0080192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14:paraId="09A0403B" w14:textId="77777777" w:rsidR="0080192A" w:rsidRDefault="0080192A" w:rsidP="008019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Бердичівського району Житомирської  області</w:t>
      </w:r>
    </w:p>
    <w:p w14:paraId="63CCDA45" w14:textId="77777777" w:rsidR="0080192A" w:rsidRDefault="0080192A" w:rsidP="008019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  скликання</w:t>
      </w:r>
    </w:p>
    <w:p w14:paraId="44DE63CE" w14:textId="77777777" w:rsidR="0080192A" w:rsidRDefault="0080192A" w:rsidP="008019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8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14:paraId="22A7AE67" w14:textId="77777777" w:rsidR="0080192A" w:rsidRDefault="0080192A" w:rsidP="0080192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15DA73B9" w14:textId="77777777" w:rsidR="0080192A" w:rsidRDefault="0080192A" w:rsidP="0080192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14:paraId="78962C90" w14:textId="77777777" w:rsidR="0080192A" w:rsidRDefault="0080192A" w:rsidP="0080192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4387E88" w14:textId="77777777" w:rsidR="0080192A" w:rsidRDefault="00FE42F1" w:rsidP="0080192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Від 17 червня</w:t>
      </w:r>
      <w:r w:rsidR="0080192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2021 року          </w:t>
      </w:r>
      <w:r w:rsidR="0080192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344</w:t>
      </w:r>
      <w:r w:rsidR="0080192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14:paraId="765B08BC" w14:textId="77777777" w:rsidR="0080192A" w:rsidRDefault="0080192A" w:rsidP="0080192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D6B12A1" w14:textId="77777777" w:rsidR="0080192A" w:rsidRDefault="0080192A" w:rsidP="00801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затвердження технічної документації  щодо інвентаризації земельних ділянок сільськогосподарського призначення для ведення товарного сіл</w:t>
      </w:r>
      <w:r w:rsidR="00FE42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ьськогосподарського виробництва</w:t>
      </w:r>
    </w:p>
    <w:p w14:paraId="2FB6678E" w14:textId="77777777" w:rsidR="0080192A" w:rsidRDefault="0080192A" w:rsidP="0080192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14:paraId="03AF8DDA" w14:textId="77777777" w:rsidR="0080192A" w:rsidRDefault="0080192A" w:rsidP="0080192A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Керуючись ст. 26 п. 34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від 23 травня 2012 р. № 513 «Порядок проведення інвентаризації земель», </w:t>
      </w:r>
      <w:r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>,  сільська рада</w:t>
      </w:r>
    </w:p>
    <w:p w14:paraId="00E1A0D1" w14:textId="77777777" w:rsidR="0080192A" w:rsidRDefault="0080192A" w:rsidP="00801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14:paraId="6AE32360" w14:textId="77777777" w:rsidR="0080192A" w:rsidRDefault="0080192A" w:rsidP="00801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D11596" w14:textId="77777777" w:rsidR="0080192A" w:rsidRDefault="0080192A" w:rsidP="008019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  щодо інвентаризації земельних ділянок сільськогосподарського призначення для ведення товарного сільськогосподарського виробництва (01.01) загальною площею 11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4041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га, а саме : ділянка №1 -  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1190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га, 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яка розташована за межами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смт.Іванопіль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18258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556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00:0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:000: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1023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E35D650" w14:textId="77777777" w:rsidR="0080192A" w:rsidRDefault="0080192A" w:rsidP="008019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ділянка №2 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3822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 яка розташована за межами смт. Іванопіль кадастровий номер 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1825855600:08:000:1024</w:t>
      </w:r>
    </w:p>
    <w:p w14:paraId="326B8518" w14:textId="77777777" w:rsidR="0080192A" w:rsidRDefault="0080192A" w:rsidP="008019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ділянка № 3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3649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яка розташована за межами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смт.Іванопіль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1825855600:08:000:1021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61DDAEE0" w14:textId="77777777" w:rsidR="0080192A" w:rsidRDefault="0080192A" w:rsidP="00801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ділянка № 4 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9382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га, яка розташована за межами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смт.Іванопіль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1825855600:08:000:1019</w:t>
      </w:r>
    </w:p>
    <w:p w14:paraId="108ABA51" w14:textId="77777777" w:rsidR="0080192A" w:rsidRDefault="0080192A" w:rsidP="00801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ділянка № 5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5109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га, яка розташована за межами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смт.Іванопіль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1825855600:08:000:1018</w:t>
      </w:r>
    </w:p>
    <w:p w14:paraId="351A8154" w14:textId="77777777" w:rsidR="00006AC8" w:rsidRDefault="0080192A" w:rsidP="00801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ділянка №  6</w:t>
      </w:r>
      <w:r w:rsidR="00006AC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A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06AC8">
        <w:rPr>
          <w:rFonts w:ascii="Times New Roman" w:eastAsia="Times New Roman" w:hAnsi="Times New Roman" w:cs="Times New Roman"/>
          <w:sz w:val="28"/>
          <w:szCs w:val="28"/>
          <w:lang w:eastAsia="ru-RU"/>
        </w:rPr>
        <w:t>7343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га,  яка розташована за межами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смт.Іванопіль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1825855600:08:000:</w:t>
      </w:r>
      <w:r w:rsidR="00006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1015 </w:t>
      </w:r>
    </w:p>
    <w:p w14:paraId="54E04D6E" w14:textId="77777777" w:rsidR="0080192A" w:rsidRDefault="0080192A" w:rsidP="00801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ділянка №  7</w:t>
      </w:r>
      <w:r w:rsidR="00006AC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AC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06AC8">
        <w:rPr>
          <w:rFonts w:ascii="Times New Roman" w:eastAsia="Times New Roman" w:hAnsi="Times New Roman" w:cs="Times New Roman"/>
          <w:sz w:val="28"/>
          <w:szCs w:val="28"/>
          <w:lang w:eastAsia="ru-RU"/>
        </w:rPr>
        <w:t>9406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га, яка розташована за межами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смт.Іванопіль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1825855600:08:000:</w:t>
      </w:r>
      <w:r w:rsidR="00006AC8">
        <w:rPr>
          <w:rFonts w:ascii="Times New Roman" w:eastAsia="Times New Roman" w:hAnsi="Times New Roman" w:cs="Times New Roman"/>
          <w:sz w:val="28"/>
          <w:szCs w:val="28"/>
          <w:lang w:eastAsia="ru-RU"/>
        </w:rPr>
        <w:t>1022</w:t>
      </w:r>
    </w:p>
    <w:p w14:paraId="3C074D9A" w14:textId="77777777" w:rsidR="0080192A" w:rsidRDefault="0080192A" w:rsidP="00801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ділянка № 8</w:t>
      </w:r>
      <w:r w:rsidR="00006AC8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06AC8">
        <w:rPr>
          <w:rFonts w:ascii="Times New Roman" w:eastAsia="Times New Roman" w:hAnsi="Times New Roman" w:cs="Times New Roman"/>
          <w:sz w:val="28"/>
          <w:szCs w:val="28"/>
          <w:lang w:eastAsia="ru-RU"/>
        </w:rPr>
        <w:t>0004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га, яка розташована за межами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смт.Іванопіль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1825855600:08:000:</w:t>
      </w:r>
      <w:r w:rsidR="00006AC8">
        <w:rPr>
          <w:rFonts w:ascii="Times New Roman" w:eastAsia="Times New Roman" w:hAnsi="Times New Roman" w:cs="Times New Roman"/>
          <w:sz w:val="28"/>
          <w:szCs w:val="28"/>
          <w:lang w:eastAsia="ru-RU"/>
        </w:rPr>
        <w:t>1020</w:t>
      </w:r>
    </w:p>
    <w:p w14:paraId="7F38E236" w14:textId="77777777" w:rsidR="00006AC8" w:rsidRDefault="0080192A" w:rsidP="00801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ділянка №  9</w:t>
      </w:r>
      <w:r w:rsidR="00006AC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A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06AC8">
        <w:rPr>
          <w:rFonts w:ascii="Times New Roman" w:eastAsia="Times New Roman" w:hAnsi="Times New Roman" w:cs="Times New Roman"/>
          <w:sz w:val="28"/>
          <w:szCs w:val="28"/>
          <w:lang w:eastAsia="ru-RU"/>
        </w:rPr>
        <w:t>7013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га, яка розташована за межами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смт.Іванопіль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1825855600:08:000:</w:t>
      </w:r>
      <w:r w:rsidR="00006AC8">
        <w:rPr>
          <w:rFonts w:ascii="Times New Roman" w:eastAsia="Times New Roman" w:hAnsi="Times New Roman" w:cs="Times New Roman"/>
          <w:sz w:val="28"/>
          <w:szCs w:val="28"/>
          <w:lang w:eastAsia="ru-RU"/>
        </w:rPr>
        <w:t>1017</w:t>
      </w:r>
    </w:p>
    <w:p w14:paraId="444B2695" w14:textId="77777777" w:rsidR="00006AC8" w:rsidRDefault="00006AC8" w:rsidP="00801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ділянка № 10 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>–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7152</w:t>
      </w:r>
      <w:r w:rsidR="00801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га, яка розташована за межами </w:t>
      </w:r>
      <w:proofErr w:type="spellStart"/>
      <w:r w:rsidR="00801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смт.Іванопіль</w:t>
      </w:r>
      <w:proofErr w:type="spellEnd"/>
      <w:r w:rsidR="00801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1825855600:08:000:1016</w:t>
      </w:r>
    </w:p>
    <w:p w14:paraId="1213EA70" w14:textId="77777777" w:rsidR="0080192A" w:rsidRDefault="00006AC8" w:rsidP="00801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ділянка № 11 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801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га, яка розташована за межами </w:t>
      </w:r>
      <w:proofErr w:type="spellStart"/>
      <w:r w:rsidR="00801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смт.Іванопіль</w:t>
      </w:r>
      <w:proofErr w:type="spellEnd"/>
      <w:r w:rsidR="00801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1825855600:08:000:1014</w:t>
      </w:r>
    </w:p>
    <w:p w14:paraId="21158908" w14:textId="77777777" w:rsidR="0080192A" w:rsidRDefault="0080192A" w:rsidP="00801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ділянка № 12 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006AC8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06AC8">
        <w:rPr>
          <w:rFonts w:ascii="Times New Roman" w:eastAsia="Times New Roman" w:hAnsi="Times New Roman" w:cs="Times New Roman"/>
          <w:sz w:val="28"/>
          <w:szCs w:val="28"/>
          <w:lang w:eastAsia="ru-RU"/>
        </w:rPr>
        <w:t>6657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га, яка розташована за межами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смт.Іванопіль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</w:t>
      </w:r>
      <w:r w:rsidR="00006AC8">
        <w:rPr>
          <w:rFonts w:ascii="Times New Roman" w:eastAsia="Times New Roman" w:hAnsi="Times New Roman" w:cs="Times New Roman"/>
          <w:sz w:val="28"/>
          <w:szCs w:val="28"/>
          <w:lang w:eastAsia="ru-RU"/>
        </w:rPr>
        <w:t>1825855600:07:000:0682</w:t>
      </w:r>
    </w:p>
    <w:p w14:paraId="5236B02D" w14:textId="77777777" w:rsidR="00C502E3" w:rsidRDefault="0080192A" w:rsidP="00C502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ділянка № 13</w:t>
      </w:r>
      <w:r w:rsidR="00006AC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02E3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502E3">
        <w:rPr>
          <w:rFonts w:ascii="Times New Roman" w:eastAsia="Times New Roman" w:hAnsi="Times New Roman" w:cs="Times New Roman"/>
          <w:sz w:val="28"/>
          <w:szCs w:val="28"/>
          <w:lang w:eastAsia="ru-RU"/>
        </w:rPr>
        <w:t>6657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га,  яка розташована за межами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смт.Іванопіль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</w:t>
      </w:r>
      <w:r w:rsidR="00C502E3">
        <w:rPr>
          <w:rFonts w:ascii="Times New Roman" w:eastAsia="Times New Roman" w:hAnsi="Times New Roman" w:cs="Times New Roman"/>
          <w:sz w:val="28"/>
          <w:szCs w:val="28"/>
          <w:lang w:eastAsia="ru-RU"/>
        </w:rPr>
        <w:t>1825855600:07</w:t>
      </w:r>
      <w:r w:rsidR="00006AC8">
        <w:rPr>
          <w:rFonts w:ascii="Times New Roman" w:eastAsia="Times New Roman" w:hAnsi="Times New Roman" w:cs="Times New Roman"/>
          <w:sz w:val="28"/>
          <w:szCs w:val="28"/>
          <w:lang w:eastAsia="ru-RU"/>
        </w:rPr>
        <w:t>:000:</w:t>
      </w:r>
      <w:r w:rsidR="00C502E3">
        <w:rPr>
          <w:rFonts w:ascii="Times New Roman" w:eastAsia="Times New Roman" w:hAnsi="Times New Roman" w:cs="Times New Roman"/>
          <w:sz w:val="28"/>
          <w:szCs w:val="28"/>
          <w:lang w:eastAsia="ru-RU"/>
        </w:rPr>
        <w:t>0683</w:t>
      </w:r>
    </w:p>
    <w:p w14:paraId="17119800" w14:textId="77777777" w:rsidR="0080192A" w:rsidRDefault="00C502E3" w:rsidP="00801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ділянка № 14-8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6657   га,  яка розташована за межами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смт.Іванопіль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1825855600:07:000:0684 </w:t>
      </w:r>
      <w:r w:rsidR="00041BE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Бердичівськ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району Житомирської області</w:t>
      </w:r>
    </w:p>
    <w:p w14:paraId="1900EFD3" w14:textId="77777777" w:rsidR="0080192A" w:rsidRDefault="0080192A" w:rsidP="00801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FD317E" w14:textId="77777777" w:rsidR="0080192A" w:rsidRDefault="0080192A" w:rsidP="00801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E4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право сільському голові заключити договір оренди землі під 12%  від нормативно грошової оцінки.</w:t>
      </w:r>
    </w:p>
    <w:p w14:paraId="33607F53" w14:textId="77777777" w:rsidR="0080192A" w:rsidRDefault="0080192A" w:rsidP="00801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180150BF" w14:textId="77777777" w:rsidR="0080192A" w:rsidRDefault="0080192A" w:rsidP="00801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836EB4" w14:textId="77777777" w:rsidR="0080192A" w:rsidRDefault="00FE42F1" w:rsidP="00801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 голова</w:t>
      </w:r>
      <w:r w:rsidR="00801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 </w:t>
      </w:r>
      <w:proofErr w:type="spellStart"/>
      <w:r w:rsidR="0080192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 w:rsidR="00801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14:paraId="1E3AB587" w14:textId="77777777" w:rsidR="0080192A" w:rsidRDefault="0080192A" w:rsidP="00801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52B01E" w14:textId="77777777" w:rsidR="0080192A" w:rsidRDefault="0080192A" w:rsidP="00801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3B51F3" w14:textId="77777777" w:rsidR="00062F6F" w:rsidRDefault="00062F6F" w:rsidP="0080192A">
      <w:pPr>
        <w:tabs>
          <w:tab w:val="left" w:pos="4050"/>
        </w:tabs>
      </w:pPr>
    </w:p>
    <w:sectPr w:rsidR="00062F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3A8"/>
    <w:rsid w:val="00006AC8"/>
    <w:rsid w:val="00041BE6"/>
    <w:rsid w:val="00062F6F"/>
    <w:rsid w:val="002033A8"/>
    <w:rsid w:val="004A7825"/>
    <w:rsid w:val="0080192A"/>
    <w:rsid w:val="00C502E3"/>
    <w:rsid w:val="00FE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CA046"/>
  <w15:docId w15:val="{27613492-06AC-4614-9274-4D398942F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9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E42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4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1854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Земельний</dc:creator>
  <cp:keywords/>
  <dc:description/>
  <cp:lastModifiedBy>Ivan</cp:lastModifiedBy>
  <cp:revision>10</cp:revision>
  <cp:lastPrinted>2021-06-17T10:13:00Z</cp:lastPrinted>
  <dcterms:created xsi:type="dcterms:W3CDTF">2021-06-15T07:15:00Z</dcterms:created>
  <dcterms:modified xsi:type="dcterms:W3CDTF">2021-06-21T14:26:00Z</dcterms:modified>
</cp:coreProperties>
</file>