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0F2" w:rsidRPr="00120C5F" w:rsidRDefault="001640F2" w:rsidP="001640F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0F2" w:rsidRPr="00120C5F" w:rsidRDefault="001640F2" w:rsidP="001640F2">
      <w:pPr>
        <w:pStyle w:val="2"/>
        <w:rPr>
          <w:bCs/>
          <w:sz w:val="24"/>
          <w:szCs w:val="24"/>
        </w:rPr>
      </w:pPr>
      <w:r w:rsidRPr="00120C5F">
        <w:rPr>
          <w:bCs/>
          <w:sz w:val="24"/>
          <w:szCs w:val="24"/>
        </w:rPr>
        <w:tab/>
      </w:r>
      <w:r w:rsidRPr="00120C5F">
        <w:rPr>
          <w:bCs/>
          <w:sz w:val="24"/>
          <w:szCs w:val="24"/>
        </w:rPr>
        <w:tab/>
      </w:r>
      <w:r w:rsidRPr="00120C5F">
        <w:rPr>
          <w:bCs/>
          <w:sz w:val="24"/>
          <w:szCs w:val="24"/>
        </w:rPr>
        <w:tab/>
      </w:r>
      <w:r w:rsidRPr="00120C5F">
        <w:rPr>
          <w:bCs/>
          <w:sz w:val="24"/>
          <w:szCs w:val="24"/>
        </w:rPr>
        <w:tab/>
      </w:r>
      <w:r w:rsidRPr="00120C5F">
        <w:rPr>
          <w:bCs/>
          <w:sz w:val="24"/>
          <w:szCs w:val="24"/>
        </w:rPr>
        <w:tab/>
      </w:r>
      <w:r w:rsidRPr="00120C5F">
        <w:rPr>
          <w:bCs/>
          <w:sz w:val="24"/>
          <w:szCs w:val="24"/>
        </w:rPr>
        <w:tab/>
      </w:r>
    </w:p>
    <w:p w:rsidR="001640F2" w:rsidRPr="00120C5F" w:rsidRDefault="001640F2" w:rsidP="001640F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1640F2" w:rsidRDefault="001640F2" w:rsidP="001640F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 xml:space="preserve">А РАДА </w:t>
      </w:r>
    </w:p>
    <w:p w:rsidR="001640F2" w:rsidRPr="00EC402D" w:rsidRDefault="00EC402D" w:rsidP="001640F2">
      <w:pPr>
        <w:pStyle w:val="a5"/>
        <w:rPr>
          <w:b/>
          <w:sz w:val="28"/>
          <w:szCs w:val="28"/>
        </w:rPr>
      </w:pPr>
      <w:r w:rsidRPr="00EC402D">
        <w:rPr>
          <w:b/>
          <w:sz w:val="28"/>
          <w:szCs w:val="28"/>
        </w:rPr>
        <w:t>ЖИТОМИРСЬКОЇ ОБЛАСТІ</w:t>
      </w:r>
    </w:p>
    <w:p w:rsidR="001640F2" w:rsidRPr="00681354" w:rsidRDefault="001640F2" w:rsidP="00EC402D">
      <w:pPr>
        <w:pStyle w:val="a5"/>
        <w:jc w:val="left"/>
        <w:rPr>
          <w:b/>
          <w:bCs/>
        </w:rPr>
      </w:pPr>
      <w:r>
        <w:rPr>
          <w:b/>
        </w:rPr>
        <w:t xml:space="preserve">                                                            </w:t>
      </w:r>
      <w:r w:rsidR="00EC402D">
        <w:rPr>
          <w:b/>
        </w:rPr>
        <w:t>5 сесія 8 скликання</w:t>
      </w:r>
    </w:p>
    <w:p w:rsidR="001640F2" w:rsidRPr="00120C5F" w:rsidRDefault="001640F2" w:rsidP="001640F2">
      <w:pPr>
        <w:jc w:val="center"/>
        <w:rPr>
          <w:b/>
          <w:bCs/>
          <w:szCs w:val="20"/>
        </w:rPr>
      </w:pPr>
    </w:p>
    <w:p w:rsidR="001640F2" w:rsidRPr="00EC402D" w:rsidRDefault="001640F2" w:rsidP="001640F2">
      <w:pPr>
        <w:pStyle w:val="a3"/>
        <w:jc w:val="center"/>
        <w:rPr>
          <w:b/>
          <w:sz w:val="28"/>
          <w:szCs w:val="28"/>
        </w:rPr>
      </w:pPr>
      <w:r w:rsidRPr="00EC402D">
        <w:rPr>
          <w:b/>
          <w:sz w:val="28"/>
          <w:szCs w:val="28"/>
        </w:rPr>
        <w:t>РІШЕННЯ</w:t>
      </w:r>
    </w:p>
    <w:p w:rsidR="001640F2" w:rsidRPr="00120C5F" w:rsidRDefault="001640F2" w:rsidP="001640F2">
      <w:pPr>
        <w:pStyle w:val="a3"/>
        <w:jc w:val="center"/>
        <w:rPr>
          <w:b/>
        </w:rPr>
      </w:pPr>
    </w:p>
    <w:p w:rsidR="001640F2" w:rsidRPr="00F821EC" w:rsidRDefault="001640F2" w:rsidP="001640F2">
      <w:pPr>
        <w:pStyle w:val="a3"/>
        <w:rPr>
          <w:sz w:val="28"/>
          <w:szCs w:val="28"/>
        </w:rPr>
      </w:pPr>
      <w:r w:rsidRPr="00120C5F">
        <w:rPr>
          <w:sz w:val="28"/>
          <w:szCs w:val="28"/>
        </w:rPr>
        <w:t xml:space="preserve">від </w:t>
      </w:r>
      <w:r w:rsidR="004108CE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EC402D">
        <w:rPr>
          <w:sz w:val="28"/>
          <w:szCs w:val="28"/>
        </w:rPr>
        <w:t>0</w:t>
      </w:r>
      <w:r>
        <w:rPr>
          <w:sz w:val="28"/>
          <w:szCs w:val="28"/>
        </w:rPr>
        <w:t>2.20</w:t>
      </w:r>
      <w:r w:rsidR="00EC402D">
        <w:rPr>
          <w:sz w:val="28"/>
          <w:szCs w:val="28"/>
        </w:rPr>
        <w:t>21</w:t>
      </w:r>
      <w:r w:rsidRPr="00120C5F">
        <w:rPr>
          <w:sz w:val="28"/>
          <w:szCs w:val="28"/>
        </w:rPr>
        <w:t xml:space="preserve"> р. </w:t>
      </w:r>
      <w:r w:rsidRPr="00120C5F">
        <w:rPr>
          <w:sz w:val="28"/>
          <w:szCs w:val="28"/>
        </w:rPr>
        <w:tab/>
      </w:r>
      <w:r w:rsidRPr="00120C5F">
        <w:rPr>
          <w:sz w:val="28"/>
          <w:szCs w:val="28"/>
        </w:rPr>
        <w:tab/>
      </w:r>
      <w:r w:rsidRPr="00120C5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20C5F">
        <w:rPr>
          <w:sz w:val="28"/>
          <w:szCs w:val="28"/>
        </w:rPr>
        <w:tab/>
        <w:t xml:space="preserve">№ </w:t>
      </w:r>
      <w:r w:rsidR="000A3224">
        <w:rPr>
          <w:sz w:val="28"/>
          <w:szCs w:val="28"/>
        </w:rPr>
        <w:t>95</w:t>
      </w:r>
    </w:p>
    <w:p w:rsidR="001640F2" w:rsidRPr="00EC402D" w:rsidRDefault="001640F2" w:rsidP="001640F2">
      <w:pPr>
        <w:rPr>
          <w:rFonts w:ascii="Times New Roman" w:hAnsi="Times New Roman" w:cs="Times New Roman"/>
          <w:b/>
          <w:sz w:val="28"/>
          <w:lang w:val="uk-UA"/>
        </w:rPr>
      </w:pPr>
      <w:r w:rsidRPr="00EC402D">
        <w:rPr>
          <w:rFonts w:ascii="Times New Roman" w:hAnsi="Times New Roman" w:cs="Times New Roman"/>
          <w:b/>
          <w:sz w:val="28"/>
          <w:lang w:val="uk-UA"/>
        </w:rPr>
        <w:t>Про  Положення</w:t>
      </w:r>
    </w:p>
    <w:p w:rsidR="00F34B7B" w:rsidRPr="00EC402D" w:rsidRDefault="001640F2" w:rsidP="001640F2">
      <w:pPr>
        <w:rPr>
          <w:rFonts w:ascii="Times New Roman" w:hAnsi="Times New Roman" w:cs="Times New Roman"/>
          <w:b/>
          <w:sz w:val="28"/>
          <w:lang w:val="uk-UA"/>
        </w:rPr>
      </w:pPr>
      <w:r w:rsidRPr="00EC402D">
        <w:rPr>
          <w:rFonts w:ascii="Times New Roman" w:hAnsi="Times New Roman" w:cs="Times New Roman"/>
          <w:b/>
          <w:sz w:val="28"/>
          <w:lang w:val="uk-UA"/>
        </w:rPr>
        <w:t xml:space="preserve">про  преміювання  </w:t>
      </w:r>
      <w:r w:rsidR="00F34B7B" w:rsidRPr="00EC402D">
        <w:rPr>
          <w:rFonts w:ascii="Times New Roman" w:hAnsi="Times New Roman" w:cs="Times New Roman"/>
          <w:b/>
          <w:sz w:val="28"/>
          <w:lang w:val="uk-UA"/>
        </w:rPr>
        <w:t>та надання матеріальної допомоги</w:t>
      </w:r>
    </w:p>
    <w:p w:rsidR="00EC402D" w:rsidRPr="00EC402D" w:rsidRDefault="001640F2" w:rsidP="001640F2">
      <w:pPr>
        <w:rPr>
          <w:rFonts w:ascii="Times New Roman" w:hAnsi="Times New Roman" w:cs="Times New Roman"/>
          <w:b/>
          <w:sz w:val="28"/>
          <w:lang w:val="uk-UA"/>
        </w:rPr>
      </w:pPr>
      <w:r w:rsidRPr="00EC402D">
        <w:rPr>
          <w:rFonts w:ascii="Times New Roman" w:hAnsi="Times New Roman" w:cs="Times New Roman"/>
          <w:b/>
          <w:sz w:val="28"/>
          <w:lang w:val="uk-UA"/>
        </w:rPr>
        <w:t>працівник</w:t>
      </w:r>
      <w:r w:rsidR="00F34B7B" w:rsidRPr="00EC402D">
        <w:rPr>
          <w:rFonts w:ascii="Times New Roman" w:hAnsi="Times New Roman" w:cs="Times New Roman"/>
          <w:b/>
          <w:sz w:val="28"/>
          <w:lang w:val="uk-UA"/>
        </w:rPr>
        <w:t xml:space="preserve">ам </w:t>
      </w:r>
      <w:r w:rsidRPr="00EC402D">
        <w:rPr>
          <w:rFonts w:ascii="Times New Roman" w:hAnsi="Times New Roman" w:cs="Times New Roman"/>
          <w:b/>
          <w:sz w:val="28"/>
          <w:lang w:val="uk-UA"/>
        </w:rPr>
        <w:t xml:space="preserve">бюджетних  установ </w:t>
      </w:r>
      <w:r w:rsidR="00EC402D" w:rsidRPr="00EC402D">
        <w:rPr>
          <w:rFonts w:ascii="Times New Roman" w:hAnsi="Times New Roman" w:cs="Times New Roman"/>
          <w:b/>
          <w:sz w:val="28"/>
          <w:lang w:val="uk-UA"/>
        </w:rPr>
        <w:t xml:space="preserve">Краснопільської </w:t>
      </w:r>
    </w:p>
    <w:p w:rsidR="001640F2" w:rsidRPr="00EC402D" w:rsidRDefault="001640F2" w:rsidP="001640F2">
      <w:pPr>
        <w:rPr>
          <w:rFonts w:ascii="Times New Roman" w:hAnsi="Times New Roman" w:cs="Times New Roman"/>
          <w:b/>
          <w:sz w:val="28"/>
          <w:lang w:val="uk-UA"/>
        </w:rPr>
      </w:pPr>
      <w:r w:rsidRPr="00EC402D">
        <w:rPr>
          <w:rFonts w:ascii="Times New Roman" w:hAnsi="Times New Roman" w:cs="Times New Roman"/>
          <w:b/>
          <w:sz w:val="28"/>
          <w:lang w:val="uk-UA"/>
        </w:rPr>
        <w:t>сільської  ради</w:t>
      </w:r>
      <w:r w:rsidR="00F34B7B" w:rsidRPr="00EC4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B7B" w:rsidRPr="00EC40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F34B7B" w:rsidRPr="00EC402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20</w:t>
      </w:r>
      <w:r w:rsidR="00EC402D" w:rsidRPr="00EC402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21</w:t>
      </w:r>
      <w:r w:rsidR="00F34B7B" w:rsidRPr="00EC402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– 20</w:t>
      </w:r>
      <w:r w:rsidR="00EC402D" w:rsidRPr="00EC402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</w:t>
      </w:r>
      <w:r w:rsidR="00F34B7B" w:rsidRPr="00EC402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роки</w:t>
      </w:r>
    </w:p>
    <w:p w:rsidR="00EC402D" w:rsidRDefault="00545C56" w:rsidP="00545C56">
      <w:pPr>
        <w:pStyle w:val="Style7"/>
        <w:widowControl/>
        <w:spacing w:before="38"/>
        <w:ind w:right="53"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Постановою Кабінету Міністрів України №1013 від 09.12.2015 р. «Про упорядкування структури заробітної плати, особливості проведення індексації та внесення змін до деяких нормативно-правових актів», Постановою Кабінету Міністрів України №1298 від 30.08.2002 р. «Про оплату праці працівників установ, закладів та організацій окремих галузей бюджетної сфери» </w:t>
      </w:r>
      <w:r w:rsidR="00F34B7B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із змінами</w:t>
      </w:r>
      <w:r w:rsidR="00F34B7B">
        <w:rPr>
          <w:color w:val="000000"/>
          <w:sz w:val="28"/>
          <w:szCs w:val="28"/>
          <w:lang w:val="uk-UA"/>
        </w:rPr>
        <w:t>)</w:t>
      </w:r>
      <w:r w:rsidRPr="0022467F">
        <w:rPr>
          <w:color w:val="000000"/>
          <w:sz w:val="28"/>
          <w:szCs w:val="28"/>
          <w:lang w:val="uk-UA"/>
        </w:rPr>
        <w:t xml:space="preserve">, враховуючи висновки постійної комісії сільської ради </w:t>
      </w:r>
      <w:r>
        <w:rPr>
          <w:color w:val="000000"/>
          <w:sz w:val="28"/>
          <w:szCs w:val="28"/>
          <w:lang w:val="uk-UA"/>
        </w:rPr>
        <w:t xml:space="preserve">з питань </w:t>
      </w:r>
      <w:r w:rsidR="00EC402D">
        <w:rPr>
          <w:color w:val="000000"/>
          <w:sz w:val="28"/>
          <w:szCs w:val="28"/>
          <w:lang w:val="uk-UA"/>
        </w:rPr>
        <w:t xml:space="preserve">фінансів, </w:t>
      </w:r>
      <w:r w:rsidRPr="0022467F">
        <w:rPr>
          <w:color w:val="000000"/>
          <w:sz w:val="28"/>
          <w:szCs w:val="28"/>
          <w:lang w:val="uk-UA"/>
        </w:rPr>
        <w:t xml:space="preserve">бюджету, </w:t>
      </w:r>
      <w:r w:rsidR="00EC402D">
        <w:rPr>
          <w:color w:val="000000"/>
          <w:sz w:val="28"/>
          <w:szCs w:val="28"/>
          <w:lang w:val="uk-UA"/>
        </w:rPr>
        <w:t>планування</w:t>
      </w:r>
      <w:r w:rsidR="00EC402D" w:rsidRPr="00EC402D">
        <w:rPr>
          <w:color w:val="000000"/>
          <w:sz w:val="28"/>
          <w:szCs w:val="28"/>
          <w:lang w:val="uk-UA"/>
        </w:rPr>
        <w:t xml:space="preserve"> </w:t>
      </w:r>
      <w:r w:rsidR="00EC402D">
        <w:rPr>
          <w:color w:val="000000"/>
          <w:sz w:val="28"/>
          <w:szCs w:val="28"/>
          <w:lang w:val="uk-UA"/>
        </w:rPr>
        <w:t xml:space="preserve">соціально-економічного розвитку, </w:t>
      </w:r>
      <w:r>
        <w:rPr>
          <w:color w:val="000000"/>
          <w:sz w:val="28"/>
          <w:szCs w:val="28"/>
          <w:lang w:val="uk-UA"/>
        </w:rPr>
        <w:t>комунальної власності</w:t>
      </w:r>
      <w:r w:rsidR="00EC402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EC402D">
        <w:rPr>
          <w:color w:val="000000"/>
          <w:sz w:val="28"/>
          <w:szCs w:val="28"/>
          <w:lang w:val="uk-UA"/>
        </w:rPr>
        <w:t>житлово-комунального господарства,</w:t>
      </w:r>
    </w:p>
    <w:p w:rsidR="00545C56" w:rsidRDefault="00545C56" w:rsidP="00545C56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сільська</w:t>
      </w:r>
      <w:r w:rsidRPr="00607E9F">
        <w:rPr>
          <w:sz w:val="28"/>
          <w:szCs w:val="28"/>
          <w:lang w:val="uk-UA" w:eastAsia="uk-UA"/>
        </w:rPr>
        <w:t xml:space="preserve"> рада </w:t>
      </w:r>
      <w:r>
        <w:rPr>
          <w:sz w:val="28"/>
          <w:szCs w:val="28"/>
          <w:lang w:val="uk-UA" w:eastAsia="uk-UA"/>
        </w:rPr>
        <w:t xml:space="preserve"> </w:t>
      </w:r>
      <w:r w:rsidRPr="004F6528">
        <w:rPr>
          <w:sz w:val="28"/>
          <w:szCs w:val="28"/>
          <w:lang w:val="uk-UA" w:eastAsia="uk-UA"/>
        </w:rPr>
        <w:t>ВИРІШИЛА :</w:t>
      </w:r>
    </w:p>
    <w:p w:rsidR="00545C56" w:rsidRPr="004F6528" w:rsidRDefault="00545C56" w:rsidP="00545C56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</w:p>
    <w:p w:rsidR="00545C56" w:rsidRPr="00F34B7B" w:rsidRDefault="00545C56" w:rsidP="00545C56">
      <w:pPr>
        <w:numPr>
          <w:ilvl w:val="0"/>
          <w:numId w:val="1"/>
        </w:num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34B7B">
        <w:rPr>
          <w:rFonts w:ascii="Times New Roman" w:hAnsi="Times New Roman"/>
          <w:color w:val="000000"/>
          <w:sz w:val="28"/>
          <w:szCs w:val="28"/>
          <w:lang w:val="uk-UA"/>
        </w:rPr>
        <w:t>Затвердити</w:t>
      </w:r>
      <w:r w:rsidRPr="00F34B7B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34B7B">
        <w:rPr>
          <w:rFonts w:ascii="Times New Roman" w:hAnsi="Times New Roman"/>
          <w:color w:val="000000"/>
          <w:sz w:val="28"/>
          <w:szCs w:val="28"/>
          <w:lang w:val="uk-UA"/>
        </w:rPr>
        <w:t xml:space="preserve">Положення про </w:t>
      </w:r>
      <w:r w:rsidRPr="00F34B7B">
        <w:rPr>
          <w:rFonts w:ascii="Times New Roman" w:hAnsi="Times New Roman"/>
          <w:color w:val="323232"/>
          <w:sz w:val="28"/>
          <w:szCs w:val="28"/>
          <w:lang w:val="uk-UA"/>
        </w:rPr>
        <w:t xml:space="preserve">преміювання та надання матеріальної допомоги працівникам </w:t>
      </w:r>
      <w:r w:rsidR="00F34B7B" w:rsidRPr="00F34B7B">
        <w:rPr>
          <w:rFonts w:ascii="Times New Roman" w:hAnsi="Times New Roman"/>
          <w:color w:val="323232"/>
          <w:sz w:val="28"/>
          <w:szCs w:val="28"/>
          <w:lang w:val="uk-UA"/>
        </w:rPr>
        <w:t>бюджетних установ</w:t>
      </w:r>
      <w:r w:rsidRPr="00F34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02D">
        <w:rPr>
          <w:rFonts w:ascii="Times New Roman" w:hAnsi="Times New Roman"/>
          <w:sz w:val="28"/>
          <w:szCs w:val="28"/>
          <w:lang w:val="uk-UA"/>
        </w:rPr>
        <w:t xml:space="preserve">Краснопільської </w:t>
      </w:r>
      <w:r w:rsidRPr="00F34B7B">
        <w:rPr>
          <w:rFonts w:ascii="Times New Roman" w:hAnsi="Times New Roman"/>
          <w:sz w:val="28"/>
          <w:szCs w:val="28"/>
          <w:lang w:val="uk-UA"/>
        </w:rPr>
        <w:t>сільської  ради</w:t>
      </w:r>
      <w:r w:rsidR="00F34B7B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F34B7B"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EC402D">
        <w:rPr>
          <w:rFonts w:ascii="Times New Roman" w:hAnsi="Times New Roman"/>
          <w:color w:val="000000"/>
          <w:sz w:val="28"/>
          <w:szCs w:val="28"/>
          <w:lang w:val="uk-UA"/>
        </w:rPr>
        <w:t>21</w:t>
      </w:r>
      <w:r w:rsidRPr="00F34B7B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</w:t>
      </w:r>
      <w:r w:rsidR="00EC402D">
        <w:rPr>
          <w:rFonts w:ascii="Times New Roman" w:hAnsi="Times New Roman"/>
          <w:color w:val="000000"/>
          <w:sz w:val="28"/>
          <w:szCs w:val="28"/>
          <w:lang w:val="uk-UA"/>
        </w:rPr>
        <w:t>23</w:t>
      </w:r>
      <w:r w:rsidRPr="00F34B7B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роки ( додається).</w:t>
      </w:r>
    </w:p>
    <w:p w:rsidR="00545C56" w:rsidRPr="004F6528" w:rsidRDefault="00545C56" w:rsidP="00545C56">
      <w:pPr>
        <w:pStyle w:val="Style7"/>
        <w:widowControl/>
        <w:spacing w:line="240" w:lineRule="exact"/>
        <w:ind w:right="53" w:firstLine="0"/>
        <w:rPr>
          <w:sz w:val="28"/>
          <w:szCs w:val="28"/>
          <w:lang w:val="uk-UA"/>
        </w:rPr>
      </w:pPr>
    </w:p>
    <w:p w:rsidR="00545C56" w:rsidRPr="004F6528" w:rsidRDefault="00545C56" w:rsidP="00545C56">
      <w:pPr>
        <w:jc w:val="center"/>
        <w:rPr>
          <w:rFonts w:ascii="Times New Roman" w:eastAsia="MS Mincho" w:hAnsi="Times New Roman"/>
          <w:b/>
          <w:sz w:val="28"/>
          <w:szCs w:val="28"/>
          <w:lang w:val="uk-UA"/>
        </w:rPr>
      </w:pPr>
    </w:p>
    <w:p w:rsidR="00545C56" w:rsidRPr="004F6528" w:rsidRDefault="00545C56" w:rsidP="00545C56">
      <w:pPr>
        <w:jc w:val="center"/>
        <w:rPr>
          <w:rFonts w:ascii="Times New Roman" w:eastAsia="MS Mincho" w:hAnsi="Times New Roman"/>
          <w:sz w:val="28"/>
          <w:szCs w:val="28"/>
          <w:lang w:val="uk-UA"/>
        </w:rPr>
      </w:pPr>
      <w:r w:rsidRPr="004F6528">
        <w:rPr>
          <w:rFonts w:ascii="Times New Roman" w:eastAsia="MS Mincho" w:hAnsi="Times New Roman"/>
          <w:sz w:val="28"/>
          <w:szCs w:val="28"/>
          <w:lang w:val="uk-UA"/>
        </w:rPr>
        <w:t>Сільський голова                                  І</w:t>
      </w:r>
      <w:r w:rsidR="00EC402D">
        <w:rPr>
          <w:rFonts w:ascii="Times New Roman" w:eastAsia="MS Mincho" w:hAnsi="Times New Roman"/>
          <w:sz w:val="28"/>
          <w:szCs w:val="28"/>
          <w:lang w:val="uk-UA"/>
        </w:rPr>
        <w:t>ван</w:t>
      </w:r>
      <w:r w:rsidRPr="004F6528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proofErr w:type="spellStart"/>
      <w:r w:rsidRPr="004F6528">
        <w:rPr>
          <w:rFonts w:ascii="Times New Roman" w:eastAsia="MS Mincho" w:hAnsi="Times New Roman"/>
          <w:sz w:val="28"/>
          <w:szCs w:val="28"/>
          <w:lang w:val="uk-UA"/>
        </w:rPr>
        <w:t>Патей</w:t>
      </w:r>
      <w:proofErr w:type="spellEnd"/>
    </w:p>
    <w:p w:rsidR="00545C56" w:rsidRPr="00B74C87" w:rsidRDefault="00545C56" w:rsidP="00545C56">
      <w:pPr>
        <w:rPr>
          <w:rFonts w:eastAsia="MS Mincho"/>
          <w:sz w:val="28"/>
          <w:szCs w:val="28"/>
          <w:lang w:val="uk-UA"/>
        </w:rPr>
      </w:pPr>
    </w:p>
    <w:p w:rsidR="00545C56" w:rsidRDefault="00545C56" w:rsidP="00545C56">
      <w:pPr>
        <w:ind w:left="5670"/>
        <w:jc w:val="both"/>
        <w:rPr>
          <w:b/>
          <w:sz w:val="28"/>
          <w:szCs w:val="28"/>
          <w:lang w:val="uk-UA"/>
        </w:rPr>
      </w:pPr>
    </w:p>
    <w:p w:rsidR="00186FA5" w:rsidRDefault="00186FA5">
      <w:pPr>
        <w:rPr>
          <w:lang w:val="uk-UA"/>
        </w:rPr>
      </w:pPr>
    </w:p>
    <w:p w:rsidR="007D1014" w:rsidRDefault="007D1014">
      <w:pPr>
        <w:rPr>
          <w:lang w:val="uk-UA"/>
        </w:rPr>
      </w:pPr>
    </w:p>
    <w:p w:rsidR="00EC402D" w:rsidRDefault="00EC402D">
      <w:pPr>
        <w:rPr>
          <w:lang w:val="uk-UA"/>
        </w:rPr>
      </w:pPr>
    </w:p>
    <w:p w:rsidR="007D1014" w:rsidRPr="007D1014" w:rsidRDefault="007D1014" w:rsidP="007D101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</w:t>
      </w:r>
      <w:r w:rsidRPr="007D1014">
        <w:rPr>
          <w:rFonts w:ascii="Times New Roman" w:hAnsi="Times New Roman" w:cs="Times New Roman"/>
          <w:b/>
          <w:lang w:val="uk-UA"/>
        </w:rPr>
        <w:t>додаток</w:t>
      </w:r>
    </w:p>
    <w:p w:rsidR="007D1014" w:rsidRPr="007D1014" w:rsidRDefault="007D1014" w:rsidP="007D101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7D1014">
        <w:rPr>
          <w:rFonts w:ascii="Times New Roman" w:hAnsi="Times New Roman" w:cs="Times New Roman"/>
          <w:b/>
          <w:lang w:val="uk-UA"/>
        </w:rPr>
        <w:t xml:space="preserve">                                  рішення №</w:t>
      </w:r>
      <w:r w:rsidR="000A3224">
        <w:rPr>
          <w:rFonts w:ascii="Times New Roman" w:hAnsi="Times New Roman" w:cs="Times New Roman"/>
          <w:b/>
          <w:lang w:val="uk-UA"/>
        </w:rPr>
        <w:t>95</w:t>
      </w:r>
      <w:bookmarkStart w:id="0" w:name="_GoBack"/>
      <w:bookmarkEnd w:id="0"/>
      <w:r w:rsidRPr="007D1014">
        <w:rPr>
          <w:rFonts w:ascii="Times New Roman" w:hAnsi="Times New Roman" w:cs="Times New Roman"/>
          <w:b/>
          <w:lang w:val="uk-UA"/>
        </w:rPr>
        <w:t xml:space="preserve">  від 12.02.2021 р.</w:t>
      </w:r>
    </w:p>
    <w:p w:rsidR="007D1014" w:rsidRDefault="007D1014" w:rsidP="007D101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D1014" w:rsidRPr="00E615B8" w:rsidRDefault="007D1014" w:rsidP="007D101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15B8">
        <w:rPr>
          <w:rFonts w:ascii="Times New Roman" w:hAnsi="Times New Roman" w:cs="Times New Roman"/>
          <w:b/>
          <w:sz w:val="32"/>
          <w:szCs w:val="32"/>
        </w:rPr>
        <w:t>ПОЛОЖЕННЯ</w:t>
      </w:r>
    </w:p>
    <w:p w:rsidR="007D1014" w:rsidRPr="00D04258" w:rsidRDefault="007D1014" w:rsidP="007D101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15B8">
        <w:rPr>
          <w:rFonts w:ascii="Times New Roman" w:hAnsi="Times New Roman" w:cs="Times New Roman"/>
          <w:b/>
          <w:sz w:val="32"/>
          <w:szCs w:val="32"/>
        </w:rPr>
        <w:t xml:space="preserve">про </w:t>
      </w:r>
      <w:proofErr w:type="spellStart"/>
      <w:r w:rsidRPr="00E615B8">
        <w:rPr>
          <w:rFonts w:ascii="Times New Roman" w:hAnsi="Times New Roman" w:cs="Times New Roman"/>
          <w:b/>
          <w:sz w:val="32"/>
          <w:szCs w:val="32"/>
        </w:rPr>
        <w:t>преміювання</w:t>
      </w:r>
      <w:proofErr w:type="spellEnd"/>
      <w:r w:rsidRPr="00E615B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матер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іальної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допомоги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працівникам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бюджетних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установ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на 2021-202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роки</w:t>
      </w:r>
    </w:p>
    <w:p w:rsidR="007D1014" w:rsidRPr="00D04258" w:rsidRDefault="007D1014" w:rsidP="007D1014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D1014" w:rsidRDefault="007D1014" w:rsidP="007D1014">
      <w:pPr>
        <w:pStyle w:val="a9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E70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 w:rsidRPr="00E71A0A">
        <w:rPr>
          <w:rFonts w:ascii="Times New Roman" w:hAnsi="Times New Roman" w:cs="Times New Roman"/>
          <w:sz w:val="28"/>
          <w:szCs w:val="32"/>
        </w:rPr>
        <w:t xml:space="preserve">та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матеріальної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допомоги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працівникам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бюджетних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установ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на 2021-202</w:t>
      </w:r>
      <w:r>
        <w:rPr>
          <w:rFonts w:ascii="Times New Roman" w:hAnsi="Times New Roman" w:cs="Times New Roman"/>
          <w:sz w:val="28"/>
          <w:szCs w:val="32"/>
          <w:lang w:val="uk-UA"/>
        </w:rPr>
        <w:t>3</w:t>
      </w:r>
      <w:r w:rsidRPr="00E71A0A">
        <w:rPr>
          <w:rFonts w:ascii="Times New Roman" w:hAnsi="Times New Roman" w:cs="Times New Roman"/>
          <w:sz w:val="28"/>
          <w:szCs w:val="32"/>
        </w:rPr>
        <w:t xml:space="preserve"> роки</w:t>
      </w:r>
      <w:r w:rsidRPr="00E71A0A">
        <w:rPr>
          <w:rFonts w:ascii="Times New Roman" w:hAnsi="Times New Roman" w:cs="Times New Roman"/>
          <w:sz w:val="24"/>
          <w:szCs w:val="28"/>
        </w:rPr>
        <w:t xml:space="preserve"> </w:t>
      </w:r>
      <w:r w:rsidRPr="00AF12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розроблене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КЗпП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«Про оплату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1050">
        <w:rPr>
          <w:rFonts w:ascii="Times New Roman" w:hAnsi="Times New Roman" w:cs="Times New Roman"/>
          <w:sz w:val="28"/>
          <w:szCs w:val="28"/>
        </w:rPr>
        <w:t xml:space="preserve">постанови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ED1050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ED1050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«Про оплату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тарифної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ED1050">
        <w:rPr>
          <w:rFonts w:ascii="Times New Roman" w:hAnsi="Times New Roman" w:cs="Times New Roman"/>
          <w:sz w:val="28"/>
          <w:szCs w:val="28"/>
        </w:rPr>
        <w:t>тки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розрядів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коефіцієнтів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з оплати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05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D1050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.08.</w:t>
      </w:r>
      <w:r w:rsidRPr="00ED1050">
        <w:rPr>
          <w:rFonts w:ascii="Times New Roman" w:hAnsi="Times New Roman" w:cs="Times New Roman"/>
          <w:sz w:val="28"/>
          <w:szCs w:val="28"/>
        </w:rPr>
        <w:t xml:space="preserve">2002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ED1050">
        <w:rPr>
          <w:rFonts w:ascii="Times New Roman" w:hAnsi="Times New Roman" w:cs="Times New Roman"/>
          <w:sz w:val="28"/>
          <w:szCs w:val="28"/>
        </w:rPr>
        <w:t xml:space="preserve">1298,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наказ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F92189">
        <w:rPr>
          <w:rFonts w:ascii="Times New Roman" w:hAnsi="Times New Roman" w:cs="Times New Roman"/>
          <w:sz w:val="28"/>
          <w:szCs w:val="28"/>
        </w:rPr>
        <w:t>порядкування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умов оплати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схем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тарифних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розрядів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proofErr w:type="gramEnd"/>
      <w:r w:rsidRPr="00F921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>.09.</w:t>
      </w:r>
      <w:r w:rsidRPr="00F92189">
        <w:rPr>
          <w:rFonts w:ascii="Times New Roman" w:hAnsi="Times New Roman" w:cs="Times New Roman"/>
          <w:sz w:val="28"/>
          <w:szCs w:val="28"/>
        </w:rPr>
        <w:t xml:space="preserve">2005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F92189">
        <w:rPr>
          <w:rFonts w:ascii="Times New Roman" w:hAnsi="Times New Roman" w:cs="Times New Roman"/>
          <w:sz w:val="28"/>
          <w:szCs w:val="28"/>
        </w:rPr>
        <w:t>557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Міністерстві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18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92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03.10.</w:t>
      </w:r>
      <w:r w:rsidRPr="00F92189">
        <w:rPr>
          <w:rFonts w:ascii="Times New Roman" w:hAnsi="Times New Roman" w:cs="Times New Roman"/>
          <w:sz w:val="28"/>
          <w:szCs w:val="28"/>
        </w:rPr>
        <w:t xml:space="preserve">2005 </w:t>
      </w:r>
      <w:r>
        <w:rPr>
          <w:rFonts w:ascii="Times New Roman" w:hAnsi="Times New Roman" w:cs="Times New Roman"/>
          <w:sz w:val="28"/>
          <w:szCs w:val="28"/>
        </w:rPr>
        <w:t>за № </w:t>
      </w:r>
      <w:r w:rsidRPr="00F921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130</w:t>
      </w:r>
      <w:r w:rsidRPr="00F92189">
        <w:rPr>
          <w:rFonts w:ascii="Times New Roman" w:hAnsi="Times New Roman" w:cs="Times New Roman"/>
          <w:sz w:val="28"/>
          <w:szCs w:val="28"/>
        </w:rPr>
        <w:t>/114</w:t>
      </w:r>
      <w:r>
        <w:rPr>
          <w:rFonts w:ascii="Times New Roman" w:hAnsi="Times New Roman" w:cs="Times New Roman"/>
          <w:sz w:val="28"/>
          <w:szCs w:val="28"/>
        </w:rPr>
        <w:t xml:space="preserve">10, Постанови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745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18.10.2005 р.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умов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тарифної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Постанови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840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15.09.2010 р.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останови № 84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22.01.2005 р.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доплати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вислугу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бібліотек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 xml:space="preserve">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матер</w:t>
      </w:r>
      <w:proofErr w:type="gramEnd"/>
      <w:r>
        <w:rPr>
          <w:rFonts w:ascii="Times New Roman" w:hAnsi="Times New Roman" w:cs="Times New Roman"/>
          <w:sz w:val="28"/>
          <w:szCs w:val="32"/>
        </w:rPr>
        <w:t>іальну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допомогу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працівникам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бюджетних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E71A0A">
        <w:rPr>
          <w:rFonts w:ascii="Times New Roman" w:hAnsi="Times New Roman" w:cs="Times New Roman"/>
          <w:sz w:val="28"/>
          <w:szCs w:val="32"/>
        </w:rPr>
        <w:t>установ</w:t>
      </w:r>
      <w:proofErr w:type="spellEnd"/>
      <w:r w:rsidRPr="00E71A0A">
        <w:rPr>
          <w:rFonts w:ascii="Times New Roman" w:hAnsi="Times New Roman" w:cs="Times New Roman"/>
          <w:sz w:val="28"/>
          <w:szCs w:val="32"/>
        </w:rPr>
        <w:t xml:space="preserve"> на 2021-202</w:t>
      </w:r>
      <w:r>
        <w:rPr>
          <w:rFonts w:ascii="Times New Roman" w:hAnsi="Times New Roman" w:cs="Times New Roman"/>
          <w:sz w:val="28"/>
          <w:szCs w:val="32"/>
          <w:lang w:val="uk-UA"/>
        </w:rPr>
        <w:t>3</w:t>
      </w:r>
      <w:r w:rsidRPr="00E71A0A">
        <w:rPr>
          <w:rFonts w:ascii="Times New Roman" w:hAnsi="Times New Roman" w:cs="Times New Roman"/>
          <w:sz w:val="28"/>
          <w:szCs w:val="32"/>
        </w:rPr>
        <w:t xml:space="preserve"> роки</w:t>
      </w:r>
      <w:r w:rsidRPr="00E71A0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запроваджується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з метою: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професіоналів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інш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персоналу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резервів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індивідуальної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колективної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співробітника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C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</w:t>
      </w:r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кваліфікаційно-професійного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складності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виконуваних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;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кінцеві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</w:t>
      </w:r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изначення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виплата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проводиться</w:t>
      </w:r>
      <w:r w:rsidRPr="00FC37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специфіки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джерелами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економія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фонду оплати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спеціальним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фонда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C37CA">
        <w:rPr>
          <w:rFonts w:ascii="Times New Roman" w:hAnsi="Times New Roman" w:cs="Times New Roman"/>
          <w:sz w:val="28"/>
          <w:szCs w:val="28"/>
        </w:rPr>
        <w:t xml:space="preserve"> державного бюджету, яка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FC37CA">
        <w:rPr>
          <w:rFonts w:ascii="Times New Roman" w:hAnsi="Times New Roman" w:cs="Times New Roman"/>
          <w:sz w:val="28"/>
          <w:szCs w:val="28"/>
        </w:rPr>
        <w:t>творюватис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вакансій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відпусток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кошторису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календарний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FC37CA">
        <w:rPr>
          <w:rFonts w:ascii="Times New Roman" w:hAnsi="Times New Roman" w:cs="Times New Roman"/>
          <w:sz w:val="28"/>
          <w:szCs w:val="28"/>
        </w:rPr>
        <w:t>сіх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 w:rsidRPr="00AF1236">
        <w:rPr>
          <w:rFonts w:ascii="Times New Roman" w:hAnsi="Times New Roman" w:cs="Times New Roman"/>
          <w:sz w:val="28"/>
          <w:szCs w:val="28"/>
        </w:rPr>
        <w:t>установи «</w:t>
      </w:r>
      <w:proofErr w:type="spellStart"/>
      <w:r w:rsidRPr="00AF1236">
        <w:rPr>
          <w:rFonts w:ascii="Times New Roman" w:hAnsi="Times New Roman" w:cs="Times New Roman"/>
          <w:sz w:val="28"/>
          <w:szCs w:val="28"/>
        </w:rPr>
        <w:t>Зразкова</w:t>
      </w:r>
      <w:proofErr w:type="spellEnd"/>
      <w:r w:rsidRPr="00AF1236">
        <w:rPr>
          <w:rFonts w:ascii="Times New Roman" w:hAnsi="Times New Roman" w:cs="Times New Roman"/>
          <w:sz w:val="28"/>
          <w:szCs w:val="28"/>
        </w:rPr>
        <w:t>»</w:t>
      </w:r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бюджету в межах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фактичних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фонду оплати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реалізуються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установою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кошторису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0B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930B2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930B2">
        <w:rPr>
          <w:rFonts w:ascii="Times New Roman" w:hAnsi="Times New Roman" w:cs="Times New Roman"/>
          <w:sz w:val="28"/>
          <w:szCs w:val="28"/>
        </w:rPr>
        <w:t xml:space="preserve"> </w:t>
      </w:r>
      <w:r w:rsidRPr="00FC37CA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FC37CA">
        <w:rPr>
          <w:rFonts w:ascii="Times New Roman" w:hAnsi="Times New Roman" w:cs="Times New Roman"/>
          <w:sz w:val="28"/>
          <w:szCs w:val="28"/>
        </w:rPr>
        <w:t>творення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кредиторської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з оплати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014" w:rsidRPr="00167E70" w:rsidRDefault="007D1014" w:rsidP="007D1014">
      <w:pPr>
        <w:pStyle w:val="a9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E7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 xml:space="preserve">і розміри </w:t>
      </w:r>
      <w:r w:rsidRPr="00167E70">
        <w:rPr>
          <w:rFonts w:ascii="Times New Roman" w:hAnsi="Times New Roman" w:cs="Times New Roman"/>
          <w:b/>
          <w:sz w:val="28"/>
          <w:szCs w:val="28"/>
        </w:rPr>
        <w:t>премі</w:t>
      </w:r>
      <w:r>
        <w:rPr>
          <w:rFonts w:ascii="Times New Roman" w:hAnsi="Times New Roman" w:cs="Times New Roman"/>
          <w:b/>
          <w:sz w:val="28"/>
          <w:szCs w:val="28"/>
        </w:rPr>
        <w:t>ювання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проводитись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ідсумками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C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(квартал,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ювілейних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дат, 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критері</w:t>
      </w:r>
      <w:r>
        <w:rPr>
          <w:rFonts w:ascii="Times New Roman" w:hAnsi="Times New Roman" w:cs="Times New Roman"/>
          <w:sz w:val="28"/>
          <w:szCs w:val="28"/>
        </w:rPr>
        <w:t>їв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D3A">
        <w:rPr>
          <w:rFonts w:ascii="Times New Roman" w:hAnsi="Times New Roman" w:cs="Times New Roman"/>
          <w:sz w:val="28"/>
          <w:szCs w:val="28"/>
        </w:rPr>
        <w:t>Преміюванню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20D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20D3A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посади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штатного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20D3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20D3A">
        <w:rPr>
          <w:rFonts w:ascii="Times New Roman" w:hAnsi="Times New Roman" w:cs="Times New Roman"/>
          <w:sz w:val="28"/>
          <w:szCs w:val="28"/>
        </w:rPr>
        <w:t>сумісництвом</w:t>
      </w:r>
      <w:proofErr w:type="spellEnd"/>
      <w:r w:rsidRPr="00320D3A"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ювілейні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50, 55, 60, 65, 70, 75, 80, 85, 90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важливого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знаменної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Pr="004A54F1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4A54F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конкретного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структурного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установи</w:t>
      </w:r>
      <w:r w:rsidRPr="004A54F1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обмежується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граничними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розмірами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A54F1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4A5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Pr="00FC37CA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премі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FC37CA">
        <w:rPr>
          <w:rFonts w:ascii="Times New Roman" w:hAnsi="Times New Roman" w:cs="Times New Roman"/>
          <w:sz w:val="28"/>
          <w:szCs w:val="28"/>
        </w:rPr>
        <w:t>оже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встановлюватись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у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окладу, так 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фіксованій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поданням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  <w:r w:rsidRPr="009676A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преміального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структурними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76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76AA">
        <w:rPr>
          <w:rFonts w:ascii="Times New Roman" w:hAnsi="Times New Roman" w:cs="Times New Roman"/>
          <w:sz w:val="28"/>
          <w:szCs w:val="28"/>
        </w:rPr>
        <w:t>ідрозділами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9676AA">
        <w:rPr>
          <w:rFonts w:ascii="Times New Roman" w:hAnsi="Times New Roman" w:cs="Times New Roman"/>
          <w:sz w:val="28"/>
          <w:szCs w:val="28"/>
        </w:rPr>
        <w:t>оложення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граничними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розмірами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676AA">
        <w:rPr>
          <w:rFonts w:ascii="Times New Roman" w:hAnsi="Times New Roman" w:cs="Times New Roman"/>
          <w:sz w:val="28"/>
          <w:szCs w:val="28"/>
        </w:rPr>
        <w:t>обмежується</w:t>
      </w:r>
      <w:proofErr w:type="spellEnd"/>
      <w:r w:rsidRPr="009676AA"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>іально-побутових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умов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окладу в межах фонду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щорічну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відпустку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окладу в межах фонду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звільнились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провадиться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винятком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вийшли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звільнились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станом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п. 1 ч. 1 ст. 36, п.1 ч. 1 ст. 40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КЗпП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перейшли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роботу.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ідсумками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календарний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дату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відпусток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плати.</w:t>
      </w: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обов’язковими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платежами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фонду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014" w:rsidRPr="005C2D78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2D78">
        <w:rPr>
          <w:rFonts w:ascii="Times New Roman" w:hAnsi="Times New Roman" w:cs="Times New Roman"/>
          <w:sz w:val="28"/>
          <w:szCs w:val="28"/>
        </w:rPr>
        <w:t xml:space="preserve">2.11.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C2D78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5C2D78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Краснопільської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виплата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lastRenderedPageBreak/>
        <w:t>голови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, як правило, у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 xml:space="preserve"> плати за другу половину </w:t>
      </w:r>
      <w:proofErr w:type="spellStart"/>
      <w:r w:rsidRPr="005C2D78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Pr="005C2D78"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1014" w:rsidRPr="00E71A0A" w:rsidRDefault="007D1014" w:rsidP="007D1014">
      <w:pPr>
        <w:pStyle w:val="a9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A0A">
        <w:rPr>
          <w:rFonts w:ascii="Times New Roman" w:hAnsi="Times New Roman" w:cs="Times New Roman"/>
          <w:b/>
          <w:sz w:val="28"/>
          <w:szCs w:val="28"/>
        </w:rPr>
        <w:t>Показники преміювання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критеріями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преміюванні</w:t>
      </w:r>
      <w:proofErr w:type="spellEnd"/>
      <w:proofErr w:type="gramStart"/>
      <w:r w:rsidRPr="00FC37CA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які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сне</w:t>
      </w:r>
      <w:proofErr w:type="spellEnd"/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планової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оперативної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які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сне</w:t>
      </w:r>
      <w:proofErr w:type="spellEnd"/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сумлінне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процедур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FC37CA">
        <w:rPr>
          <w:rFonts w:ascii="Times New Roman" w:hAnsi="Times New Roman" w:cs="Times New Roman"/>
          <w:sz w:val="28"/>
          <w:szCs w:val="28"/>
        </w:rPr>
        <w:t>акупівель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які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сне</w:t>
      </w:r>
      <w:proofErr w:type="spellEnd"/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статистичної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значні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робот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високі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надійної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безперебійної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графі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планово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попереджувальних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ремонтів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FC37CA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економію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енергоресурсів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палива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енергозберігаючих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37CA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FC37CA">
        <w:rPr>
          <w:rFonts w:ascii="Times New Roman" w:hAnsi="Times New Roman" w:cs="Times New Roman"/>
          <w:sz w:val="28"/>
          <w:szCs w:val="28"/>
        </w:rPr>
        <w:t>ічн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обслуговуван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поточних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ремонтів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автомобілів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FC37CA">
        <w:rPr>
          <w:rFonts w:ascii="Times New Roman" w:hAnsi="Times New Roman" w:cs="Times New Roman"/>
          <w:sz w:val="28"/>
          <w:szCs w:val="28"/>
        </w:rPr>
        <w:t>ідсутність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;</w:t>
      </w:r>
    </w:p>
    <w:p w:rsidR="007D1014" w:rsidRPr="00AE3ABD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Положенню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014" w:rsidRPr="000C63EC" w:rsidRDefault="007D1014" w:rsidP="007D101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C63E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b/>
          <w:sz w:val="28"/>
          <w:szCs w:val="28"/>
        </w:rPr>
        <w:t>Позбавлення</w:t>
      </w:r>
      <w:proofErr w:type="spellEnd"/>
      <w:r w:rsidRPr="000C63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C63EC">
        <w:rPr>
          <w:rFonts w:ascii="Times New Roman" w:hAnsi="Times New Roman" w:cs="Times New Roman"/>
          <w:b/>
          <w:sz w:val="28"/>
          <w:szCs w:val="28"/>
        </w:rPr>
        <w:t>прем</w:t>
      </w:r>
      <w:proofErr w:type="gramEnd"/>
      <w:r w:rsidRPr="000C63EC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0C63E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зменшено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за такими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підс</w:t>
      </w:r>
      <w:r>
        <w:rPr>
          <w:rFonts w:ascii="Times New Roman" w:hAnsi="Times New Roman" w:cs="Times New Roman"/>
          <w:sz w:val="28"/>
          <w:szCs w:val="28"/>
        </w:rPr>
        <w:t>тавами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: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неналежне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обов’язкі</w:t>
      </w:r>
      <w:proofErr w:type="gramStart"/>
      <w:r w:rsidRPr="00FC37C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;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запізнення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на роботу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передчасне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залишення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C6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FC37CA">
        <w:rPr>
          <w:rFonts w:ascii="Times New Roman" w:hAnsi="Times New Roman" w:cs="Times New Roman"/>
          <w:sz w:val="28"/>
          <w:szCs w:val="28"/>
        </w:rPr>
        <w:t xml:space="preserve">ому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нарадах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оперативних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нарадах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неякісного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7D1014" w:rsidRPr="00DA3850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850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розпорядку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1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>
        <w:rPr>
          <w:rFonts w:ascii="Times New Roman" w:hAnsi="Times New Roman" w:cs="Times New Roman"/>
          <w:sz w:val="28"/>
          <w:szCs w:val="28"/>
        </w:rPr>
        <w:t>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санітарно-епідеміологічного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режиму;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позбавляється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прем</w:t>
      </w:r>
      <w:proofErr w:type="gramEnd"/>
      <w:r>
        <w:rPr>
          <w:rFonts w:ascii="Times New Roman" w:hAnsi="Times New Roman" w:cs="Times New Roman"/>
          <w:sz w:val="28"/>
          <w:szCs w:val="28"/>
        </w:rPr>
        <w:t>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за: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повторні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систематичні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4.1.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D1014" w:rsidRPr="00DA3850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19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недотримання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(прогул,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поява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</w:t>
      </w:r>
      <w:r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C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алкогольного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</w:t>
      </w:r>
      <w:r w:rsidRPr="00DA385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яніння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встановленого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розпорядку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>;</w:t>
      </w:r>
    </w:p>
    <w:p w:rsidR="007D1014" w:rsidRPr="00737E32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37E32">
        <w:rPr>
          <w:rFonts w:ascii="Times New Roman" w:hAnsi="Times New Roman" w:cs="Times New Roman"/>
          <w:sz w:val="28"/>
          <w:szCs w:val="28"/>
        </w:rPr>
        <w:t xml:space="preserve">одачу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недостовірних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первинних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викривлення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C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37CA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</w:t>
      </w:r>
      <w:r w:rsidRPr="00FC37CA">
        <w:rPr>
          <w:rFonts w:ascii="Times New Roman" w:hAnsi="Times New Roman" w:cs="Times New Roman"/>
          <w:sz w:val="28"/>
          <w:szCs w:val="28"/>
        </w:rPr>
        <w:t>дповідальності</w:t>
      </w:r>
      <w:proofErr w:type="spellEnd"/>
      <w:r w:rsidRPr="00FC3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4921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E5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4921">
        <w:rPr>
          <w:rFonts w:ascii="Times New Roman" w:hAnsi="Times New Roman" w:cs="Times New Roman"/>
          <w:sz w:val="28"/>
          <w:szCs w:val="28"/>
        </w:rPr>
        <w:t>винесено</w:t>
      </w:r>
      <w:proofErr w:type="spellEnd"/>
      <w:r w:rsidRPr="00E5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4921">
        <w:rPr>
          <w:rFonts w:ascii="Times New Roman" w:hAnsi="Times New Roman" w:cs="Times New Roman"/>
          <w:sz w:val="28"/>
          <w:szCs w:val="28"/>
        </w:rPr>
        <w:t>догану</w:t>
      </w:r>
      <w:proofErr w:type="spellEnd"/>
      <w:r w:rsidRPr="00E54921">
        <w:rPr>
          <w:rFonts w:ascii="Times New Roman" w:hAnsi="Times New Roman" w:cs="Times New Roman"/>
          <w:sz w:val="28"/>
          <w:szCs w:val="28"/>
        </w:rPr>
        <w:t>,</w:t>
      </w:r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позбавляється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дванадцять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38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3850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85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накладення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дисциплінарного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014" w:rsidRPr="00811198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19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догани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не буде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застосовано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дисциплінарне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дисциплінарного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198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811198"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не допустив нового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, проявив себе як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сумлінний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зняте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достроково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преміюється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38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3850">
        <w:rPr>
          <w:rFonts w:ascii="Times New Roman" w:hAnsi="Times New Roman" w:cs="Times New Roman"/>
          <w:sz w:val="28"/>
          <w:szCs w:val="28"/>
        </w:rPr>
        <w:t>ідставах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до норм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85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DA3850">
        <w:rPr>
          <w:rFonts w:ascii="Times New Roman" w:hAnsi="Times New Roman" w:cs="Times New Roman"/>
          <w:sz w:val="28"/>
          <w:szCs w:val="28"/>
        </w:rPr>
        <w:t>.</w:t>
      </w:r>
    </w:p>
    <w:p w:rsidR="007D1014" w:rsidRPr="00FC37CA" w:rsidRDefault="007D1014" w:rsidP="007D1014">
      <w:pPr>
        <w:rPr>
          <w:rFonts w:ascii="Times New Roman" w:hAnsi="Times New Roman" w:cs="Times New Roman"/>
          <w:sz w:val="28"/>
          <w:szCs w:val="28"/>
        </w:rPr>
      </w:pPr>
    </w:p>
    <w:p w:rsidR="007D1014" w:rsidRPr="00043E33" w:rsidRDefault="007D1014" w:rsidP="007D101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043E33">
        <w:rPr>
          <w:rFonts w:ascii="Times New Roman" w:hAnsi="Times New Roman" w:cs="Times New Roman"/>
          <w:b/>
          <w:sz w:val="28"/>
          <w:szCs w:val="28"/>
        </w:rPr>
        <w:t>Прикінцеві</w:t>
      </w:r>
      <w:proofErr w:type="spellEnd"/>
      <w:r w:rsidRPr="00043E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E33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7D1014" w:rsidRPr="008D3A7C" w:rsidRDefault="007D1014" w:rsidP="007D101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C37CA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Із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введенням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в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дію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цього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Положення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усі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попередні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нормативні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документи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установ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що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регламентують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нарахування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і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виплату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прем</w:t>
      </w:r>
      <w:proofErr w:type="gramEnd"/>
      <w:r w:rsidRPr="008D3A7C">
        <w:rPr>
          <w:rFonts w:ascii="Times New Roman" w:hAnsi="Times New Roman" w:cs="Times New Roman"/>
          <w:color w:val="FF0000"/>
          <w:sz w:val="28"/>
          <w:szCs w:val="28"/>
        </w:rPr>
        <w:t>ій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працівникам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установи,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вважаються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такими,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що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втратили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D3A7C">
        <w:rPr>
          <w:rFonts w:ascii="Times New Roman" w:hAnsi="Times New Roman" w:cs="Times New Roman"/>
          <w:color w:val="FF0000"/>
          <w:sz w:val="28"/>
          <w:szCs w:val="28"/>
        </w:rPr>
        <w:t>чинність</w:t>
      </w:r>
      <w:proofErr w:type="spellEnd"/>
      <w:r w:rsidRPr="008D3A7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</w:t>
      </w:r>
      <w:r w:rsidRPr="00D01938">
        <w:t xml:space="preserve"> </w:t>
      </w:r>
      <w:proofErr w:type="spellStart"/>
      <w:r w:rsidRPr="00D0193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019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01938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D0193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93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D01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938">
        <w:rPr>
          <w:rFonts w:ascii="Times New Roman" w:hAnsi="Times New Roman" w:cs="Times New Roman"/>
          <w:sz w:val="28"/>
          <w:szCs w:val="28"/>
        </w:rPr>
        <w:t>вносяться</w:t>
      </w:r>
      <w:proofErr w:type="spellEnd"/>
      <w:r w:rsidRPr="00D01938">
        <w:rPr>
          <w:rFonts w:ascii="Times New Roman" w:hAnsi="Times New Roman" w:cs="Times New Roman"/>
          <w:sz w:val="28"/>
          <w:szCs w:val="28"/>
        </w:rPr>
        <w:t xml:space="preserve"> у порядку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D01938">
        <w:rPr>
          <w:rFonts w:ascii="Times New Roman" w:hAnsi="Times New Roman" w:cs="Times New Roman"/>
          <w:sz w:val="28"/>
          <w:szCs w:val="28"/>
        </w:rPr>
        <w:t>становленому</w:t>
      </w:r>
      <w:proofErr w:type="spellEnd"/>
      <w:r w:rsidRPr="00D01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внутрішніми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організаційно-розпорядчими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C61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врегульовані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Положенні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1014" w:rsidRPr="006C613C" w:rsidRDefault="007D1014" w:rsidP="007D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C61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C613C">
        <w:rPr>
          <w:rFonts w:ascii="Times New Roman" w:hAnsi="Times New Roman" w:cs="Times New Roman"/>
          <w:sz w:val="28"/>
          <w:szCs w:val="28"/>
        </w:rPr>
        <w:t xml:space="preserve">. Спори з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613C">
        <w:rPr>
          <w:rFonts w:ascii="Times New Roman" w:hAnsi="Times New Roman" w:cs="Times New Roman"/>
          <w:sz w:val="28"/>
          <w:szCs w:val="28"/>
        </w:rPr>
        <w:t>прем</w:t>
      </w:r>
      <w:proofErr w:type="gramEnd"/>
      <w:r w:rsidRPr="006C613C">
        <w:rPr>
          <w:rFonts w:ascii="Times New Roman" w:hAnsi="Times New Roman" w:cs="Times New Roman"/>
          <w:sz w:val="28"/>
          <w:szCs w:val="28"/>
        </w:rPr>
        <w:t>іювання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C613C">
        <w:rPr>
          <w:rFonts w:ascii="Times New Roman" w:hAnsi="Times New Roman" w:cs="Times New Roman"/>
          <w:sz w:val="28"/>
          <w:szCs w:val="28"/>
        </w:rPr>
        <w:t xml:space="preserve"> порядку,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нормами чинного </w:t>
      </w:r>
      <w:proofErr w:type="spellStart"/>
      <w:r w:rsidRPr="006C613C">
        <w:rPr>
          <w:rFonts w:ascii="Times New Roman" w:hAnsi="Times New Roman" w:cs="Times New Roman"/>
          <w:sz w:val="28"/>
          <w:szCs w:val="28"/>
        </w:rPr>
        <w:t>законодавств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C613C">
        <w:rPr>
          <w:rFonts w:ascii="Times New Roman" w:hAnsi="Times New Roman" w:cs="Times New Roman"/>
          <w:sz w:val="28"/>
          <w:szCs w:val="28"/>
        </w:rPr>
        <w:t>.</w:t>
      </w:r>
    </w:p>
    <w:p w:rsidR="007D1014" w:rsidRDefault="007D1014" w:rsidP="007D1014">
      <w:pPr>
        <w:rPr>
          <w:rFonts w:ascii="Times New Roman" w:hAnsi="Times New Roman" w:cs="Times New Roman"/>
          <w:sz w:val="28"/>
          <w:szCs w:val="28"/>
        </w:rPr>
      </w:pPr>
    </w:p>
    <w:p w:rsidR="007D1014" w:rsidRDefault="007D1014" w:rsidP="007D1014">
      <w:pPr>
        <w:rPr>
          <w:rFonts w:ascii="Times New Roman" w:hAnsi="Times New Roman" w:cs="Times New Roman"/>
          <w:sz w:val="28"/>
          <w:szCs w:val="28"/>
        </w:rPr>
      </w:pPr>
    </w:p>
    <w:p w:rsidR="007D1014" w:rsidRPr="007D1014" w:rsidRDefault="007D1014" w:rsidP="007D10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                                                                         Жанна Дем’янчук </w:t>
      </w:r>
    </w:p>
    <w:p w:rsidR="007D1014" w:rsidRDefault="007D1014" w:rsidP="007D1014">
      <w:pPr>
        <w:rPr>
          <w:rFonts w:ascii="Times New Roman" w:hAnsi="Times New Roman" w:cs="Times New Roman"/>
          <w:sz w:val="28"/>
          <w:szCs w:val="28"/>
        </w:rPr>
      </w:pPr>
    </w:p>
    <w:p w:rsidR="007D1014" w:rsidRPr="007D1014" w:rsidRDefault="007D1014"/>
    <w:sectPr w:rsidR="007D1014" w:rsidRPr="007D1014" w:rsidSect="00DA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909"/>
    <w:multiLevelType w:val="multilevel"/>
    <w:tmpl w:val="18D88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BA45EA1"/>
    <w:multiLevelType w:val="hybridMultilevel"/>
    <w:tmpl w:val="6FB2A06A"/>
    <w:lvl w:ilvl="0" w:tplc="3146BB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640F2"/>
    <w:rsid w:val="000A3224"/>
    <w:rsid w:val="001640F2"/>
    <w:rsid w:val="00186FA5"/>
    <w:rsid w:val="00264BF5"/>
    <w:rsid w:val="004108CE"/>
    <w:rsid w:val="00545C56"/>
    <w:rsid w:val="007D1014"/>
    <w:rsid w:val="009C542C"/>
    <w:rsid w:val="00EC402D"/>
    <w:rsid w:val="00F3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640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40F2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3">
    <w:name w:val="Body Text"/>
    <w:basedOn w:val="a"/>
    <w:link w:val="a4"/>
    <w:rsid w:val="001640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1640F2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Subtitle"/>
    <w:basedOn w:val="a"/>
    <w:link w:val="a6"/>
    <w:qFormat/>
    <w:rsid w:val="001640F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640F2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64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40F2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545C56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545C56"/>
    <w:rPr>
      <w:rFonts w:cs="Times New Roman"/>
    </w:rPr>
  </w:style>
  <w:style w:type="paragraph" w:styleId="a9">
    <w:name w:val="List Paragraph"/>
    <w:basedOn w:val="a"/>
    <w:uiPriority w:val="34"/>
    <w:qFormat/>
    <w:rsid w:val="007D1014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6861</Words>
  <Characters>3911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RePack by Diakov</cp:lastModifiedBy>
  <cp:revision>10</cp:revision>
  <cp:lastPrinted>2021-02-10T15:22:00Z</cp:lastPrinted>
  <dcterms:created xsi:type="dcterms:W3CDTF">2017-12-27T08:26:00Z</dcterms:created>
  <dcterms:modified xsi:type="dcterms:W3CDTF">2021-02-17T06:55:00Z</dcterms:modified>
</cp:coreProperties>
</file>