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82FFC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504" w:rsidRPr="00EF686C" w:rsidRDefault="0052433F" w:rsidP="00EF686C">
      <w:pPr>
        <w:jc w:val="center"/>
        <w:outlineLvl w:val="0"/>
        <w:rPr>
          <w:szCs w:val="24"/>
          <w:lang w:val="uk-UA"/>
        </w:rPr>
      </w:pPr>
      <w:r w:rsidRPr="00EF686C">
        <w:rPr>
          <w:szCs w:val="24"/>
        </w:rPr>
        <w:t xml:space="preserve">У К </w:t>
      </w:r>
      <w:proofErr w:type="gramStart"/>
      <w:r w:rsidRPr="00EF686C">
        <w:rPr>
          <w:szCs w:val="24"/>
        </w:rPr>
        <w:t>Р</w:t>
      </w:r>
      <w:proofErr w:type="gramEnd"/>
      <w:r w:rsidRPr="00EF686C">
        <w:rPr>
          <w:szCs w:val="24"/>
        </w:rPr>
        <w:t xml:space="preserve"> А Ї Н А</w:t>
      </w:r>
    </w:p>
    <w:p w:rsidR="0052433F" w:rsidRPr="00EF686C" w:rsidRDefault="0052433F" w:rsidP="00EF686C">
      <w:pPr>
        <w:jc w:val="center"/>
        <w:outlineLvl w:val="0"/>
        <w:rPr>
          <w:szCs w:val="24"/>
        </w:rPr>
      </w:pPr>
      <w:r w:rsidRPr="00EF686C">
        <w:rPr>
          <w:szCs w:val="24"/>
        </w:rPr>
        <w:t>НОВОБОРІВСЬКА СЕЛИЩНА РАДА</w:t>
      </w:r>
    </w:p>
    <w:p w:rsidR="0052433F" w:rsidRPr="00EF686C" w:rsidRDefault="0052433F" w:rsidP="00EF686C">
      <w:pPr>
        <w:jc w:val="center"/>
        <w:outlineLvl w:val="0"/>
        <w:rPr>
          <w:szCs w:val="24"/>
          <w:lang w:val="uk-UA"/>
        </w:rPr>
      </w:pPr>
      <w:r w:rsidRPr="00EF686C">
        <w:rPr>
          <w:szCs w:val="24"/>
        </w:rPr>
        <w:t>ЖИТОМИРСЬКОЇ ОБЛАСТІ</w:t>
      </w:r>
    </w:p>
    <w:p w:rsidR="0052433F" w:rsidRPr="00EF686C" w:rsidRDefault="000C6D75" w:rsidP="00EF686C">
      <w:pPr>
        <w:jc w:val="center"/>
        <w:rPr>
          <w:b/>
          <w:szCs w:val="24"/>
          <w:lang w:val="uk-UA"/>
        </w:rPr>
      </w:pPr>
      <w:r>
        <w:rPr>
          <w:b/>
          <w:szCs w:val="24"/>
        </w:rPr>
        <w:t xml:space="preserve">ВИКОНАВЧИЙ </w:t>
      </w:r>
      <w:r w:rsidR="0052433F" w:rsidRPr="00EF686C">
        <w:rPr>
          <w:b/>
          <w:szCs w:val="24"/>
        </w:rPr>
        <w:t>КОМІТЕТ</w:t>
      </w:r>
    </w:p>
    <w:p w:rsidR="00005504" w:rsidRPr="00005504" w:rsidRDefault="00005504" w:rsidP="00582FFC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9579D1" w:rsidRDefault="0052433F" w:rsidP="00582F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 xml:space="preserve">від </w:t>
      </w:r>
      <w:r w:rsidR="007305BE">
        <w:rPr>
          <w:sz w:val="24"/>
          <w:szCs w:val="28"/>
          <w:lang w:val="uk-UA"/>
        </w:rPr>
        <w:t>19</w:t>
      </w:r>
      <w:r w:rsidR="0067057D">
        <w:rPr>
          <w:sz w:val="24"/>
          <w:szCs w:val="28"/>
          <w:lang w:val="uk-UA"/>
        </w:rPr>
        <w:t xml:space="preserve"> </w:t>
      </w:r>
      <w:r w:rsidR="00910E61">
        <w:rPr>
          <w:sz w:val="24"/>
          <w:szCs w:val="28"/>
          <w:lang w:val="uk-UA"/>
        </w:rPr>
        <w:t>травня 2021</w:t>
      </w:r>
      <w:r w:rsidRPr="009579D1">
        <w:rPr>
          <w:sz w:val="24"/>
          <w:szCs w:val="28"/>
          <w:lang w:val="uk-UA"/>
        </w:rPr>
        <w:t xml:space="preserve"> року</w:t>
      </w:r>
      <w:r w:rsidRPr="009579D1">
        <w:rPr>
          <w:sz w:val="24"/>
          <w:szCs w:val="28"/>
          <w:lang w:val="uk-UA"/>
        </w:rPr>
        <w:tab/>
        <w:t xml:space="preserve">                               </w:t>
      </w:r>
      <w:r w:rsidR="00005504" w:rsidRPr="009579D1">
        <w:rPr>
          <w:sz w:val="24"/>
          <w:szCs w:val="28"/>
          <w:lang w:val="uk-UA"/>
        </w:rPr>
        <w:t xml:space="preserve">    </w:t>
      </w:r>
      <w:r w:rsidRPr="009579D1">
        <w:rPr>
          <w:sz w:val="24"/>
          <w:szCs w:val="28"/>
          <w:lang w:val="uk-UA"/>
        </w:rPr>
        <w:t xml:space="preserve">                               </w:t>
      </w:r>
      <w:r w:rsidR="00C04912" w:rsidRPr="009579D1">
        <w:rPr>
          <w:sz w:val="24"/>
          <w:szCs w:val="28"/>
          <w:lang w:val="uk-UA"/>
        </w:rPr>
        <w:t xml:space="preserve">   </w:t>
      </w:r>
      <w:r w:rsidRPr="009579D1">
        <w:rPr>
          <w:sz w:val="24"/>
          <w:szCs w:val="28"/>
          <w:lang w:val="uk-UA"/>
        </w:rPr>
        <w:t xml:space="preserve">   </w:t>
      </w:r>
      <w:r w:rsidR="00BB0888">
        <w:rPr>
          <w:sz w:val="24"/>
          <w:szCs w:val="28"/>
          <w:lang w:val="uk-UA"/>
        </w:rPr>
        <w:t xml:space="preserve">      </w:t>
      </w:r>
      <w:r w:rsidR="00582FFC">
        <w:rPr>
          <w:sz w:val="24"/>
          <w:szCs w:val="28"/>
          <w:lang w:val="uk-UA"/>
        </w:rPr>
        <w:t xml:space="preserve">       </w:t>
      </w:r>
      <w:r w:rsidR="00BB0888">
        <w:rPr>
          <w:sz w:val="24"/>
          <w:szCs w:val="28"/>
          <w:lang w:val="uk-UA"/>
        </w:rPr>
        <w:t xml:space="preserve">                </w:t>
      </w:r>
      <w:r w:rsidRPr="009579D1">
        <w:rPr>
          <w:sz w:val="24"/>
          <w:szCs w:val="28"/>
          <w:lang w:val="uk-UA"/>
        </w:rPr>
        <w:t xml:space="preserve">№ </w:t>
      </w:r>
      <w:r w:rsidR="007305BE">
        <w:rPr>
          <w:sz w:val="24"/>
          <w:szCs w:val="28"/>
          <w:lang w:val="uk-UA"/>
        </w:rPr>
        <w:t>167</w:t>
      </w:r>
    </w:p>
    <w:p w:rsidR="0052433F" w:rsidRPr="00005504" w:rsidRDefault="0052433F" w:rsidP="00582F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52433F" w:rsidRPr="009579D1" w:rsidRDefault="0052433F" w:rsidP="00582FFC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Про завдання, викладені у розпорядженні  </w:t>
      </w:r>
    </w:p>
    <w:p w:rsidR="00BC1259" w:rsidRDefault="00E6027E" w:rsidP="00582FFC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голови  </w:t>
      </w:r>
      <w:r w:rsidR="00CF1C9B" w:rsidRPr="009579D1">
        <w:rPr>
          <w:b/>
          <w:sz w:val="24"/>
          <w:szCs w:val="28"/>
          <w:lang w:val="uk-UA"/>
        </w:rPr>
        <w:t>О</w:t>
      </w:r>
      <w:r w:rsidR="0052433F" w:rsidRPr="009579D1">
        <w:rPr>
          <w:b/>
          <w:sz w:val="24"/>
          <w:szCs w:val="28"/>
          <w:lang w:val="uk-UA"/>
        </w:rPr>
        <w:t xml:space="preserve">ДА № </w:t>
      </w:r>
      <w:r w:rsidR="000C6D75">
        <w:rPr>
          <w:b/>
          <w:sz w:val="24"/>
          <w:szCs w:val="28"/>
          <w:lang w:val="uk-UA"/>
        </w:rPr>
        <w:t>309 від 12</w:t>
      </w:r>
      <w:r w:rsidR="00910E61">
        <w:rPr>
          <w:b/>
          <w:sz w:val="24"/>
          <w:szCs w:val="28"/>
          <w:lang w:val="uk-UA"/>
        </w:rPr>
        <w:t>.05.2021</w:t>
      </w:r>
      <w:r w:rsidR="0052433F" w:rsidRPr="009579D1">
        <w:rPr>
          <w:b/>
          <w:sz w:val="24"/>
          <w:szCs w:val="28"/>
          <w:lang w:val="uk-UA"/>
        </w:rPr>
        <w:t xml:space="preserve"> року </w:t>
      </w:r>
    </w:p>
    <w:p w:rsidR="000C6D75" w:rsidRDefault="0052433F" w:rsidP="000C6D75">
      <w:pPr>
        <w:rPr>
          <w:b/>
          <w:sz w:val="24"/>
          <w:lang w:val="uk-UA"/>
        </w:rPr>
      </w:pPr>
      <w:r w:rsidRPr="000C6D75">
        <w:rPr>
          <w:b/>
          <w:sz w:val="24"/>
          <w:lang w:val="uk-UA"/>
        </w:rPr>
        <w:t>«</w:t>
      </w:r>
      <w:r w:rsidR="000C6D75">
        <w:rPr>
          <w:b/>
          <w:sz w:val="24"/>
          <w:lang w:val="uk-UA"/>
        </w:rPr>
        <w:t xml:space="preserve">Про забезпечення комплексного розвитку </w:t>
      </w:r>
    </w:p>
    <w:p w:rsidR="000C6D75" w:rsidRDefault="000C6D75" w:rsidP="000C6D7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інвестиційної та зовнішньоекономічної </w:t>
      </w:r>
    </w:p>
    <w:p w:rsidR="009579D1" w:rsidRPr="00776669" w:rsidRDefault="000C6D75" w:rsidP="000C6D75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діяльності в Житомирській області</w:t>
      </w:r>
      <w:r w:rsidR="009579D1" w:rsidRPr="00776669">
        <w:rPr>
          <w:b/>
          <w:sz w:val="24"/>
          <w:lang w:val="uk-UA"/>
        </w:rPr>
        <w:t>»</w:t>
      </w:r>
    </w:p>
    <w:p w:rsidR="009579D1" w:rsidRPr="001B3E9F" w:rsidRDefault="009579D1" w:rsidP="00582FFC">
      <w:pPr>
        <w:pStyle w:val="24"/>
        <w:shd w:val="clear" w:color="auto" w:fill="auto"/>
        <w:tabs>
          <w:tab w:val="left" w:pos="0"/>
          <w:tab w:val="left" w:pos="142"/>
        </w:tabs>
        <w:spacing w:before="0" w:after="0"/>
        <w:ind w:right="-1"/>
        <w:jc w:val="left"/>
        <w:rPr>
          <w:sz w:val="18"/>
          <w:lang w:val="uk-UA"/>
        </w:rPr>
      </w:pPr>
    </w:p>
    <w:p w:rsidR="00C77183" w:rsidRPr="000C6D75" w:rsidRDefault="00776669" w:rsidP="000C6D75">
      <w:pPr>
        <w:jc w:val="both"/>
        <w:rPr>
          <w:b/>
          <w:sz w:val="24"/>
          <w:lang w:val="uk-UA"/>
        </w:rPr>
      </w:pPr>
      <w:r>
        <w:rPr>
          <w:szCs w:val="28"/>
          <w:lang w:val="uk-UA"/>
        </w:rPr>
        <w:tab/>
      </w:r>
      <w:r w:rsidR="0052433F" w:rsidRPr="009579D1">
        <w:rPr>
          <w:sz w:val="24"/>
          <w:szCs w:val="24"/>
          <w:lang w:val="uk-UA"/>
        </w:rPr>
        <w:t xml:space="preserve">Розглянувши розпорядження голови </w:t>
      </w:r>
      <w:r w:rsidR="00830A75" w:rsidRPr="009579D1">
        <w:rPr>
          <w:sz w:val="24"/>
          <w:szCs w:val="24"/>
          <w:lang w:val="uk-UA"/>
        </w:rPr>
        <w:t>обласної</w:t>
      </w:r>
      <w:r w:rsidR="0052433F" w:rsidRPr="009579D1">
        <w:rPr>
          <w:sz w:val="24"/>
          <w:szCs w:val="24"/>
          <w:lang w:val="uk-UA"/>
        </w:rPr>
        <w:t xml:space="preserve"> державної адміністрації </w:t>
      </w:r>
      <w:r w:rsidR="00ED07BE" w:rsidRPr="009579D1">
        <w:rPr>
          <w:sz w:val="24"/>
          <w:szCs w:val="24"/>
          <w:lang w:val="uk-UA"/>
        </w:rPr>
        <w:t xml:space="preserve">№ </w:t>
      </w:r>
      <w:r w:rsidR="000C6D75">
        <w:rPr>
          <w:sz w:val="24"/>
          <w:szCs w:val="24"/>
          <w:lang w:val="uk-UA"/>
        </w:rPr>
        <w:t>309</w:t>
      </w:r>
      <w:r w:rsidR="00FD3E02">
        <w:rPr>
          <w:sz w:val="24"/>
          <w:szCs w:val="24"/>
          <w:lang w:val="uk-UA"/>
        </w:rPr>
        <w:t xml:space="preserve"> від</w:t>
      </w:r>
      <w:r w:rsidR="00ED07BE" w:rsidRPr="009579D1">
        <w:rPr>
          <w:sz w:val="24"/>
          <w:szCs w:val="24"/>
          <w:lang w:val="uk-UA"/>
        </w:rPr>
        <w:t xml:space="preserve"> </w:t>
      </w:r>
      <w:r w:rsidR="000C6D75">
        <w:rPr>
          <w:sz w:val="24"/>
          <w:szCs w:val="28"/>
          <w:lang w:val="uk-UA"/>
        </w:rPr>
        <w:t>12</w:t>
      </w:r>
      <w:r w:rsidR="00910E61">
        <w:rPr>
          <w:sz w:val="24"/>
          <w:szCs w:val="28"/>
          <w:lang w:val="uk-UA"/>
        </w:rPr>
        <w:t>.05.2021</w:t>
      </w:r>
      <w:r w:rsidRPr="00776669">
        <w:rPr>
          <w:sz w:val="24"/>
          <w:szCs w:val="28"/>
          <w:lang w:val="uk-UA"/>
        </w:rPr>
        <w:t xml:space="preserve"> року </w:t>
      </w:r>
      <w:r w:rsidRPr="00776669">
        <w:rPr>
          <w:sz w:val="24"/>
          <w:lang w:val="uk-UA"/>
        </w:rPr>
        <w:t>«</w:t>
      </w:r>
      <w:r w:rsidR="00910E61" w:rsidRPr="00910E61">
        <w:rPr>
          <w:sz w:val="24"/>
          <w:lang w:val="uk-UA"/>
        </w:rPr>
        <w:t xml:space="preserve">Про </w:t>
      </w:r>
      <w:r w:rsidR="000C6D75" w:rsidRPr="000C6D75">
        <w:rPr>
          <w:sz w:val="24"/>
          <w:lang w:val="uk-UA"/>
        </w:rPr>
        <w:t>забезпечення комплексного розвитку інвестиційної та зовнішньоекономічної діяльності в Житомирській області</w:t>
      </w:r>
      <w:r w:rsidRPr="00776669">
        <w:rPr>
          <w:sz w:val="24"/>
          <w:lang w:val="uk-UA"/>
        </w:rPr>
        <w:t>»</w:t>
      </w:r>
      <w:r w:rsidR="00804339" w:rsidRPr="009579D1">
        <w:rPr>
          <w:sz w:val="24"/>
          <w:szCs w:val="24"/>
          <w:lang w:val="uk-UA"/>
        </w:rPr>
        <w:t>,</w:t>
      </w:r>
      <w:r w:rsidR="00D3573F" w:rsidRPr="009579D1">
        <w:rPr>
          <w:sz w:val="24"/>
          <w:szCs w:val="24"/>
          <w:lang w:val="uk-UA"/>
        </w:rPr>
        <w:t xml:space="preserve"> </w:t>
      </w:r>
      <w:r w:rsidR="00582FFC" w:rsidRPr="00582FFC">
        <w:rPr>
          <w:sz w:val="24"/>
          <w:szCs w:val="24"/>
          <w:lang w:val="uk-UA"/>
        </w:rPr>
        <w:t xml:space="preserve">керуючись </w:t>
      </w:r>
      <w:r w:rsidR="000C6D75">
        <w:rPr>
          <w:sz w:val="24"/>
          <w:szCs w:val="28"/>
          <w:lang w:val="uk-UA"/>
        </w:rPr>
        <w:t>ст. 4</w:t>
      </w:r>
      <w:r w:rsidR="00F77EE7" w:rsidRPr="00F77EE7">
        <w:rPr>
          <w:sz w:val="24"/>
          <w:szCs w:val="28"/>
          <w:lang w:val="uk-UA"/>
        </w:rPr>
        <w:t xml:space="preserve">0 </w:t>
      </w:r>
      <w:r w:rsidR="006A16D1" w:rsidRPr="00804339">
        <w:rPr>
          <w:sz w:val="24"/>
          <w:szCs w:val="24"/>
          <w:lang w:val="uk-UA"/>
        </w:rPr>
        <w:t>«Про місцеве самоврядування в Україні»</w:t>
      </w:r>
      <w:r w:rsidR="0052433F" w:rsidRPr="009579D1">
        <w:rPr>
          <w:sz w:val="24"/>
          <w:szCs w:val="24"/>
          <w:lang w:val="uk-UA"/>
        </w:rPr>
        <w:t>, виконавчий комітет</w:t>
      </w:r>
      <w:r w:rsidR="0052433F" w:rsidRPr="009579D1">
        <w:rPr>
          <w:sz w:val="24"/>
          <w:szCs w:val="24"/>
          <w:lang w:val="uk-UA"/>
        </w:rPr>
        <w:tab/>
      </w:r>
      <w:r w:rsidR="0052433F" w:rsidRPr="009579D1">
        <w:rPr>
          <w:sz w:val="24"/>
          <w:szCs w:val="24"/>
          <w:lang w:val="uk-UA"/>
        </w:rPr>
        <w:tab/>
      </w:r>
    </w:p>
    <w:p w:rsidR="00ED07BE" w:rsidRPr="001B3E9F" w:rsidRDefault="00C77183" w:rsidP="00582FFC">
      <w:pPr>
        <w:tabs>
          <w:tab w:val="left" w:pos="720"/>
        </w:tabs>
        <w:jc w:val="both"/>
        <w:rPr>
          <w:sz w:val="18"/>
          <w:szCs w:val="28"/>
          <w:lang w:val="uk-UA"/>
        </w:rPr>
      </w:pPr>
      <w:r w:rsidRPr="00005504">
        <w:rPr>
          <w:szCs w:val="28"/>
          <w:lang w:val="uk-UA"/>
        </w:rPr>
        <w:tab/>
      </w:r>
      <w:r w:rsidR="00ED07BE" w:rsidRPr="00005504">
        <w:rPr>
          <w:szCs w:val="28"/>
          <w:lang w:val="uk-UA"/>
        </w:rPr>
        <w:tab/>
      </w:r>
    </w:p>
    <w:p w:rsidR="0052433F" w:rsidRPr="00005504" w:rsidRDefault="0052433F" w:rsidP="00582FFC">
      <w:pPr>
        <w:tabs>
          <w:tab w:val="left" w:pos="720"/>
        </w:tabs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>ВИРІШИВ:</w:t>
      </w:r>
    </w:p>
    <w:p w:rsidR="0052433F" w:rsidRPr="001B3E9F" w:rsidRDefault="0052433F" w:rsidP="00582FFC">
      <w:pPr>
        <w:jc w:val="both"/>
        <w:rPr>
          <w:sz w:val="20"/>
          <w:szCs w:val="28"/>
          <w:lang w:val="uk-UA" w:eastAsia="ru-RU"/>
        </w:rPr>
      </w:pPr>
    </w:p>
    <w:p w:rsidR="0087391D" w:rsidRDefault="0052433F" w:rsidP="00582FFC">
      <w:pPr>
        <w:jc w:val="both"/>
        <w:rPr>
          <w:sz w:val="24"/>
          <w:szCs w:val="24"/>
          <w:lang w:val="uk-UA"/>
        </w:rPr>
      </w:pPr>
      <w:r w:rsidRPr="009579D1">
        <w:rPr>
          <w:sz w:val="24"/>
          <w:szCs w:val="24"/>
          <w:lang w:val="uk-UA" w:eastAsia="ru-RU"/>
        </w:rPr>
        <w:t xml:space="preserve">          </w:t>
      </w:r>
      <w:r w:rsidR="00E9054D" w:rsidRPr="009579D1">
        <w:rPr>
          <w:sz w:val="24"/>
          <w:szCs w:val="24"/>
          <w:lang w:val="uk-UA" w:eastAsia="ru-RU"/>
        </w:rPr>
        <w:t xml:space="preserve"> </w:t>
      </w:r>
      <w:r w:rsidRPr="009579D1">
        <w:rPr>
          <w:sz w:val="24"/>
          <w:szCs w:val="24"/>
          <w:lang w:val="uk-UA"/>
        </w:rPr>
        <w:t xml:space="preserve">1. Розпорядження голови </w:t>
      </w:r>
      <w:r w:rsidR="003D3878">
        <w:rPr>
          <w:sz w:val="24"/>
          <w:szCs w:val="24"/>
          <w:lang w:val="uk-UA"/>
        </w:rPr>
        <w:t>обласної</w:t>
      </w:r>
      <w:r w:rsidRPr="009579D1">
        <w:rPr>
          <w:sz w:val="24"/>
          <w:szCs w:val="24"/>
          <w:lang w:val="uk-UA"/>
        </w:rPr>
        <w:t xml:space="preserve"> державної адміністрації </w:t>
      </w:r>
      <w:r w:rsidR="000C6D75" w:rsidRPr="009579D1">
        <w:rPr>
          <w:sz w:val="24"/>
          <w:szCs w:val="24"/>
          <w:lang w:val="uk-UA"/>
        </w:rPr>
        <w:t xml:space="preserve">№ </w:t>
      </w:r>
      <w:r w:rsidR="000C6D75">
        <w:rPr>
          <w:sz w:val="24"/>
          <w:szCs w:val="24"/>
          <w:lang w:val="uk-UA"/>
        </w:rPr>
        <w:t>309 від</w:t>
      </w:r>
      <w:r w:rsidR="000C6D75" w:rsidRPr="009579D1">
        <w:rPr>
          <w:sz w:val="24"/>
          <w:szCs w:val="24"/>
          <w:lang w:val="uk-UA"/>
        </w:rPr>
        <w:t xml:space="preserve"> </w:t>
      </w:r>
      <w:r w:rsidR="000C6D75">
        <w:rPr>
          <w:sz w:val="24"/>
          <w:szCs w:val="28"/>
          <w:lang w:val="uk-UA"/>
        </w:rPr>
        <w:t>12.05.2021</w:t>
      </w:r>
      <w:r w:rsidR="000C6D75" w:rsidRPr="00776669">
        <w:rPr>
          <w:sz w:val="24"/>
          <w:szCs w:val="28"/>
          <w:lang w:val="uk-UA"/>
        </w:rPr>
        <w:t xml:space="preserve"> року </w:t>
      </w:r>
      <w:r w:rsidR="000C6D75" w:rsidRPr="00776669">
        <w:rPr>
          <w:sz w:val="24"/>
          <w:lang w:val="uk-UA"/>
        </w:rPr>
        <w:t>«</w:t>
      </w:r>
      <w:r w:rsidR="000C6D75" w:rsidRPr="00910E61">
        <w:rPr>
          <w:sz w:val="24"/>
          <w:lang w:val="uk-UA"/>
        </w:rPr>
        <w:t xml:space="preserve">Про </w:t>
      </w:r>
      <w:r w:rsidR="000C6D75" w:rsidRPr="000C6D75">
        <w:rPr>
          <w:sz w:val="24"/>
          <w:lang w:val="uk-UA"/>
        </w:rPr>
        <w:t>забезпечення комплексного розвитку інвестиційної та зовнішньоекономічної діяльності в Житомирській області</w:t>
      </w:r>
      <w:r w:rsidR="000C6D75" w:rsidRPr="00776669">
        <w:rPr>
          <w:sz w:val="24"/>
          <w:lang w:val="uk-UA"/>
        </w:rPr>
        <w:t>»</w:t>
      </w:r>
      <w:r w:rsidR="00F04E00" w:rsidRPr="009579D1">
        <w:rPr>
          <w:sz w:val="24"/>
          <w:szCs w:val="24"/>
          <w:lang w:val="uk-UA"/>
        </w:rPr>
        <w:t xml:space="preserve">, </w:t>
      </w:r>
      <w:r w:rsidR="00830A75" w:rsidRPr="009579D1">
        <w:rPr>
          <w:sz w:val="24"/>
          <w:szCs w:val="24"/>
          <w:lang w:val="uk-UA"/>
        </w:rPr>
        <w:t>взяти  до відома</w:t>
      </w:r>
      <w:r w:rsidR="00F77EE7">
        <w:rPr>
          <w:sz w:val="24"/>
          <w:szCs w:val="24"/>
          <w:lang w:val="uk-UA"/>
        </w:rPr>
        <w:t xml:space="preserve"> та виконання</w:t>
      </w:r>
      <w:r w:rsidRPr="009579D1">
        <w:rPr>
          <w:sz w:val="24"/>
          <w:szCs w:val="24"/>
          <w:lang w:val="uk-UA"/>
        </w:rPr>
        <w:t>.</w:t>
      </w:r>
    </w:p>
    <w:p w:rsidR="000C6D75" w:rsidRDefault="000C6D75" w:rsidP="00582FFC">
      <w:pPr>
        <w:jc w:val="both"/>
        <w:rPr>
          <w:sz w:val="24"/>
          <w:szCs w:val="24"/>
          <w:lang w:val="uk-UA"/>
        </w:rPr>
      </w:pPr>
    </w:p>
    <w:p w:rsidR="0064406A" w:rsidRDefault="00F77EE7" w:rsidP="000C6D75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2.</w:t>
      </w:r>
      <w:r w:rsidR="000C6D75">
        <w:rPr>
          <w:sz w:val="24"/>
          <w:lang w:val="uk-UA"/>
        </w:rPr>
        <w:t xml:space="preserve"> Відділу земельних ресурсів Новоборівської селищної ради (начальник – Олександр </w:t>
      </w:r>
      <w:r w:rsidR="0064406A">
        <w:rPr>
          <w:sz w:val="24"/>
          <w:lang w:val="uk-UA"/>
        </w:rPr>
        <w:t>ГАРАЩУК):</w:t>
      </w:r>
    </w:p>
    <w:p w:rsidR="000C6D75" w:rsidRDefault="0064406A" w:rsidP="000C6D75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2.1. </w:t>
      </w:r>
      <w:r w:rsidR="000C6D75">
        <w:rPr>
          <w:sz w:val="24"/>
          <w:lang w:val="uk-UA"/>
        </w:rPr>
        <w:t xml:space="preserve">здійснювати моніторинг реалізації  інвестиційних проєктів у підпорядкованих </w:t>
      </w:r>
      <w:r>
        <w:rPr>
          <w:sz w:val="24"/>
          <w:lang w:val="uk-UA"/>
        </w:rPr>
        <w:t>галузях економіки;</w:t>
      </w:r>
    </w:p>
    <w:p w:rsidR="0064406A" w:rsidRDefault="0064406A" w:rsidP="000C6D75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2.2. забезпечувати якісну  підготовку інформації про інвестиційні та комерційні (експортні) пропозиції, об’єкти для інвестування шляхом заповнення відповідних електронних форм;</w:t>
      </w:r>
    </w:p>
    <w:p w:rsidR="0064406A" w:rsidRDefault="0064406A" w:rsidP="000C6D75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2.3. щокварталу до 01 числа місяця, що настає за звітним періодом, </w:t>
      </w:r>
      <w:r w:rsidR="00882964">
        <w:rPr>
          <w:sz w:val="24"/>
          <w:lang w:val="uk-UA"/>
        </w:rPr>
        <w:t xml:space="preserve">надавати інформацію </w:t>
      </w:r>
      <w:r>
        <w:rPr>
          <w:sz w:val="24"/>
          <w:lang w:val="uk-UA"/>
        </w:rPr>
        <w:t>про:</w:t>
      </w:r>
    </w:p>
    <w:p w:rsidR="0064406A" w:rsidRDefault="0064406A" w:rsidP="000C6D75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- інвестиційні пропозиції (</w:t>
      </w:r>
      <w:proofErr w:type="spellStart"/>
      <w:r>
        <w:rPr>
          <w:sz w:val="24"/>
          <w:lang w:val="uk-UA"/>
        </w:rPr>
        <w:t>проєкти</w:t>
      </w:r>
      <w:proofErr w:type="spellEnd"/>
      <w:r>
        <w:rPr>
          <w:sz w:val="24"/>
          <w:lang w:val="uk-UA"/>
        </w:rPr>
        <w:t>);</w:t>
      </w:r>
    </w:p>
    <w:p w:rsidR="0064406A" w:rsidRDefault="0064406A" w:rsidP="000C6D75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- вільні земельні ділянки;</w:t>
      </w:r>
    </w:p>
    <w:p w:rsidR="0064406A" w:rsidRDefault="0064406A" w:rsidP="000C6D75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- незадіяні виробничі приміщення</w:t>
      </w:r>
    </w:p>
    <w:p w:rsidR="000C6D75" w:rsidRDefault="000C6D75" w:rsidP="000C6D75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</w:p>
    <w:p w:rsidR="000C6D75" w:rsidRDefault="000C6D75" w:rsidP="000C6D75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3. Забезпечувати оперативне та якісне реагування на запити потенційних інвесторів.</w:t>
      </w:r>
    </w:p>
    <w:p w:rsidR="000C6D75" w:rsidRDefault="000C6D75" w:rsidP="000C6D75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</w:p>
    <w:p w:rsidR="00F00C9B" w:rsidRDefault="000C6D75" w:rsidP="00F77EE7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4. Брати активну участь у зустрічах із потенційними інвесторами та презентувати інвестиційний потенціал громади.</w:t>
      </w:r>
    </w:p>
    <w:p w:rsidR="000C6D75" w:rsidRPr="00283A9E" w:rsidRDefault="000C6D75" w:rsidP="00F77EE7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</w:p>
    <w:p w:rsidR="002A56D1" w:rsidRDefault="000C6D75" w:rsidP="00F00C9B">
      <w:pPr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5</w:t>
      </w:r>
      <w:r w:rsidR="00E6027E" w:rsidRPr="009579D1">
        <w:rPr>
          <w:sz w:val="24"/>
          <w:szCs w:val="28"/>
          <w:lang w:val="uk-UA"/>
        </w:rPr>
        <w:t xml:space="preserve">. Контроль за виконанням рішення </w:t>
      </w:r>
      <w:r>
        <w:rPr>
          <w:sz w:val="24"/>
          <w:szCs w:val="28"/>
          <w:lang w:val="uk-UA"/>
        </w:rPr>
        <w:t>покласти на заступника селищного голови з питань діяльності виконавчих органів ради Ігоря ПРОКОПЧУКА</w:t>
      </w:r>
      <w:r w:rsidR="009579D1">
        <w:rPr>
          <w:sz w:val="24"/>
          <w:szCs w:val="28"/>
          <w:lang w:val="uk-UA"/>
        </w:rPr>
        <w:t>.</w:t>
      </w:r>
    </w:p>
    <w:p w:rsidR="0046249F" w:rsidRPr="00005504" w:rsidRDefault="0046249F" w:rsidP="00582FFC">
      <w:pPr>
        <w:jc w:val="both"/>
        <w:rPr>
          <w:szCs w:val="28"/>
          <w:lang w:val="uk-UA"/>
        </w:rPr>
      </w:pPr>
    </w:p>
    <w:p w:rsidR="00582FFC" w:rsidRPr="0064406A" w:rsidRDefault="0052433F" w:rsidP="0064406A">
      <w:pPr>
        <w:ind w:firstLine="708"/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>Селищний голова</w:t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="00910E61">
        <w:rPr>
          <w:sz w:val="24"/>
          <w:szCs w:val="28"/>
          <w:lang w:val="uk-UA"/>
        </w:rPr>
        <w:tab/>
      </w:r>
      <w:r w:rsidR="005B7576">
        <w:rPr>
          <w:sz w:val="24"/>
          <w:szCs w:val="28"/>
          <w:lang w:val="uk-UA"/>
        </w:rPr>
        <w:t>Григорій</w:t>
      </w:r>
      <w:r w:rsidR="00EF3CC0" w:rsidRPr="009579D1">
        <w:rPr>
          <w:sz w:val="24"/>
          <w:szCs w:val="28"/>
          <w:lang w:val="uk-UA"/>
        </w:rPr>
        <w:t xml:space="preserve"> </w:t>
      </w:r>
      <w:r w:rsidR="00910E61" w:rsidRPr="009579D1">
        <w:rPr>
          <w:sz w:val="24"/>
          <w:szCs w:val="28"/>
          <w:lang w:val="uk-UA"/>
        </w:rPr>
        <w:t xml:space="preserve">РУДЮК </w:t>
      </w:r>
      <w:bookmarkStart w:id="0" w:name="_GoBack"/>
      <w:bookmarkEnd w:id="0"/>
    </w:p>
    <w:sectPr w:rsidR="00582FFC" w:rsidRPr="0064406A" w:rsidSect="00EF686C">
      <w:pgSz w:w="11906" w:h="16838"/>
      <w:pgMar w:top="851" w:right="851" w:bottom="1134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">
    <w:nsid w:val="2CC670D9"/>
    <w:multiLevelType w:val="multilevel"/>
    <w:tmpl w:val="113EF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6740CD"/>
    <w:multiLevelType w:val="multilevel"/>
    <w:tmpl w:val="60724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085258"/>
    <w:multiLevelType w:val="multilevel"/>
    <w:tmpl w:val="75DAAA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52433F"/>
    <w:rsid w:val="00005504"/>
    <w:rsid w:val="0001412A"/>
    <w:rsid w:val="00014BD6"/>
    <w:rsid w:val="000208A3"/>
    <w:rsid w:val="00051A84"/>
    <w:rsid w:val="000821E4"/>
    <w:rsid w:val="00090B94"/>
    <w:rsid w:val="000943A0"/>
    <w:rsid w:val="000A08E4"/>
    <w:rsid w:val="000A6D73"/>
    <w:rsid w:val="000C5F79"/>
    <w:rsid w:val="000C6D75"/>
    <w:rsid w:val="00121A2F"/>
    <w:rsid w:val="0019180C"/>
    <w:rsid w:val="001B3E9F"/>
    <w:rsid w:val="001D6981"/>
    <w:rsid w:val="001E224C"/>
    <w:rsid w:val="00204539"/>
    <w:rsid w:val="002046C7"/>
    <w:rsid w:val="002208CD"/>
    <w:rsid w:val="00227439"/>
    <w:rsid w:val="00227EB9"/>
    <w:rsid w:val="00283A9E"/>
    <w:rsid w:val="002924AE"/>
    <w:rsid w:val="002A56D1"/>
    <w:rsid w:val="002C04E4"/>
    <w:rsid w:val="002C2851"/>
    <w:rsid w:val="002C7B8E"/>
    <w:rsid w:val="003059C7"/>
    <w:rsid w:val="00312798"/>
    <w:rsid w:val="00315C44"/>
    <w:rsid w:val="0032090A"/>
    <w:rsid w:val="0034490D"/>
    <w:rsid w:val="00353463"/>
    <w:rsid w:val="0037006F"/>
    <w:rsid w:val="003B1F69"/>
    <w:rsid w:val="003D3878"/>
    <w:rsid w:val="003F4782"/>
    <w:rsid w:val="00406A94"/>
    <w:rsid w:val="00414BFC"/>
    <w:rsid w:val="0046249F"/>
    <w:rsid w:val="0046515D"/>
    <w:rsid w:val="00496898"/>
    <w:rsid w:val="004A36BB"/>
    <w:rsid w:val="004B5177"/>
    <w:rsid w:val="004D4C69"/>
    <w:rsid w:val="004F3326"/>
    <w:rsid w:val="0052433F"/>
    <w:rsid w:val="005376FE"/>
    <w:rsid w:val="00582FFC"/>
    <w:rsid w:val="00594A11"/>
    <w:rsid w:val="005A629C"/>
    <w:rsid w:val="005B7576"/>
    <w:rsid w:val="005B76EA"/>
    <w:rsid w:val="005C7A33"/>
    <w:rsid w:val="005D13ED"/>
    <w:rsid w:val="005D4EC7"/>
    <w:rsid w:val="005E5EAB"/>
    <w:rsid w:val="00615476"/>
    <w:rsid w:val="00621037"/>
    <w:rsid w:val="006232BF"/>
    <w:rsid w:val="0064406A"/>
    <w:rsid w:val="006616C6"/>
    <w:rsid w:val="0067057D"/>
    <w:rsid w:val="0069042D"/>
    <w:rsid w:val="0069647A"/>
    <w:rsid w:val="00697548"/>
    <w:rsid w:val="0069754A"/>
    <w:rsid w:val="006A16D1"/>
    <w:rsid w:val="006C2332"/>
    <w:rsid w:val="006C6546"/>
    <w:rsid w:val="006E2FFC"/>
    <w:rsid w:val="007305BE"/>
    <w:rsid w:val="007474AF"/>
    <w:rsid w:val="00776669"/>
    <w:rsid w:val="00784A50"/>
    <w:rsid w:val="007956E8"/>
    <w:rsid w:val="007A5FE2"/>
    <w:rsid w:val="007D7939"/>
    <w:rsid w:val="00804339"/>
    <w:rsid w:val="008220DA"/>
    <w:rsid w:val="00830A75"/>
    <w:rsid w:val="00832D3D"/>
    <w:rsid w:val="00863851"/>
    <w:rsid w:val="0087391D"/>
    <w:rsid w:val="00882964"/>
    <w:rsid w:val="00890B87"/>
    <w:rsid w:val="00910E61"/>
    <w:rsid w:val="009579D1"/>
    <w:rsid w:val="00961892"/>
    <w:rsid w:val="00981226"/>
    <w:rsid w:val="009B39BF"/>
    <w:rsid w:val="009D54C5"/>
    <w:rsid w:val="009E097A"/>
    <w:rsid w:val="00A03E9C"/>
    <w:rsid w:val="00A113F7"/>
    <w:rsid w:val="00A125FC"/>
    <w:rsid w:val="00A278F4"/>
    <w:rsid w:val="00A4229F"/>
    <w:rsid w:val="00A50C87"/>
    <w:rsid w:val="00A50E5B"/>
    <w:rsid w:val="00A81E5E"/>
    <w:rsid w:val="00A82B34"/>
    <w:rsid w:val="00AA5A67"/>
    <w:rsid w:val="00AF0206"/>
    <w:rsid w:val="00B04EB7"/>
    <w:rsid w:val="00B32DFE"/>
    <w:rsid w:val="00B42B0B"/>
    <w:rsid w:val="00B50AFA"/>
    <w:rsid w:val="00B6054D"/>
    <w:rsid w:val="00B6601D"/>
    <w:rsid w:val="00B7643F"/>
    <w:rsid w:val="00BB0888"/>
    <w:rsid w:val="00BC1259"/>
    <w:rsid w:val="00C04912"/>
    <w:rsid w:val="00C10E15"/>
    <w:rsid w:val="00C14E39"/>
    <w:rsid w:val="00C3056E"/>
    <w:rsid w:val="00C365BE"/>
    <w:rsid w:val="00C40BA4"/>
    <w:rsid w:val="00C70815"/>
    <w:rsid w:val="00C7114A"/>
    <w:rsid w:val="00C77183"/>
    <w:rsid w:val="00C776E5"/>
    <w:rsid w:val="00CA05F7"/>
    <w:rsid w:val="00CB2ABB"/>
    <w:rsid w:val="00CB6062"/>
    <w:rsid w:val="00CB6111"/>
    <w:rsid w:val="00CE26DF"/>
    <w:rsid w:val="00CF1C9B"/>
    <w:rsid w:val="00CF2D35"/>
    <w:rsid w:val="00D3573F"/>
    <w:rsid w:val="00D43417"/>
    <w:rsid w:val="00D57A71"/>
    <w:rsid w:val="00D57E28"/>
    <w:rsid w:val="00DF1017"/>
    <w:rsid w:val="00DF5565"/>
    <w:rsid w:val="00E13AB5"/>
    <w:rsid w:val="00E20ADD"/>
    <w:rsid w:val="00E2725F"/>
    <w:rsid w:val="00E35456"/>
    <w:rsid w:val="00E53A55"/>
    <w:rsid w:val="00E6027E"/>
    <w:rsid w:val="00E60728"/>
    <w:rsid w:val="00E6122B"/>
    <w:rsid w:val="00E734E4"/>
    <w:rsid w:val="00E74735"/>
    <w:rsid w:val="00E9054D"/>
    <w:rsid w:val="00ED07BE"/>
    <w:rsid w:val="00ED19E1"/>
    <w:rsid w:val="00ED683D"/>
    <w:rsid w:val="00EF3CC0"/>
    <w:rsid w:val="00EF686C"/>
    <w:rsid w:val="00F00C9B"/>
    <w:rsid w:val="00F04E00"/>
    <w:rsid w:val="00F21228"/>
    <w:rsid w:val="00F252F2"/>
    <w:rsid w:val="00F4009F"/>
    <w:rsid w:val="00F64211"/>
    <w:rsid w:val="00F77EE7"/>
    <w:rsid w:val="00F97A19"/>
    <w:rsid w:val="00FA4D09"/>
    <w:rsid w:val="00FD3E02"/>
    <w:rsid w:val="00FF5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link w:val="24"/>
    <w:rsid w:val="00227EB9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27EB9"/>
    <w:pPr>
      <w:widowControl w:val="0"/>
      <w:shd w:val="clear" w:color="auto" w:fill="FFFFFF"/>
      <w:spacing w:before="240" w:after="240" w:line="0" w:lineRule="atLeast"/>
      <w:jc w:val="center"/>
    </w:pPr>
    <w:rPr>
      <w:sz w:val="26"/>
      <w:szCs w:val="26"/>
      <w:lang w:eastAsia="ru-RU"/>
    </w:rPr>
  </w:style>
  <w:style w:type="table" w:styleId="ac">
    <w:name w:val="Table Grid"/>
    <w:basedOn w:val="a1"/>
    <w:uiPriority w:val="59"/>
    <w:rsid w:val="000141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23"/>
    <w:rsid w:val="000141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1pt0">
    <w:name w:val="Основной текст (2) + 11 pt;Полужирный"/>
    <w:basedOn w:val="23"/>
    <w:rsid w:val="000141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3"/>
    <w:rsid w:val="007766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2021-05-28T12:20:00Z</cp:lastPrinted>
  <dcterms:created xsi:type="dcterms:W3CDTF">2021-05-19T06:41:00Z</dcterms:created>
  <dcterms:modified xsi:type="dcterms:W3CDTF">2021-05-28T12:20:00Z</dcterms:modified>
</cp:coreProperties>
</file>