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CD8" w:rsidRDefault="00880CD8" w:rsidP="00880CD8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1815" cy="690245"/>
            <wp:effectExtent l="19050" t="0" r="63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CD8" w:rsidRDefault="00880CD8" w:rsidP="00880CD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 xml:space="preserve">У К </w:t>
      </w:r>
      <w:proofErr w:type="gramStart"/>
      <w:r>
        <w:rPr>
          <w:rFonts w:ascii="Times New Roman" w:hAnsi="Times New Roman" w:cs="Times New Roman"/>
          <w:szCs w:val="28"/>
        </w:rPr>
        <w:t>Р</w:t>
      </w:r>
      <w:proofErr w:type="gramEnd"/>
      <w:r>
        <w:rPr>
          <w:rFonts w:ascii="Times New Roman" w:hAnsi="Times New Roman" w:cs="Times New Roman"/>
          <w:szCs w:val="28"/>
        </w:rPr>
        <w:t xml:space="preserve"> А Ї Н А</w:t>
      </w:r>
    </w:p>
    <w:p w:rsidR="00880CD8" w:rsidRDefault="00880CD8" w:rsidP="00880CD8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НОВОБОРІВСЬКА СЕЛИЩНА РАДА</w:t>
      </w:r>
    </w:p>
    <w:p w:rsidR="00880CD8" w:rsidRDefault="00880CD8" w:rsidP="00880CD8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>
        <w:rPr>
          <w:rFonts w:ascii="Times New Roman" w:hAnsi="Times New Roman" w:cs="Times New Roman"/>
          <w:szCs w:val="28"/>
        </w:rPr>
        <w:t xml:space="preserve"> РАЙОНУ ЖИТОМИРСЬКОЇ ОБЛАСТІ</w:t>
      </w:r>
    </w:p>
    <w:p w:rsidR="00880CD8" w:rsidRDefault="00880CD8" w:rsidP="00880CD8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ВИКОНАВЧИЙ КОМІТЕТ</w:t>
      </w:r>
    </w:p>
    <w:p w:rsidR="00880CD8" w:rsidRDefault="00880CD8" w:rsidP="00880CD8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Cs w:val="28"/>
        </w:rPr>
        <w:t xml:space="preserve"> Я</w:t>
      </w:r>
    </w:p>
    <w:p w:rsidR="00880CD8" w:rsidRDefault="00880CD8" w:rsidP="00880CD8">
      <w:pPr>
        <w:tabs>
          <w:tab w:val="left" w:pos="72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від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22 </w:t>
      </w:r>
      <w:r w:rsidR="00B05E42">
        <w:rPr>
          <w:rFonts w:ascii="Times New Roman" w:hAnsi="Times New Roman" w:cs="Times New Roman"/>
          <w:sz w:val="24"/>
          <w:szCs w:val="28"/>
          <w:lang w:val="uk-UA"/>
        </w:rPr>
        <w:t>серпня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 201</w:t>
      </w:r>
      <w:r>
        <w:rPr>
          <w:rFonts w:ascii="Times New Roman" w:hAnsi="Times New Roman" w:cs="Times New Roman"/>
          <w:sz w:val="24"/>
          <w:szCs w:val="28"/>
          <w:lang w:val="uk-UA"/>
        </w:rPr>
        <w:t>9</w:t>
      </w:r>
      <w:r>
        <w:rPr>
          <w:rFonts w:ascii="Times New Roman" w:hAnsi="Times New Roman" w:cs="Times New Roman"/>
          <w:sz w:val="24"/>
          <w:szCs w:val="28"/>
        </w:rPr>
        <w:t xml:space="preserve"> року                                       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         № 224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880CD8" w:rsidRDefault="00880CD8" w:rsidP="00880C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Про  затвердження кошторису </w:t>
      </w:r>
    </w:p>
    <w:p w:rsidR="00880CD8" w:rsidRDefault="00880CD8" w:rsidP="00880C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>на проектні роботи</w:t>
      </w:r>
    </w:p>
    <w:p w:rsidR="00880CD8" w:rsidRDefault="00880CD8" w:rsidP="00880CD8">
      <w:pPr>
        <w:spacing w:after="4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880CD8" w:rsidRDefault="00880CD8" w:rsidP="00880CD8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Керуючись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ст. 28, п.1 самоврядних повноважень 31 </w:t>
      </w:r>
      <w:r>
        <w:rPr>
          <w:rFonts w:ascii="Times New Roman" w:hAnsi="Times New Roman" w:cs="Times New Roman"/>
          <w:sz w:val="24"/>
          <w:lang w:val="uk-UA"/>
        </w:rPr>
        <w:t>Закону України «Про місцеве самоврядування в Україні», розглянувши кошторис на проектні роботи по робочому проекту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, відповідно </w:t>
      </w:r>
      <w:r w:rsidR="00175D32" w:rsidRPr="00175D32">
        <w:rPr>
          <w:rFonts w:ascii="Times New Roman" w:hAnsi="Times New Roman" w:cs="Times New Roman"/>
          <w:sz w:val="24"/>
          <w:szCs w:val="24"/>
          <w:lang w:val="uk-UA"/>
        </w:rPr>
        <w:t xml:space="preserve">постанови Кабінету Міністрів України </w:t>
      </w:r>
      <w:r w:rsidR="00175D32" w:rsidRPr="00175D3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від 11.05.2011 р. </w:t>
      </w:r>
      <w:r w:rsidR="00B05E42">
        <w:rPr>
          <w:rFonts w:ascii="Times New Roman" w:hAnsi="Times New Roman" w:cs="Times New Roman"/>
          <w:bCs/>
          <w:sz w:val="24"/>
          <w:szCs w:val="24"/>
          <w:lang w:val="uk-UA"/>
        </w:rPr>
        <w:t>№</w:t>
      </w:r>
      <w:r w:rsidR="00175D32" w:rsidRPr="00175D3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560 </w:t>
      </w:r>
      <w:r w:rsidR="00175D32" w:rsidRPr="00175D32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r w:rsidR="00175D32" w:rsidRPr="00175D32">
        <w:rPr>
          <w:rStyle w:val="a6"/>
          <w:rFonts w:ascii="Times New Roman" w:hAnsi="Times New Roman" w:cs="Times New Roman"/>
          <w:b w:val="0"/>
          <w:sz w:val="24"/>
          <w:szCs w:val="24"/>
          <w:lang w:val="uk-UA"/>
        </w:rPr>
        <w:t>Порядок</w:t>
      </w:r>
      <w:r w:rsidR="00175D32" w:rsidRPr="00175D3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5D32" w:rsidRPr="00175D32">
        <w:rPr>
          <w:rStyle w:val="a6"/>
          <w:rFonts w:ascii="Times New Roman" w:hAnsi="Times New Roman" w:cs="Times New Roman"/>
          <w:b w:val="0"/>
          <w:sz w:val="24"/>
          <w:szCs w:val="24"/>
          <w:lang w:val="uk-UA"/>
        </w:rPr>
        <w:t>затвердження проектів будівництва</w:t>
      </w:r>
      <w:r w:rsidR="00175D32" w:rsidRPr="00175D3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75D32" w:rsidRPr="00175D32">
        <w:rPr>
          <w:rStyle w:val="a6"/>
          <w:rFonts w:ascii="Times New Roman" w:hAnsi="Times New Roman" w:cs="Times New Roman"/>
          <w:b w:val="0"/>
          <w:sz w:val="24"/>
          <w:szCs w:val="24"/>
          <w:lang w:val="uk-UA"/>
        </w:rPr>
        <w:t>і проведення їх експертизи</w:t>
      </w:r>
      <w:r w:rsidR="00175D32" w:rsidRPr="00175D32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 w:rsidR="00175D32" w:rsidRPr="00175D32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="00175D32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FD03D7"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 xml:space="preserve">враховуючи протокол засідання комісії з допорогових закупівель від </w:t>
      </w:r>
      <w:r w:rsidR="00E5340E"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>16</w:t>
      </w:r>
      <w:r w:rsidR="00FD03D7"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>.08.2019 року</w:t>
      </w:r>
      <w:r>
        <w:rPr>
          <w:rFonts w:ascii="Times New Roman" w:hAnsi="Times New Roman" w:cs="Times New Roman"/>
          <w:bCs/>
          <w:color w:val="000000"/>
          <w:sz w:val="24"/>
          <w:szCs w:val="32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виконавчий комітет</w:t>
      </w:r>
    </w:p>
    <w:p w:rsidR="00880CD8" w:rsidRDefault="00880CD8" w:rsidP="00880CD8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  <w:lang w:val="uk-UA"/>
        </w:rPr>
      </w:pPr>
    </w:p>
    <w:p w:rsidR="00880CD8" w:rsidRDefault="00880CD8" w:rsidP="00880CD8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ВИРІШИВ:</w:t>
      </w:r>
    </w:p>
    <w:p w:rsidR="00880CD8" w:rsidRPr="00B05E42" w:rsidRDefault="00880CD8" w:rsidP="00B05E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1. Затвердити кошторис </w:t>
      </w:r>
      <w:r>
        <w:rPr>
          <w:rFonts w:ascii="Times New Roman" w:hAnsi="Times New Roman" w:cs="Times New Roman"/>
          <w:sz w:val="24"/>
          <w:lang w:val="uk-UA"/>
        </w:rPr>
        <w:t>на проектні роботи по робочому проекту</w:t>
      </w:r>
      <w:r w:rsidR="00B05E42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Капітальний ремонт вул. Незалежності в смт. Нова Борова (в</w:t>
      </w:r>
      <w:r w:rsidR="00B05E42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ід перехрестя з </w:t>
      </w:r>
      <w:r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вул. Привокзальною до перехрестя з вул. Пушкіна)»</w:t>
      </w:r>
      <w:r w:rsidR="00B05E42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(коригування) на суму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229,50</w:t>
      </w:r>
      <w:r w:rsidR="00175D3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тис. грн.</w:t>
      </w:r>
    </w:p>
    <w:p w:rsidR="00880CD8" w:rsidRDefault="00880CD8" w:rsidP="00880CD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880CD8" w:rsidRDefault="00880CD8" w:rsidP="00880CD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2. Доручити заступнику селищного голови </w:t>
      </w:r>
      <w:r w:rsidR="00B05E42">
        <w:rPr>
          <w:rFonts w:ascii="Times New Roman" w:hAnsi="Times New Roman" w:cs="Times New Roman"/>
          <w:sz w:val="24"/>
          <w:szCs w:val="28"/>
          <w:lang w:val="uk-UA"/>
        </w:rPr>
        <w:t xml:space="preserve">з питань діяльності виконавчих органів ради </w:t>
      </w:r>
      <w:r>
        <w:rPr>
          <w:rFonts w:ascii="Times New Roman" w:hAnsi="Times New Roman" w:cs="Times New Roman"/>
          <w:sz w:val="24"/>
          <w:szCs w:val="28"/>
          <w:lang w:val="uk-UA"/>
        </w:rPr>
        <w:t>заключи</w:t>
      </w:r>
      <w:r w:rsidR="00B05E42">
        <w:rPr>
          <w:rFonts w:ascii="Times New Roman" w:hAnsi="Times New Roman" w:cs="Times New Roman"/>
          <w:sz w:val="24"/>
          <w:szCs w:val="28"/>
          <w:lang w:val="uk-UA"/>
        </w:rPr>
        <w:t xml:space="preserve">ти договір на виконання робіт з </w:t>
      </w:r>
      <w:r>
        <w:rPr>
          <w:rFonts w:ascii="Times New Roman" w:hAnsi="Times New Roman" w:cs="Times New Roman"/>
          <w:sz w:val="24"/>
          <w:szCs w:val="28"/>
          <w:lang w:val="uk-UA"/>
        </w:rPr>
        <w:t>ТОВ «Сервісний центр нерухомос</w:t>
      </w:r>
      <w:r w:rsidR="00B05E42">
        <w:rPr>
          <w:rFonts w:ascii="Times New Roman" w:hAnsi="Times New Roman" w:cs="Times New Roman"/>
          <w:sz w:val="24"/>
          <w:szCs w:val="28"/>
          <w:lang w:val="uk-UA"/>
        </w:rPr>
        <w:t>ті»  (директор Паламарчук А.О.)</w:t>
      </w:r>
      <w:r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880CD8" w:rsidRDefault="00880CD8" w:rsidP="00880CD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E5340E" w:rsidRPr="00867399" w:rsidRDefault="00E5340E" w:rsidP="00E5340E">
      <w:pPr>
        <w:ind w:left="720"/>
        <w:rPr>
          <w:rFonts w:ascii="Times New Roman" w:hAnsi="Times New Roman"/>
          <w:sz w:val="24"/>
          <w:szCs w:val="24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Заступник селищного голови</w:t>
      </w:r>
      <w:r w:rsidRPr="00867399">
        <w:rPr>
          <w:rFonts w:ascii="Times New Roman" w:hAnsi="Times New Roman"/>
          <w:sz w:val="24"/>
          <w:szCs w:val="24"/>
          <w:lang w:val="uk-UA"/>
        </w:rPr>
        <w:tab/>
      </w:r>
      <w:r w:rsidRPr="00867399">
        <w:rPr>
          <w:rFonts w:ascii="Times New Roman" w:hAnsi="Times New Roman"/>
          <w:sz w:val="24"/>
          <w:szCs w:val="24"/>
          <w:lang w:val="uk-UA"/>
        </w:rPr>
        <w:tab/>
      </w:r>
      <w:r w:rsidRPr="00867399">
        <w:rPr>
          <w:rFonts w:ascii="Times New Roman" w:hAnsi="Times New Roman"/>
          <w:sz w:val="24"/>
          <w:szCs w:val="24"/>
          <w:lang w:val="uk-UA"/>
        </w:rPr>
        <w:tab/>
      </w:r>
      <w:r w:rsidRPr="00867399">
        <w:rPr>
          <w:rFonts w:ascii="Times New Roman" w:hAnsi="Times New Roman"/>
          <w:sz w:val="24"/>
          <w:szCs w:val="24"/>
          <w:lang w:val="uk-UA"/>
        </w:rPr>
        <w:tab/>
      </w:r>
      <w:r w:rsidRPr="00867399">
        <w:rPr>
          <w:rFonts w:ascii="Times New Roman" w:hAnsi="Times New Roman"/>
          <w:sz w:val="24"/>
          <w:szCs w:val="24"/>
          <w:lang w:val="uk-UA"/>
        </w:rPr>
        <w:tab/>
        <w:t>Руслан Семеній</w:t>
      </w:r>
    </w:p>
    <w:p w:rsidR="00E5340E" w:rsidRPr="00867399" w:rsidRDefault="00E5340E" w:rsidP="00E5340E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E5340E" w:rsidRDefault="00E5340E" w:rsidP="00E5340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E5340E" w:rsidRDefault="00E5340E" w:rsidP="00E5340E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105C3D" w:rsidRPr="00880CD8" w:rsidRDefault="00105C3D" w:rsidP="00E5340E">
      <w:pPr>
        <w:tabs>
          <w:tab w:val="left" w:pos="0"/>
          <w:tab w:val="left" w:pos="720"/>
        </w:tabs>
        <w:jc w:val="both"/>
        <w:rPr>
          <w:lang w:val="uk-UA"/>
        </w:rPr>
      </w:pPr>
    </w:p>
    <w:sectPr w:rsidR="00105C3D" w:rsidRPr="00880CD8" w:rsidSect="002565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isLgl/>
      <w:lvlText w:val="%1.%2."/>
      <w:lvlJc w:val="left"/>
      <w:pPr>
        <w:ind w:left="960" w:hanging="360"/>
      </w:pPr>
    </w:lvl>
    <w:lvl w:ilvl="2">
      <w:start w:val="1"/>
      <w:numFmt w:val="decimal"/>
      <w:isLgl/>
      <w:lvlText w:val="%1.%2.%3."/>
      <w:lvlJc w:val="left"/>
      <w:pPr>
        <w:ind w:left="1320" w:hanging="720"/>
      </w:pPr>
    </w:lvl>
    <w:lvl w:ilvl="3">
      <w:start w:val="1"/>
      <w:numFmt w:val="decimal"/>
      <w:isLgl/>
      <w:lvlText w:val="%1.%2.%3.%4."/>
      <w:lvlJc w:val="left"/>
      <w:pPr>
        <w:ind w:left="1320" w:hanging="720"/>
      </w:pPr>
    </w:lvl>
    <w:lvl w:ilvl="4">
      <w:start w:val="1"/>
      <w:numFmt w:val="decimal"/>
      <w:isLgl/>
      <w:lvlText w:val="%1.%2.%3.%4.%5."/>
      <w:lvlJc w:val="left"/>
      <w:pPr>
        <w:ind w:left="1680" w:hanging="1080"/>
      </w:pPr>
    </w:lvl>
    <w:lvl w:ilvl="5">
      <w:start w:val="1"/>
      <w:numFmt w:val="decimal"/>
      <w:isLgl/>
      <w:lvlText w:val="%1.%2.%3.%4.%5.%6."/>
      <w:lvlJc w:val="left"/>
      <w:pPr>
        <w:ind w:left="1680" w:hanging="1080"/>
      </w:pPr>
    </w:lvl>
    <w:lvl w:ilvl="6">
      <w:start w:val="1"/>
      <w:numFmt w:val="decimal"/>
      <w:isLgl/>
      <w:lvlText w:val="%1.%2.%3.%4.%5.%6.%7."/>
      <w:lvlJc w:val="left"/>
      <w:pPr>
        <w:ind w:left="2040" w:hanging="1440"/>
      </w:p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105C3D"/>
    <w:rsid w:val="0001065D"/>
    <w:rsid w:val="00105C3D"/>
    <w:rsid w:val="00175D32"/>
    <w:rsid w:val="002565AF"/>
    <w:rsid w:val="00880CD8"/>
    <w:rsid w:val="00B05E42"/>
    <w:rsid w:val="00E5340E"/>
    <w:rsid w:val="00FD03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CD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CD8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880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0CD8"/>
    <w:rPr>
      <w:rFonts w:ascii="Tahoma" w:eastAsiaTheme="minorEastAsia" w:hAnsi="Tahoma" w:cs="Tahoma"/>
      <w:sz w:val="16"/>
      <w:szCs w:val="16"/>
      <w:lang w:val="ru-RU" w:eastAsia="ru-RU"/>
    </w:rPr>
  </w:style>
  <w:style w:type="character" w:styleId="a6">
    <w:name w:val="Strong"/>
    <w:basedOn w:val="a0"/>
    <w:uiPriority w:val="22"/>
    <w:qFormat/>
    <w:rsid w:val="00175D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4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830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Альона</cp:lastModifiedBy>
  <cp:revision>6</cp:revision>
  <cp:lastPrinted>2019-09-05T07:01:00Z</cp:lastPrinted>
  <dcterms:created xsi:type="dcterms:W3CDTF">2019-08-23T08:40:00Z</dcterms:created>
  <dcterms:modified xsi:type="dcterms:W3CDTF">2019-09-05T07:22:00Z</dcterms:modified>
</cp:coreProperties>
</file>