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</w:t>
      </w:r>
      <w:r w:rsidR="002178C7">
        <w:rPr>
          <w:sz w:val="20"/>
          <w:lang w:val="uk-UA"/>
        </w:rPr>
        <w:t xml:space="preserve">                                                                                  </w:t>
      </w:r>
      <w:r>
        <w:rPr>
          <w:sz w:val="20"/>
          <w:lang w:val="uk-UA"/>
        </w:rPr>
        <w:t xml:space="preserve">      </w:t>
      </w:r>
      <w:r w:rsidR="002178C7">
        <w:rPr>
          <w:sz w:val="20"/>
          <w:lang w:val="uk-UA"/>
        </w:rPr>
        <w:t>ПРОЄКТ</w:t>
      </w:r>
      <w:r>
        <w:rPr>
          <w:sz w:val="20"/>
          <w:lang w:val="uk-UA"/>
        </w:rPr>
        <w:t xml:space="preserve">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5F0277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C8494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2178C7">
        <w:rPr>
          <w:sz w:val="28"/>
          <w:szCs w:val="28"/>
          <w:lang w:val="uk-UA"/>
        </w:rPr>
        <w:t>шоста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2178C7" w:rsidRPr="002178C7" w:rsidRDefault="002178C7" w:rsidP="002178C7">
      <w:pPr>
        <w:pStyle w:val="ab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 w:rsidRPr="002178C7">
        <w:rPr>
          <w:color w:val="000000"/>
          <w:sz w:val="28"/>
          <w:szCs w:val="28"/>
        </w:rPr>
        <w:t>від «      » травня 2021 року</w:t>
      </w:r>
      <w:r>
        <w:rPr>
          <w:color w:val="000000"/>
          <w:sz w:val="28"/>
          <w:szCs w:val="28"/>
        </w:rPr>
        <w:t xml:space="preserve">                                                                   №____</w:t>
      </w:r>
    </w:p>
    <w:p w:rsidR="002178C7" w:rsidRPr="002178C7" w:rsidRDefault="002178C7" w:rsidP="002178C7">
      <w:pPr>
        <w:rPr>
          <w:b/>
          <w:color w:val="000000"/>
          <w:sz w:val="28"/>
          <w:szCs w:val="28"/>
          <w:bdr w:val="none" w:sz="0" w:space="0" w:color="auto" w:frame="1"/>
        </w:rPr>
      </w:pPr>
      <w:r w:rsidRPr="002178C7">
        <w:rPr>
          <w:b/>
          <w:color w:val="000000"/>
          <w:sz w:val="28"/>
          <w:szCs w:val="28"/>
          <w:bdr w:val="none" w:sz="0" w:space="0" w:color="auto" w:frame="1"/>
        </w:rPr>
        <w:t>Про</w:t>
      </w:r>
      <w:r w:rsidRPr="002178C7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2178C7">
        <w:rPr>
          <w:b/>
          <w:color w:val="000000"/>
          <w:sz w:val="28"/>
          <w:szCs w:val="28"/>
          <w:bdr w:val="none" w:sz="0" w:space="0" w:color="auto" w:frame="1"/>
        </w:rPr>
        <w:t>списання</w:t>
      </w:r>
      <w:proofErr w:type="spellEnd"/>
      <w:r w:rsidRPr="002178C7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2178C7">
        <w:rPr>
          <w:b/>
          <w:color w:val="000000"/>
          <w:sz w:val="28"/>
          <w:szCs w:val="28"/>
          <w:bdr w:val="none" w:sz="0" w:space="0" w:color="auto" w:frame="1"/>
        </w:rPr>
        <w:t>безнадійної</w:t>
      </w:r>
      <w:proofErr w:type="spellEnd"/>
      <w:r w:rsidRPr="002178C7">
        <w:rPr>
          <w:b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Pr="002178C7">
        <w:rPr>
          <w:b/>
          <w:color w:val="000000"/>
          <w:sz w:val="28"/>
          <w:szCs w:val="28"/>
          <w:bdr w:val="none" w:sz="0" w:space="0" w:color="auto" w:frame="1"/>
        </w:rPr>
        <w:t>заборгованості</w:t>
      </w:r>
      <w:proofErr w:type="spellEnd"/>
      <w:r w:rsidRPr="002178C7">
        <w:rPr>
          <w:b/>
          <w:color w:val="000000"/>
          <w:sz w:val="28"/>
          <w:szCs w:val="28"/>
          <w:bdr w:val="none" w:sz="0" w:space="0" w:color="auto" w:frame="1"/>
        </w:rPr>
        <w:br/>
      </w:r>
      <w:proofErr w:type="spellStart"/>
      <w:r w:rsidRPr="002178C7">
        <w:rPr>
          <w:b/>
          <w:color w:val="000000"/>
          <w:sz w:val="28"/>
          <w:szCs w:val="28"/>
          <w:bdr w:val="none" w:sz="0" w:space="0" w:color="auto" w:frame="1"/>
        </w:rPr>
        <w:t>ліквідованого</w:t>
      </w:r>
      <w:proofErr w:type="spellEnd"/>
      <w:r w:rsidRPr="002178C7">
        <w:rPr>
          <w:b/>
          <w:color w:val="000000"/>
          <w:sz w:val="28"/>
          <w:szCs w:val="28"/>
          <w:bdr w:val="none" w:sz="0" w:space="0" w:color="auto" w:frame="1"/>
        </w:rPr>
        <w:t xml:space="preserve"> банку «</w:t>
      </w:r>
      <w:proofErr w:type="spellStart"/>
      <w:r w:rsidRPr="002178C7">
        <w:rPr>
          <w:b/>
          <w:color w:val="000000"/>
          <w:sz w:val="28"/>
          <w:szCs w:val="28"/>
          <w:bdr w:val="none" w:sz="0" w:space="0" w:color="auto" w:frame="1"/>
        </w:rPr>
        <w:t>Украї</w:t>
      </w:r>
      <w:proofErr w:type="gramStart"/>
      <w:r w:rsidRPr="002178C7">
        <w:rPr>
          <w:b/>
          <w:color w:val="000000"/>
          <w:sz w:val="28"/>
          <w:szCs w:val="28"/>
          <w:bdr w:val="none" w:sz="0" w:space="0" w:color="auto" w:frame="1"/>
        </w:rPr>
        <w:t>на</w:t>
      </w:r>
      <w:proofErr w:type="spellEnd"/>
      <w:proofErr w:type="gramEnd"/>
      <w:r w:rsidRPr="002178C7">
        <w:rPr>
          <w:b/>
          <w:color w:val="000000"/>
          <w:sz w:val="28"/>
          <w:szCs w:val="28"/>
          <w:bdr w:val="none" w:sz="0" w:space="0" w:color="auto" w:frame="1"/>
        </w:rPr>
        <w:t>»</w:t>
      </w: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2178C7">
        <w:rPr>
          <w:color w:val="000000"/>
          <w:sz w:val="28"/>
          <w:szCs w:val="28"/>
          <w:bdr w:val="none" w:sz="0" w:space="0" w:color="auto" w:frame="1"/>
        </w:rPr>
        <w:t>         Керуючись Законом України «Про місцеве самоврядування в Україні», Цивільним та Бюджетним кодексами України, наказами Міністерства фінансів України № 879 від 02.09.2014 «Про затвердження Положення про інвентаризацію активів та зобов’язань» (зі змінами та доповненнями), № 1219 від 29.12.2015 «Про порядок застосування Плану рахунків бухгалтерського обліку в державному секторі», №372 від 02.04.2014 «Про затвердження Порядку бухгалтерського обліку окремих активів та зобов’язань бюджетних установ та внесення змін до деяких нормативно-правових актів з бухгалтерського обліку бюджетних установ», листом Національного банку України від 16.04.2009 № 44-012/4506 «Про виключення банку «Україна» з Державного реєстру банків», селищна рада</w:t>
      </w: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rStyle w:val="ac"/>
          <w:bdr w:val="none" w:sz="0" w:space="0" w:color="auto" w:frame="1"/>
        </w:rPr>
      </w:pPr>
      <w:r w:rsidRPr="002178C7">
        <w:rPr>
          <w:rStyle w:val="ac"/>
          <w:color w:val="000000"/>
          <w:sz w:val="28"/>
          <w:szCs w:val="28"/>
          <w:bdr w:val="none" w:sz="0" w:space="0" w:color="auto" w:frame="1"/>
        </w:rPr>
        <w:t>ВИРІШИЛА:</w:t>
      </w:r>
    </w:p>
    <w:p w:rsid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78C7">
        <w:rPr>
          <w:color w:val="000000"/>
          <w:sz w:val="28"/>
          <w:szCs w:val="28"/>
          <w:bdr w:val="none" w:sz="0" w:space="0" w:color="auto" w:frame="1"/>
        </w:rPr>
        <w:t xml:space="preserve">       1. Визнати безнадійною заборгованість в сумі 23 911,04 гривні (двадцять три тисячі дев'ятсот одинадцять грн. 04 коп.), що утворилась у </w:t>
      </w:r>
      <w:proofErr w:type="spellStart"/>
      <w:r w:rsidRPr="002178C7">
        <w:rPr>
          <w:color w:val="000000"/>
          <w:sz w:val="28"/>
          <w:szCs w:val="28"/>
          <w:bdr w:val="none" w:sz="0" w:space="0" w:color="auto" w:frame="1"/>
        </w:rPr>
        <w:t>Новоборівській</w:t>
      </w:r>
      <w:proofErr w:type="spellEnd"/>
      <w:r w:rsidRPr="002178C7">
        <w:rPr>
          <w:color w:val="000000"/>
          <w:sz w:val="28"/>
          <w:szCs w:val="28"/>
          <w:bdr w:val="none" w:sz="0" w:space="0" w:color="auto" w:frame="1"/>
        </w:rPr>
        <w:t xml:space="preserve"> селищній раді по коштам селищного бюджету за ліквідованим Акціонерним комерційним агропромисловим банком «Україна», термін позовної давності якої минув.</w:t>
      </w:r>
    </w:p>
    <w:p w:rsid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2178C7">
        <w:rPr>
          <w:color w:val="000000"/>
          <w:sz w:val="28"/>
          <w:szCs w:val="28"/>
          <w:bdr w:val="none" w:sz="0" w:space="0" w:color="auto" w:frame="1"/>
        </w:rPr>
        <w:t xml:space="preserve">       1.1. Списати безнадійну заборгованість ліквідованого Акціонерного комерційного агропромислового банку «Україна» в сумі 23 911,04 гривні (одна тисяча шістсот шістнадцять грн. 04 коп.), в </w:t>
      </w:r>
      <w:proofErr w:type="spellStart"/>
      <w:r w:rsidRPr="002178C7">
        <w:rPr>
          <w:color w:val="000000"/>
          <w:sz w:val="28"/>
          <w:szCs w:val="28"/>
          <w:bdr w:val="none" w:sz="0" w:space="0" w:color="auto" w:frame="1"/>
        </w:rPr>
        <w:t>т.ч</w:t>
      </w:r>
      <w:proofErr w:type="spellEnd"/>
      <w:r w:rsidRPr="002178C7">
        <w:rPr>
          <w:color w:val="000000"/>
          <w:sz w:val="28"/>
          <w:szCs w:val="28"/>
          <w:bdr w:val="none" w:sz="0" w:space="0" w:color="auto" w:frame="1"/>
        </w:rPr>
        <w:t>. за загальним фондом 7509,98 грн.  та по спеціальному фонду – 16401,06 грн.</w:t>
      </w:r>
    </w:p>
    <w:p w:rsidR="00C84947" w:rsidRPr="002178C7" w:rsidRDefault="00C8494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Default="002178C7" w:rsidP="002178C7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FF0000"/>
          <w:sz w:val="28"/>
          <w:szCs w:val="28"/>
          <w:bdr w:val="none" w:sz="0" w:space="0" w:color="auto" w:frame="1"/>
        </w:rPr>
      </w:pPr>
      <w:r w:rsidRPr="002178C7">
        <w:rPr>
          <w:color w:val="000000"/>
          <w:sz w:val="28"/>
          <w:szCs w:val="28"/>
        </w:rPr>
        <w:t xml:space="preserve">   </w:t>
      </w:r>
      <w:r w:rsidRPr="002178C7">
        <w:rPr>
          <w:color w:val="000000"/>
          <w:sz w:val="28"/>
          <w:szCs w:val="28"/>
          <w:bdr w:val="none" w:sz="0" w:space="0" w:color="auto" w:frame="1"/>
        </w:rPr>
        <w:t xml:space="preserve">     2. Контроль за виконанням цього рішення покласти</w:t>
      </w:r>
      <w:r w:rsidRPr="00C84947">
        <w:rPr>
          <w:sz w:val="28"/>
          <w:szCs w:val="28"/>
          <w:bdr w:val="none" w:sz="0" w:space="0" w:color="auto" w:frame="1"/>
        </w:rPr>
        <w:t xml:space="preserve"> на постійну комісію</w:t>
      </w:r>
      <w:r w:rsidR="00C84947" w:rsidRPr="00C84947">
        <w:rPr>
          <w:sz w:val="28"/>
          <w:szCs w:val="28"/>
          <w:bdr w:val="none" w:sz="0" w:space="0" w:color="auto" w:frame="1"/>
        </w:rPr>
        <w:t xml:space="preserve"> селищної ради з питань бюджету</w:t>
      </w:r>
      <w:r w:rsidR="00C84947">
        <w:rPr>
          <w:sz w:val="28"/>
          <w:szCs w:val="28"/>
          <w:bdr w:val="none" w:sz="0" w:space="0" w:color="auto" w:frame="1"/>
        </w:rPr>
        <w:t>,</w:t>
      </w:r>
      <w:bookmarkStart w:id="0" w:name="_GoBack"/>
      <w:bookmarkEnd w:id="0"/>
      <w:r w:rsidR="00C84947" w:rsidRPr="00C84947">
        <w:rPr>
          <w:sz w:val="28"/>
          <w:szCs w:val="28"/>
          <w:bdr w:val="none" w:sz="0" w:space="0" w:color="auto" w:frame="1"/>
        </w:rPr>
        <w:t xml:space="preserve"> фінансів і цін (голова комісії – Наталія ШКОРБОТ) </w:t>
      </w:r>
      <w:r w:rsidRPr="00C84947">
        <w:rPr>
          <w:sz w:val="28"/>
          <w:szCs w:val="28"/>
          <w:bdr w:val="none" w:sz="0" w:space="0" w:color="auto" w:frame="1"/>
        </w:rPr>
        <w:t>.</w:t>
      </w: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78C7">
        <w:rPr>
          <w:color w:val="000000"/>
          <w:sz w:val="28"/>
          <w:szCs w:val="28"/>
          <w:bdr w:val="none" w:sz="0" w:space="0" w:color="auto" w:frame="1"/>
        </w:rPr>
        <w:t>Селищний голова                                                     Григорій 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178C7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CAD5-CADF-49E0-B1D4-D0080EDDF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38</cp:revision>
  <cp:lastPrinted>2021-05-17T11:10:00Z</cp:lastPrinted>
  <dcterms:created xsi:type="dcterms:W3CDTF">2015-12-28T09:33:00Z</dcterms:created>
  <dcterms:modified xsi:type="dcterms:W3CDTF">2021-05-17T11:15:00Z</dcterms:modified>
</cp:coreProperties>
</file>