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F21" w:rsidRPr="0078733B" w:rsidRDefault="00794F21" w:rsidP="00794F21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303947AF" wp14:editId="207FDC2B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F21" w:rsidRPr="0078733B" w:rsidRDefault="00794F21" w:rsidP="00794F21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794F21" w:rsidRPr="0078733B" w:rsidRDefault="00794F21" w:rsidP="00794F21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794F21" w:rsidRPr="0078733B" w:rsidRDefault="00794F21" w:rsidP="00794F21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794F21" w:rsidRPr="0078733B" w:rsidRDefault="00794F21" w:rsidP="00794F21">
      <w:pPr>
        <w:jc w:val="center"/>
        <w:rPr>
          <w:b/>
          <w:lang w:val="uk-UA"/>
        </w:rPr>
      </w:pPr>
    </w:p>
    <w:p w:rsidR="00794F21" w:rsidRPr="0078733B" w:rsidRDefault="00794F21" w:rsidP="00794F21">
      <w:pPr>
        <w:jc w:val="center"/>
        <w:rPr>
          <w:b/>
          <w:lang w:val="uk-UA"/>
        </w:rPr>
      </w:pPr>
      <w:r w:rsidRPr="0078733B">
        <w:rPr>
          <w:b/>
          <w:lang w:val="uk-UA"/>
        </w:rPr>
        <w:t xml:space="preserve">Р І Ш Е Н </w:t>
      </w:r>
      <w:proofErr w:type="spellStart"/>
      <w:r w:rsidRPr="0078733B">
        <w:rPr>
          <w:b/>
          <w:lang w:val="uk-UA"/>
        </w:rPr>
        <w:t>Н</w:t>
      </w:r>
      <w:proofErr w:type="spellEnd"/>
      <w:r w:rsidRPr="0078733B">
        <w:rPr>
          <w:b/>
          <w:lang w:val="uk-UA"/>
        </w:rPr>
        <w:t xml:space="preserve"> Я</w:t>
      </w:r>
    </w:p>
    <w:p w:rsidR="00794F21" w:rsidRPr="0078733B" w:rsidRDefault="00794F21" w:rsidP="00794F21">
      <w:pPr>
        <w:jc w:val="center"/>
        <w:rPr>
          <w:lang w:val="uk-UA"/>
        </w:rPr>
      </w:pPr>
      <w:r>
        <w:rPr>
          <w:lang w:val="uk-UA"/>
        </w:rPr>
        <w:t xml:space="preserve">сорок четверта </w:t>
      </w:r>
      <w:r w:rsidRPr="0078733B">
        <w:rPr>
          <w:lang w:val="uk-UA"/>
        </w:rPr>
        <w:t>сесія сьомого скликання</w:t>
      </w:r>
    </w:p>
    <w:p w:rsidR="00794F21" w:rsidRPr="0078733B" w:rsidRDefault="00794F21" w:rsidP="00794F21">
      <w:pPr>
        <w:jc w:val="center"/>
        <w:rPr>
          <w:lang w:val="uk-UA"/>
        </w:rPr>
      </w:pPr>
    </w:p>
    <w:p w:rsidR="00794F21" w:rsidRDefault="00794F21" w:rsidP="00794F21">
      <w:pPr>
        <w:jc w:val="both"/>
        <w:rPr>
          <w:lang w:val="uk-UA"/>
        </w:rPr>
      </w:pPr>
      <w:r>
        <w:rPr>
          <w:lang w:val="uk-UA"/>
        </w:rPr>
        <w:t>11 лютого 2020</w:t>
      </w:r>
      <w:r w:rsidRPr="0078733B">
        <w:rPr>
          <w:lang w:val="uk-UA"/>
        </w:rPr>
        <w:t xml:space="preserve"> року                                                                                     </w:t>
      </w:r>
      <w:r>
        <w:rPr>
          <w:lang w:val="uk-UA"/>
        </w:rPr>
        <w:t xml:space="preserve">                </w:t>
      </w:r>
      <w:r w:rsidRPr="0078733B">
        <w:rPr>
          <w:lang w:val="uk-UA"/>
        </w:rPr>
        <w:t xml:space="preserve">   </w:t>
      </w:r>
      <w:r>
        <w:rPr>
          <w:lang w:val="uk-UA"/>
        </w:rPr>
        <w:t xml:space="preserve">     </w:t>
      </w:r>
      <w:r w:rsidRPr="0078733B">
        <w:rPr>
          <w:lang w:val="uk-UA"/>
        </w:rPr>
        <w:t xml:space="preserve"> № </w:t>
      </w:r>
      <w:r w:rsidR="006D6342">
        <w:rPr>
          <w:lang w:val="uk-UA"/>
        </w:rPr>
        <w:t>1179</w:t>
      </w:r>
    </w:p>
    <w:p w:rsidR="00794F21" w:rsidRPr="0078733B" w:rsidRDefault="00794F21" w:rsidP="00794F21">
      <w:pPr>
        <w:jc w:val="both"/>
        <w:rPr>
          <w:lang w:val="uk-UA"/>
        </w:rPr>
      </w:pPr>
    </w:p>
    <w:p w:rsidR="00106157" w:rsidRPr="00732B42" w:rsidRDefault="00AF1A09" w:rsidP="00AF1A09">
      <w:pPr>
        <w:ind w:right="5670"/>
        <w:jc w:val="both"/>
        <w:rPr>
          <w:b/>
          <w:lang w:val="uk-UA"/>
        </w:rPr>
      </w:pPr>
      <w:r>
        <w:rPr>
          <w:b/>
          <w:lang w:val="uk-UA"/>
        </w:rPr>
        <w:t xml:space="preserve">Про затвердження </w:t>
      </w:r>
      <w:r w:rsidR="00106157" w:rsidRPr="00732B42">
        <w:rPr>
          <w:b/>
          <w:lang w:val="uk-UA"/>
        </w:rPr>
        <w:t>генерального плану та плану зонування території смт Нова Борова Хорошівського району Житомирської області</w:t>
      </w:r>
    </w:p>
    <w:p w:rsidR="00106157" w:rsidRPr="00073C37" w:rsidRDefault="00106157" w:rsidP="00106157">
      <w:pPr>
        <w:jc w:val="both"/>
      </w:pPr>
    </w:p>
    <w:p w:rsidR="00794F21" w:rsidRPr="0078733B" w:rsidRDefault="00106157" w:rsidP="00D80F9F">
      <w:pPr>
        <w:ind w:firstLine="708"/>
        <w:jc w:val="both"/>
        <w:rPr>
          <w:lang w:val="uk-UA"/>
        </w:rPr>
      </w:pPr>
      <w:r w:rsidRPr="004B6F16">
        <w:rPr>
          <w:lang w:val="uk-UA"/>
        </w:rPr>
        <w:t>Розглянувши клопотання ДП Український державний науково-дослідний інститут проектування міст «ДІПРОМІСТ</w:t>
      </w:r>
      <w:r w:rsidR="00AF1A09">
        <w:rPr>
          <w:lang w:val="uk-UA"/>
        </w:rPr>
        <w:t>О» імені Ю.М. Білоконя (вх.№174 від</w:t>
      </w:r>
      <w:r w:rsidRPr="004B6F16">
        <w:rPr>
          <w:lang w:val="uk-UA"/>
        </w:rPr>
        <w:t xml:space="preserve"> 30.01.2020р. та </w:t>
      </w:r>
      <w:proofErr w:type="spellStart"/>
      <w:r w:rsidRPr="004B6F16">
        <w:rPr>
          <w:lang w:val="uk-UA"/>
        </w:rPr>
        <w:t>вх</w:t>
      </w:r>
      <w:proofErr w:type="spellEnd"/>
      <w:r w:rsidRPr="004B6F16">
        <w:rPr>
          <w:lang w:val="uk-UA"/>
        </w:rPr>
        <w:t xml:space="preserve"> </w:t>
      </w:r>
      <w:r w:rsidR="009C5B8F">
        <w:rPr>
          <w:lang w:val="uk-UA"/>
        </w:rPr>
        <w:t xml:space="preserve">                   </w:t>
      </w:r>
      <w:r w:rsidRPr="004B6F16">
        <w:rPr>
          <w:lang w:val="uk-UA"/>
        </w:rPr>
        <w:t xml:space="preserve">№ 1-ДСК від 30.01.2020 р.) матеріали нового проекту генерального плану та зонування території смт Нова </w:t>
      </w:r>
      <w:r w:rsidR="00AF1A09">
        <w:rPr>
          <w:lang w:val="uk-UA"/>
        </w:rPr>
        <w:t xml:space="preserve">Борова, з метою забезпечення </w:t>
      </w:r>
      <w:r w:rsidRPr="004B6F16">
        <w:rPr>
          <w:lang w:val="uk-UA"/>
        </w:rPr>
        <w:t>планомірного, економічного,</w:t>
      </w:r>
      <w:r w:rsidR="004B6F16">
        <w:rPr>
          <w:lang w:val="uk-UA"/>
        </w:rPr>
        <w:t xml:space="preserve"> </w:t>
      </w:r>
      <w:r w:rsidRPr="004B6F16">
        <w:rPr>
          <w:lang w:val="uk-UA"/>
        </w:rPr>
        <w:t>обґрунтованого і комплексного р</w:t>
      </w:r>
      <w:r w:rsidR="00AF1A09">
        <w:rPr>
          <w:lang w:val="uk-UA"/>
        </w:rPr>
        <w:t xml:space="preserve">озвитку селища, підвищення </w:t>
      </w:r>
      <w:r w:rsidRPr="004B6F16">
        <w:rPr>
          <w:lang w:val="uk-UA"/>
        </w:rPr>
        <w:t>його рівня  благоу</w:t>
      </w:r>
      <w:r w:rsidR="00AF1A09">
        <w:rPr>
          <w:lang w:val="uk-UA"/>
        </w:rPr>
        <w:t xml:space="preserve">строю та створення сприятливих </w:t>
      </w:r>
      <w:r w:rsidRPr="004B6F16">
        <w:rPr>
          <w:lang w:val="uk-UA"/>
        </w:rPr>
        <w:t>ум</w:t>
      </w:r>
      <w:r w:rsidR="00AF1A09">
        <w:rPr>
          <w:lang w:val="uk-UA"/>
        </w:rPr>
        <w:t xml:space="preserve">ов життєдіяльності населення, відповідно до ст. </w:t>
      </w:r>
      <w:r w:rsidRPr="004B6F16">
        <w:rPr>
          <w:lang w:val="uk-UA"/>
        </w:rPr>
        <w:t>ст. 16,17 З</w:t>
      </w:r>
      <w:r w:rsidR="00AF1A09">
        <w:rPr>
          <w:lang w:val="uk-UA"/>
        </w:rPr>
        <w:t xml:space="preserve">акону України  «Про регулювання містобудівної </w:t>
      </w:r>
      <w:r w:rsidRPr="004B6F16">
        <w:rPr>
          <w:lang w:val="uk-UA"/>
        </w:rPr>
        <w:t>діяльності» ,керуючись ст.</w:t>
      </w:r>
      <w:r w:rsidR="00AF1A09">
        <w:rPr>
          <w:lang w:val="uk-UA"/>
        </w:rPr>
        <w:t xml:space="preserve"> </w:t>
      </w:r>
      <w:r w:rsidRPr="004B6F16">
        <w:rPr>
          <w:lang w:val="uk-UA"/>
        </w:rPr>
        <w:t>ст. 26,59 Закону України «Про місцеве самоврядуван</w:t>
      </w:r>
      <w:r w:rsidR="00AF1A09">
        <w:rPr>
          <w:lang w:val="uk-UA"/>
        </w:rPr>
        <w:t>ня в Україні», взявши до уваги</w:t>
      </w:r>
      <w:r w:rsidRPr="004B6F16">
        <w:rPr>
          <w:lang w:val="uk-UA"/>
        </w:rPr>
        <w:t xml:space="preserve"> пр</w:t>
      </w:r>
      <w:r w:rsidR="009C5B8F">
        <w:rPr>
          <w:lang w:val="uk-UA"/>
        </w:rPr>
        <w:t>отокол громадського обговорення</w:t>
      </w:r>
      <w:r w:rsidRPr="004B6F16">
        <w:rPr>
          <w:lang w:val="uk-UA"/>
        </w:rPr>
        <w:t xml:space="preserve"> з розгляду проекту Генерального плану смт Нова Борова, витяг з протоколу № 6 від 07 листопада 2019 р. засідання обласної архітектурно-містобудівної ради створеної при управлінні регіонального розвитку та містобудівного кадастру Департаменті регіонального розвитку Житомирської ОДА</w:t>
      </w:r>
      <w:r w:rsidR="00D80F9F">
        <w:rPr>
          <w:lang w:val="uk-UA"/>
        </w:rPr>
        <w:t xml:space="preserve">, </w:t>
      </w:r>
      <w:r w:rsidRPr="004B6F16">
        <w:rPr>
          <w:lang w:val="uk-UA"/>
        </w:rPr>
        <w:t>селищна рада</w:t>
      </w:r>
    </w:p>
    <w:p w:rsidR="00794F21" w:rsidRPr="0078733B" w:rsidRDefault="00794F21" w:rsidP="004B6F16">
      <w:pPr>
        <w:spacing w:line="276" w:lineRule="auto"/>
        <w:ind w:firstLine="708"/>
        <w:jc w:val="both"/>
        <w:rPr>
          <w:sz w:val="27"/>
          <w:szCs w:val="27"/>
          <w:lang w:val="uk-UA"/>
        </w:rPr>
      </w:pPr>
    </w:p>
    <w:p w:rsidR="00794F21" w:rsidRPr="0078733B" w:rsidRDefault="00794F21" w:rsidP="004B6F16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794F21" w:rsidRPr="0078733B" w:rsidRDefault="00794F21" w:rsidP="004B6F16">
      <w:pPr>
        <w:spacing w:line="276" w:lineRule="auto"/>
        <w:ind w:firstLine="708"/>
        <w:jc w:val="both"/>
        <w:rPr>
          <w:szCs w:val="27"/>
          <w:lang w:val="uk-UA"/>
        </w:rPr>
      </w:pPr>
    </w:p>
    <w:p w:rsidR="00D0243F" w:rsidRPr="004B6F16" w:rsidRDefault="00AF1A09" w:rsidP="00D80F9F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1. Затвердити</w:t>
      </w:r>
      <w:r w:rsidR="00D0243F" w:rsidRPr="004B6F16">
        <w:rPr>
          <w:lang w:val="uk-UA"/>
        </w:rPr>
        <w:t xml:space="preserve"> містобудівну документацію «Генеральний план та план зонування</w:t>
      </w:r>
      <w:r w:rsidR="004B6F16">
        <w:rPr>
          <w:lang w:val="uk-UA"/>
        </w:rPr>
        <w:t xml:space="preserve"> території смт Нова Борова, Хор</w:t>
      </w:r>
      <w:r w:rsidR="00D0243F" w:rsidRPr="004B6F16">
        <w:rPr>
          <w:lang w:val="uk-UA"/>
        </w:rPr>
        <w:t>ошівського району, Житомирської області», розроблений  Державним підприємством Український державний науково-дослідний інститут проектування міст «ДІПРОМІСТО» імені Ю.М. Білоконя</w:t>
      </w:r>
      <w:r w:rsidR="004B6F16">
        <w:rPr>
          <w:lang w:val="uk-UA"/>
        </w:rPr>
        <w:t>.</w:t>
      </w:r>
    </w:p>
    <w:p w:rsidR="00D0243F" w:rsidRPr="004B6F16" w:rsidRDefault="00D0243F" w:rsidP="00D80F9F">
      <w:pPr>
        <w:spacing w:line="360" w:lineRule="auto"/>
        <w:ind w:firstLine="708"/>
        <w:jc w:val="both"/>
        <w:rPr>
          <w:lang w:val="uk-UA"/>
        </w:rPr>
      </w:pPr>
      <w:r w:rsidRPr="004B6F16">
        <w:rPr>
          <w:lang w:val="uk-UA"/>
        </w:rPr>
        <w:t>2. Вважати таким, що втр</w:t>
      </w:r>
      <w:r w:rsidR="00AF1A09">
        <w:rPr>
          <w:lang w:val="uk-UA"/>
        </w:rPr>
        <w:t>атив чинність «Генеральний план</w:t>
      </w:r>
      <w:r w:rsidRPr="004B6F16">
        <w:rPr>
          <w:lang w:val="uk-UA"/>
        </w:rPr>
        <w:t xml:space="preserve"> смт Нова Б</w:t>
      </w:r>
      <w:r w:rsidR="00AF1A09">
        <w:rPr>
          <w:lang w:val="uk-UA"/>
        </w:rPr>
        <w:t>орова» затверджений у 1971 році</w:t>
      </w:r>
      <w:r w:rsidRPr="004B6F16">
        <w:rPr>
          <w:lang w:val="uk-UA"/>
        </w:rPr>
        <w:t>,</w:t>
      </w:r>
      <w:r w:rsidR="00AF1A09">
        <w:rPr>
          <w:lang w:val="uk-UA"/>
        </w:rPr>
        <w:t xml:space="preserve"> </w:t>
      </w:r>
      <w:r w:rsidRPr="004B6F16">
        <w:rPr>
          <w:lang w:val="uk-UA"/>
        </w:rPr>
        <w:t xml:space="preserve">розробником якого </w:t>
      </w:r>
      <w:r w:rsidR="004B6F16">
        <w:rPr>
          <w:lang w:val="uk-UA"/>
        </w:rPr>
        <w:t>був Державний комітет рад міністрів УРСР по справам будівництва Український державний інститут проектування міст</w:t>
      </w:r>
      <w:r w:rsidRPr="004B6F16">
        <w:rPr>
          <w:lang w:val="uk-UA"/>
        </w:rPr>
        <w:t xml:space="preserve"> «</w:t>
      </w:r>
      <w:r w:rsidR="004B6F16">
        <w:rPr>
          <w:lang w:val="uk-UA"/>
        </w:rPr>
        <w:t>ГИПРОГРАД</w:t>
      </w:r>
      <w:r w:rsidRPr="004B6F16">
        <w:rPr>
          <w:lang w:val="uk-UA"/>
        </w:rPr>
        <w:t>»</w:t>
      </w:r>
    </w:p>
    <w:p w:rsidR="00D0243F" w:rsidRPr="004B6F16" w:rsidRDefault="00D80F9F" w:rsidP="00D80F9F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9D0584">
        <w:rPr>
          <w:lang w:val="uk-UA"/>
        </w:rPr>
        <w:t>.Секретарю селищної</w:t>
      </w:r>
      <w:r>
        <w:rPr>
          <w:lang w:val="uk-UA"/>
        </w:rPr>
        <w:t xml:space="preserve"> ради оприлюднити дане рішення у порядку визначеному законодавством.</w:t>
      </w:r>
    </w:p>
    <w:p w:rsidR="00794F21" w:rsidRDefault="00D80F9F" w:rsidP="00D80F9F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4</w:t>
      </w:r>
      <w:r w:rsidR="00D0243F" w:rsidRPr="004B6F16">
        <w:rPr>
          <w:lang w:val="uk-UA"/>
        </w:rPr>
        <w:t xml:space="preserve">. </w:t>
      </w:r>
      <w:r w:rsidR="004B6F16" w:rsidRPr="004B6F16"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4B6F16" w:rsidRDefault="00D80F9F" w:rsidP="00D80F9F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5. Це рішення набирає чинності з моменту його оприлюднення.</w:t>
      </w:r>
    </w:p>
    <w:p w:rsidR="00D80F9F" w:rsidRPr="004B6F16" w:rsidRDefault="00D80F9F" w:rsidP="00D80F9F">
      <w:pPr>
        <w:spacing w:line="360" w:lineRule="auto"/>
        <w:ind w:firstLine="708"/>
        <w:jc w:val="both"/>
        <w:rPr>
          <w:lang w:val="uk-UA"/>
        </w:rPr>
      </w:pPr>
    </w:p>
    <w:p w:rsidR="00794F21" w:rsidRDefault="00794F21" w:rsidP="00794F21">
      <w:pPr>
        <w:spacing w:line="276" w:lineRule="auto"/>
        <w:jc w:val="center"/>
        <w:rPr>
          <w:b/>
          <w:lang w:val="uk-UA"/>
        </w:rPr>
      </w:pPr>
      <w:r w:rsidRPr="004B6F16">
        <w:rPr>
          <w:b/>
          <w:lang w:val="uk-UA"/>
        </w:rPr>
        <w:t>Селищний голова                                                 Григорій Рудюк</w:t>
      </w:r>
    </w:p>
    <w:p w:rsidR="00AF1A09" w:rsidRPr="004B6F16" w:rsidRDefault="00AF1A09" w:rsidP="00863885">
      <w:pPr>
        <w:spacing w:line="276" w:lineRule="auto"/>
        <w:rPr>
          <w:b/>
          <w:lang w:val="uk-UA"/>
        </w:rPr>
      </w:pPr>
      <w:bookmarkStart w:id="0" w:name="_GoBack"/>
      <w:bookmarkEnd w:id="0"/>
    </w:p>
    <w:sectPr w:rsidR="00AF1A09" w:rsidRPr="004B6F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21"/>
    <w:rsid w:val="00106157"/>
    <w:rsid w:val="003A4871"/>
    <w:rsid w:val="004B6F16"/>
    <w:rsid w:val="006D6342"/>
    <w:rsid w:val="00794F21"/>
    <w:rsid w:val="00863885"/>
    <w:rsid w:val="009C5B8F"/>
    <w:rsid w:val="009D0584"/>
    <w:rsid w:val="00AF1A09"/>
    <w:rsid w:val="00D0243F"/>
    <w:rsid w:val="00D8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F2588-497C-44B7-8297-80AD8491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794F21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794F2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794F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058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0584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28842-F8CE-4DFE-BA4D-C0CDD1FBC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7</cp:revision>
  <cp:lastPrinted>2020-02-17T06:27:00Z</cp:lastPrinted>
  <dcterms:created xsi:type="dcterms:W3CDTF">2020-02-06T14:09:00Z</dcterms:created>
  <dcterms:modified xsi:type="dcterms:W3CDTF">2020-07-24T11:20:00Z</dcterms:modified>
</cp:coreProperties>
</file>