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83B53" w:rsidRDefault="004F7D1A" w:rsidP="004F7D1A">
      <w:pPr>
        <w:jc w:val="center"/>
        <w:outlineLvl w:val="0"/>
        <w:rPr>
          <w:sz w:val="32"/>
        </w:rPr>
      </w:pPr>
      <w:r w:rsidRPr="00183B53">
        <w:rPr>
          <w:sz w:val="22"/>
        </w:rPr>
        <w:t xml:space="preserve">У К </w:t>
      </w:r>
      <w:proofErr w:type="gramStart"/>
      <w:r w:rsidRPr="00183B53">
        <w:rPr>
          <w:sz w:val="22"/>
        </w:rPr>
        <w:t>Р</w:t>
      </w:r>
      <w:proofErr w:type="gramEnd"/>
      <w:r w:rsidRPr="00183B53">
        <w:rPr>
          <w:sz w:val="22"/>
        </w:rPr>
        <w:t xml:space="preserve"> А Ї Н </w:t>
      </w:r>
      <w:r w:rsidRPr="00183B53">
        <w:rPr>
          <w:sz w:val="24"/>
        </w:rPr>
        <w:t>А</w:t>
      </w:r>
    </w:p>
    <w:p w:rsidR="004F7D1A" w:rsidRPr="00183B53" w:rsidRDefault="004F7D1A" w:rsidP="004F7D1A">
      <w:pPr>
        <w:jc w:val="center"/>
        <w:outlineLvl w:val="0"/>
        <w:rPr>
          <w:sz w:val="22"/>
        </w:rPr>
      </w:pPr>
    </w:p>
    <w:p w:rsidR="004F7D1A" w:rsidRPr="00183B53" w:rsidRDefault="004F7D1A" w:rsidP="004F7D1A">
      <w:pPr>
        <w:jc w:val="center"/>
        <w:outlineLvl w:val="0"/>
        <w:rPr>
          <w:sz w:val="22"/>
        </w:rPr>
      </w:pPr>
      <w:r w:rsidRPr="00183B53">
        <w:rPr>
          <w:sz w:val="22"/>
        </w:rPr>
        <w:t>НОВОБОРІВСЬКА СЕЛИЩНА РАДА</w:t>
      </w:r>
    </w:p>
    <w:p w:rsidR="004F7D1A" w:rsidRPr="00183B53" w:rsidRDefault="00172EC5" w:rsidP="004F7D1A">
      <w:pPr>
        <w:jc w:val="center"/>
        <w:outlineLvl w:val="0"/>
        <w:rPr>
          <w:sz w:val="22"/>
          <w:lang w:val="uk-UA"/>
        </w:rPr>
      </w:pPr>
      <w:r w:rsidRPr="00183B53">
        <w:rPr>
          <w:sz w:val="22"/>
          <w:lang w:val="uk-UA"/>
        </w:rPr>
        <w:t>ХОРОШІВСЬКОГО</w:t>
      </w:r>
      <w:r w:rsidR="004F7D1A" w:rsidRPr="00183B53">
        <w:rPr>
          <w:sz w:val="22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AA1AD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2D4081"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32604D">
        <w:rPr>
          <w:szCs w:val="28"/>
          <w:lang w:val="uk-UA"/>
        </w:rPr>
        <w:t>26</w:t>
      </w:r>
      <w:r w:rsidR="008E703E">
        <w:rPr>
          <w:szCs w:val="28"/>
          <w:lang w:val="uk-UA"/>
        </w:rPr>
        <w:t xml:space="preserve"> </w:t>
      </w:r>
      <w:r w:rsidR="0032604D">
        <w:rPr>
          <w:szCs w:val="28"/>
          <w:lang w:val="uk-UA"/>
        </w:rPr>
        <w:t>травня</w:t>
      </w:r>
      <w:r w:rsidR="008D4E55">
        <w:rPr>
          <w:szCs w:val="28"/>
          <w:lang w:val="uk-UA"/>
        </w:rPr>
        <w:t xml:space="preserve"> </w:t>
      </w:r>
      <w:r w:rsidR="008E703E">
        <w:rPr>
          <w:szCs w:val="28"/>
          <w:lang w:val="uk-UA"/>
        </w:rPr>
        <w:t>2020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0B76CD">
        <w:rPr>
          <w:szCs w:val="28"/>
          <w:lang w:val="uk-UA"/>
        </w:rPr>
        <w:t xml:space="preserve">           </w:t>
      </w:r>
      <w:r w:rsidR="00C24F31">
        <w:rPr>
          <w:szCs w:val="28"/>
          <w:lang w:val="uk-UA"/>
        </w:rPr>
        <w:t xml:space="preserve">      </w:t>
      </w:r>
      <w:r w:rsidR="00FB2934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</w:t>
      </w:r>
      <w:r w:rsidR="0032604D">
        <w:rPr>
          <w:szCs w:val="28"/>
          <w:lang w:val="uk-UA"/>
        </w:rPr>
        <w:t>118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4524"/>
      </w:tblGrid>
      <w:tr w:rsidR="001A2594" w:rsidRPr="008E703E" w:rsidTr="009B62D1">
        <w:trPr>
          <w:trHeight w:val="1558"/>
        </w:trPr>
        <w:tc>
          <w:tcPr>
            <w:tcW w:w="452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32604D" w:rsidRDefault="001A2594" w:rsidP="009B62D1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B75C9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затвердження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B75C9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звіту</w:t>
            </w:r>
          </w:p>
          <w:p w:rsidR="00B75C9A" w:rsidRDefault="0032604D" w:rsidP="009B62D1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роботи</w:t>
            </w:r>
            <w:r w:rsidR="00B75C9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8E703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B75C9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Новоборівського </w:t>
            </w:r>
            <w:proofErr w:type="spellStart"/>
            <w:r w:rsidR="00B75C9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житлово-</w:t>
            </w:r>
            <w:proofErr w:type="spellEnd"/>
          </w:p>
          <w:p w:rsidR="001A2594" w:rsidRDefault="00B75C9A" w:rsidP="009B62D1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комунального підприємства </w:t>
            </w:r>
          </w:p>
          <w:p w:rsidR="0032604D" w:rsidRDefault="0032604D" w:rsidP="009B62D1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  <w:t xml:space="preserve">в 2019 році та фінансового </w:t>
            </w:r>
          </w:p>
          <w:p w:rsidR="00B75C9A" w:rsidRDefault="0032604D" w:rsidP="009B62D1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  <w:t>звіту за 2019 рік</w:t>
            </w:r>
          </w:p>
          <w:p w:rsidR="0032604D" w:rsidRDefault="0032604D" w:rsidP="00B75C9A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</w:r>
      <w:r w:rsidR="000E0C50">
        <w:rPr>
          <w:kern w:val="2"/>
          <w:sz w:val="28"/>
          <w:szCs w:val="28"/>
        </w:rPr>
        <w:t xml:space="preserve">Розглянувши лист </w:t>
      </w:r>
      <w:r w:rsidR="00B75C9A">
        <w:rPr>
          <w:bCs/>
          <w:color w:val="000000"/>
          <w:kern w:val="2"/>
          <w:sz w:val="28"/>
          <w:szCs w:val="28"/>
        </w:rPr>
        <w:t>Новоборівського</w:t>
      </w:r>
      <w:r w:rsidR="000E0C50" w:rsidRPr="008D4E55">
        <w:rPr>
          <w:bCs/>
          <w:color w:val="000000"/>
          <w:kern w:val="2"/>
          <w:sz w:val="28"/>
          <w:szCs w:val="28"/>
        </w:rPr>
        <w:t xml:space="preserve"> </w:t>
      </w:r>
      <w:r w:rsidR="00B75C9A">
        <w:rPr>
          <w:bCs/>
          <w:color w:val="000000"/>
          <w:kern w:val="2"/>
          <w:sz w:val="28"/>
          <w:szCs w:val="28"/>
        </w:rPr>
        <w:t>житлово-комунального підприємства від 21.05</w:t>
      </w:r>
      <w:r w:rsidR="008E703E">
        <w:rPr>
          <w:bCs/>
          <w:color w:val="000000"/>
          <w:kern w:val="2"/>
          <w:sz w:val="28"/>
          <w:szCs w:val="28"/>
        </w:rPr>
        <w:t xml:space="preserve">.2020р. № </w:t>
      </w:r>
      <w:r w:rsidR="00B75C9A">
        <w:rPr>
          <w:bCs/>
          <w:color w:val="000000"/>
          <w:kern w:val="2"/>
          <w:sz w:val="28"/>
          <w:szCs w:val="28"/>
        </w:rPr>
        <w:t>60</w:t>
      </w:r>
      <w:r w:rsidR="000E0C50">
        <w:rPr>
          <w:bCs/>
          <w:color w:val="000000"/>
          <w:kern w:val="2"/>
          <w:sz w:val="28"/>
          <w:szCs w:val="28"/>
        </w:rPr>
        <w:t xml:space="preserve"> про </w:t>
      </w:r>
      <w:r w:rsidR="004B497F">
        <w:rPr>
          <w:bCs/>
          <w:color w:val="000000"/>
          <w:kern w:val="2"/>
          <w:sz w:val="28"/>
          <w:szCs w:val="28"/>
        </w:rPr>
        <w:t xml:space="preserve">затвердження фінансового </w:t>
      </w:r>
      <w:r w:rsidR="00B75C9A">
        <w:rPr>
          <w:bCs/>
          <w:color w:val="000000"/>
          <w:kern w:val="2"/>
          <w:sz w:val="28"/>
          <w:szCs w:val="28"/>
        </w:rPr>
        <w:t>звіту</w:t>
      </w:r>
      <w:r w:rsidR="004B497F">
        <w:rPr>
          <w:bCs/>
          <w:color w:val="000000"/>
          <w:kern w:val="2"/>
          <w:sz w:val="28"/>
          <w:szCs w:val="28"/>
        </w:rPr>
        <w:t xml:space="preserve"> </w:t>
      </w:r>
      <w:r w:rsidR="009B62D1">
        <w:rPr>
          <w:bCs/>
          <w:color w:val="000000"/>
          <w:kern w:val="2"/>
          <w:sz w:val="28"/>
          <w:szCs w:val="28"/>
        </w:rPr>
        <w:t xml:space="preserve">роботи </w:t>
      </w:r>
      <w:r w:rsidR="004B497F">
        <w:rPr>
          <w:bCs/>
          <w:color w:val="000000"/>
          <w:kern w:val="2"/>
          <w:sz w:val="28"/>
          <w:szCs w:val="28"/>
        </w:rPr>
        <w:t>підприємства</w:t>
      </w:r>
      <w:r w:rsidR="000E0C50">
        <w:rPr>
          <w:bCs/>
          <w:color w:val="000000"/>
          <w:kern w:val="2"/>
          <w:sz w:val="28"/>
          <w:szCs w:val="28"/>
        </w:rPr>
        <w:t xml:space="preserve">, </w:t>
      </w:r>
      <w:r w:rsidR="00963028">
        <w:rPr>
          <w:kern w:val="2"/>
          <w:sz w:val="28"/>
          <w:szCs w:val="28"/>
        </w:rPr>
        <w:t xml:space="preserve">керуючись п. 4 самоврядних повноважень статті 27, пунктом 2 частини другої статті 52  Закону України «Про місцеве самоврядування в Україні», відповідно до статей 24,78 Господарського кодексу України, </w:t>
      </w:r>
      <w:r w:rsidR="000E0C50">
        <w:rPr>
          <w:bCs/>
          <w:color w:val="000000"/>
          <w:kern w:val="2"/>
          <w:sz w:val="28"/>
          <w:szCs w:val="28"/>
        </w:rPr>
        <w:t xml:space="preserve">з </w:t>
      </w:r>
      <w:r>
        <w:rPr>
          <w:kern w:val="2"/>
          <w:sz w:val="28"/>
          <w:szCs w:val="28"/>
        </w:rPr>
        <w:t>метою здійснення контролю за фінансово-господарською діяльністю, підвищення ефективної роботи підприємств комуна</w:t>
      </w:r>
      <w:r w:rsidR="004B497F">
        <w:rPr>
          <w:kern w:val="2"/>
          <w:sz w:val="28"/>
          <w:szCs w:val="28"/>
        </w:rPr>
        <w:t xml:space="preserve">льної власності територіальної </w:t>
      </w:r>
      <w:r>
        <w:rPr>
          <w:kern w:val="2"/>
          <w:sz w:val="28"/>
          <w:szCs w:val="28"/>
        </w:rPr>
        <w:t>г</w:t>
      </w:r>
      <w:r w:rsidR="008D4E55">
        <w:rPr>
          <w:kern w:val="2"/>
          <w:sz w:val="28"/>
          <w:szCs w:val="28"/>
        </w:rPr>
        <w:t>ромади</w:t>
      </w:r>
      <w:r>
        <w:rPr>
          <w:kern w:val="2"/>
          <w:sz w:val="28"/>
          <w:szCs w:val="28"/>
        </w:rPr>
        <w:t xml:space="preserve">, </w:t>
      </w:r>
      <w:r w:rsidR="004B497F">
        <w:rPr>
          <w:sz w:val="28"/>
        </w:rPr>
        <w:t>виконавчий комітет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34614F" w:rsidRDefault="001A2594" w:rsidP="0034614F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</w:t>
      </w:r>
      <w:r w:rsidR="00B75C9A">
        <w:rPr>
          <w:bCs/>
          <w:color w:val="000000"/>
          <w:kern w:val="2"/>
          <w:sz w:val="28"/>
          <w:szCs w:val="28"/>
          <w:lang w:val="uk-UA"/>
        </w:rPr>
        <w:t xml:space="preserve">Затвердити  звіт </w:t>
      </w:r>
      <w:r w:rsidR="0032604D">
        <w:rPr>
          <w:bCs/>
          <w:color w:val="000000"/>
          <w:kern w:val="2"/>
          <w:sz w:val="28"/>
          <w:szCs w:val="28"/>
          <w:lang w:val="uk-UA"/>
        </w:rPr>
        <w:t xml:space="preserve">роботи </w:t>
      </w:r>
      <w:r w:rsidR="00B75C9A">
        <w:rPr>
          <w:bCs/>
          <w:color w:val="000000"/>
          <w:kern w:val="2"/>
          <w:sz w:val="28"/>
          <w:szCs w:val="28"/>
          <w:lang w:val="uk-UA"/>
        </w:rPr>
        <w:t xml:space="preserve">Новоборівського житлово-комунального підприємства </w:t>
      </w:r>
      <w:r w:rsidR="0032604D">
        <w:rPr>
          <w:bCs/>
          <w:color w:val="000000"/>
          <w:kern w:val="2"/>
          <w:sz w:val="28"/>
          <w:szCs w:val="28"/>
          <w:lang w:val="uk-UA"/>
        </w:rPr>
        <w:t>в 2019 році</w:t>
      </w:r>
      <w:r w:rsidR="0034614F">
        <w:rPr>
          <w:bCs/>
          <w:color w:val="000000"/>
          <w:kern w:val="2"/>
          <w:sz w:val="28"/>
          <w:szCs w:val="28"/>
          <w:lang w:val="uk-UA"/>
        </w:rPr>
        <w:t>.</w:t>
      </w:r>
    </w:p>
    <w:p w:rsidR="001A2594" w:rsidRDefault="0034614F" w:rsidP="0034614F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28"/>
          <w:szCs w:val="28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ab/>
        <w:t xml:space="preserve">2. Затвердити фінансовий звіт </w:t>
      </w:r>
      <w:r w:rsidR="00B75C9A">
        <w:rPr>
          <w:bCs/>
          <w:color w:val="000000"/>
          <w:kern w:val="2"/>
          <w:sz w:val="28"/>
          <w:szCs w:val="28"/>
          <w:lang w:val="uk-UA"/>
        </w:rPr>
        <w:t xml:space="preserve"> </w:t>
      </w:r>
      <w:r>
        <w:rPr>
          <w:bCs/>
          <w:color w:val="000000"/>
          <w:kern w:val="2"/>
          <w:sz w:val="28"/>
          <w:szCs w:val="28"/>
          <w:lang w:val="uk-UA"/>
        </w:rPr>
        <w:t>Новоборівського житлово-комунального підприємства за 2019 рік</w:t>
      </w:r>
      <w:r w:rsidR="009B62D1">
        <w:rPr>
          <w:bCs/>
          <w:color w:val="000000"/>
          <w:kern w:val="2"/>
          <w:sz w:val="28"/>
          <w:szCs w:val="28"/>
          <w:lang w:val="uk-UA"/>
        </w:rPr>
        <w:t xml:space="preserve"> та за І квартал 2020 року.</w:t>
      </w:r>
    </w:p>
    <w:p w:rsidR="009B62D1" w:rsidRDefault="009B62D1" w:rsidP="0034614F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16"/>
          <w:szCs w:val="16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ab/>
        <w:t>3. Визнати роботу Новоборівського житлово-комунального підприємств</w:t>
      </w:r>
      <w:r w:rsidR="00AC4E31">
        <w:rPr>
          <w:bCs/>
          <w:color w:val="000000"/>
          <w:kern w:val="2"/>
          <w:sz w:val="28"/>
          <w:szCs w:val="28"/>
          <w:lang w:val="uk-UA"/>
        </w:rPr>
        <w:t>а задовільною.</w:t>
      </w:r>
    </w:p>
    <w:p w:rsidR="001A2594" w:rsidRDefault="001A2594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912A7F">
        <w:rPr>
          <w:bCs/>
          <w:color w:val="000000"/>
          <w:kern w:val="2"/>
          <w:lang w:val="uk-UA"/>
        </w:rPr>
        <w:t>4</w:t>
      </w:r>
      <w:r w:rsidRPr="001A2594">
        <w:rPr>
          <w:bCs/>
          <w:color w:val="000000"/>
          <w:kern w:val="2"/>
          <w:lang w:val="uk-UA"/>
        </w:rPr>
        <w:t>.</w:t>
      </w:r>
      <w:r w:rsidR="00AA1ADE">
        <w:rPr>
          <w:bCs/>
          <w:color w:val="000000"/>
          <w:kern w:val="2"/>
          <w:lang w:val="uk-UA"/>
        </w:rPr>
        <w:t> 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</w:t>
      </w:r>
      <w:r w:rsidR="008A1139">
        <w:rPr>
          <w:bCs/>
          <w:color w:val="000000"/>
          <w:kern w:val="2"/>
          <w:lang w:val="uk-UA"/>
        </w:rPr>
        <w:t>залишаю за собою.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E703E" w:rsidRDefault="008E703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A1ADE" w:rsidRPr="003B44AA" w:rsidRDefault="00FA7180" w:rsidP="00AA1ADE">
      <w:pPr>
        <w:tabs>
          <w:tab w:val="left" w:pos="0"/>
        </w:tabs>
        <w:rPr>
          <w:szCs w:val="28"/>
          <w:lang w:val="uk-UA"/>
        </w:rPr>
      </w:pPr>
      <w:r>
        <w:t xml:space="preserve">  </w:t>
      </w:r>
      <w:r w:rsidR="00D47D64">
        <w:t xml:space="preserve">         </w:t>
      </w:r>
      <w:r w:rsidR="008E703E">
        <w:rPr>
          <w:szCs w:val="28"/>
          <w:lang w:val="uk-UA"/>
        </w:rPr>
        <w:t>Селищний голова</w:t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8E703E">
        <w:rPr>
          <w:szCs w:val="28"/>
          <w:lang w:val="uk-UA"/>
        </w:rPr>
        <w:tab/>
      </w:r>
      <w:r w:rsidR="008E703E">
        <w:rPr>
          <w:szCs w:val="28"/>
          <w:lang w:val="uk-UA"/>
        </w:rPr>
        <w:tab/>
        <w:t>Григорій</w:t>
      </w:r>
      <w:r w:rsidR="00AA1ADE">
        <w:rPr>
          <w:szCs w:val="28"/>
          <w:lang w:val="uk-UA"/>
        </w:rPr>
        <w:t xml:space="preserve"> </w:t>
      </w:r>
      <w:r w:rsidR="008E703E">
        <w:rPr>
          <w:szCs w:val="28"/>
          <w:lang w:val="uk-UA"/>
        </w:rPr>
        <w:t>Рудюк</w:t>
      </w:r>
    </w:p>
    <w:p w:rsidR="00AA1ADE" w:rsidRPr="003B44AA" w:rsidRDefault="00AA1ADE" w:rsidP="00AA1ADE">
      <w:pPr>
        <w:tabs>
          <w:tab w:val="left" w:pos="0"/>
        </w:tabs>
        <w:rPr>
          <w:szCs w:val="28"/>
          <w:lang w:val="uk-UA"/>
        </w:rPr>
      </w:pPr>
    </w:p>
    <w:p w:rsidR="00AA1ADE" w:rsidRPr="00B84752" w:rsidRDefault="00AA1ADE" w:rsidP="00AA1AD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3B44AA">
        <w:rPr>
          <w:sz w:val="24"/>
          <w:szCs w:val="24"/>
          <w:lang w:val="uk-UA"/>
        </w:rPr>
        <w:tab/>
      </w:r>
      <w:r w:rsidRPr="00B84752">
        <w:rPr>
          <w:sz w:val="24"/>
          <w:szCs w:val="24"/>
          <w:lang w:val="uk-UA"/>
        </w:rPr>
        <w:t>Підготувала:  керуючий справами (секретар) виконавчого комітету А.Жарчинська</w:t>
      </w:r>
    </w:p>
    <w:p w:rsidR="00FA7180" w:rsidRPr="003C372C" w:rsidRDefault="00FA7180" w:rsidP="00AA1ADE">
      <w:pPr>
        <w:rPr>
          <w:sz w:val="24"/>
          <w:szCs w:val="24"/>
          <w:lang w:val="uk-UA"/>
        </w:rPr>
      </w:pP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C27" w:rsidRDefault="000D7C27" w:rsidP="00F24168">
      <w:r>
        <w:separator/>
      </w:r>
    </w:p>
  </w:endnote>
  <w:endnote w:type="continuationSeparator" w:id="0">
    <w:p w:rsidR="000D7C27" w:rsidRDefault="000D7C2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C27" w:rsidRDefault="000D7C27" w:rsidP="00F24168">
      <w:r>
        <w:separator/>
      </w:r>
    </w:p>
  </w:footnote>
  <w:footnote w:type="continuationSeparator" w:id="0">
    <w:p w:rsidR="000D7C27" w:rsidRDefault="000D7C2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1EF6"/>
    <w:rsid w:val="00066FA3"/>
    <w:rsid w:val="00083400"/>
    <w:rsid w:val="0009508E"/>
    <w:rsid w:val="000A3717"/>
    <w:rsid w:val="000A4A59"/>
    <w:rsid w:val="000B4774"/>
    <w:rsid w:val="000B76CD"/>
    <w:rsid w:val="000C01CA"/>
    <w:rsid w:val="000C5A9F"/>
    <w:rsid w:val="000D00D4"/>
    <w:rsid w:val="000D7C27"/>
    <w:rsid w:val="000E0C50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A2594"/>
    <w:rsid w:val="001C5522"/>
    <w:rsid w:val="002109A9"/>
    <w:rsid w:val="002214E0"/>
    <w:rsid w:val="00247937"/>
    <w:rsid w:val="002555AB"/>
    <w:rsid w:val="0026070A"/>
    <w:rsid w:val="0028198D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2604D"/>
    <w:rsid w:val="00332FA5"/>
    <w:rsid w:val="003367A6"/>
    <w:rsid w:val="00336DFD"/>
    <w:rsid w:val="00337A4A"/>
    <w:rsid w:val="0034614F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437CE"/>
    <w:rsid w:val="00463861"/>
    <w:rsid w:val="0047345F"/>
    <w:rsid w:val="00497F82"/>
    <w:rsid w:val="00497F91"/>
    <w:rsid w:val="004B497F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81CFB"/>
    <w:rsid w:val="005C2E46"/>
    <w:rsid w:val="005D1648"/>
    <w:rsid w:val="005D707B"/>
    <w:rsid w:val="00606432"/>
    <w:rsid w:val="00607F02"/>
    <w:rsid w:val="0062068D"/>
    <w:rsid w:val="006313C0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04B8E"/>
    <w:rsid w:val="007273AA"/>
    <w:rsid w:val="0075224C"/>
    <w:rsid w:val="007874EC"/>
    <w:rsid w:val="00790876"/>
    <w:rsid w:val="00792544"/>
    <w:rsid w:val="007A5D30"/>
    <w:rsid w:val="007C7075"/>
    <w:rsid w:val="007E780B"/>
    <w:rsid w:val="007F16BB"/>
    <w:rsid w:val="00810A9D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5C13"/>
    <w:rsid w:val="0087678D"/>
    <w:rsid w:val="008A1139"/>
    <w:rsid w:val="008B0100"/>
    <w:rsid w:val="008B0AE3"/>
    <w:rsid w:val="008D4E55"/>
    <w:rsid w:val="008E4125"/>
    <w:rsid w:val="008E703E"/>
    <w:rsid w:val="008F2C3A"/>
    <w:rsid w:val="009009B7"/>
    <w:rsid w:val="00912A7F"/>
    <w:rsid w:val="00917075"/>
    <w:rsid w:val="00921060"/>
    <w:rsid w:val="00921AC7"/>
    <w:rsid w:val="00963028"/>
    <w:rsid w:val="00982810"/>
    <w:rsid w:val="00991BA7"/>
    <w:rsid w:val="009A01C2"/>
    <w:rsid w:val="009B62D1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1ADE"/>
    <w:rsid w:val="00AA6603"/>
    <w:rsid w:val="00AA66E8"/>
    <w:rsid w:val="00AC0910"/>
    <w:rsid w:val="00AC4E31"/>
    <w:rsid w:val="00AE6205"/>
    <w:rsid w:val="00B0600F"/>
    <w:rsid w:val="00B14D3F"/>
    <w:rsid w:val="00B15CB5"/>
    <w:rsid w:val="00B30FBD"/>
    <w:rsid w:val="00B3724A"/>
    <w:rsid w:val="00B42709"/>
    <w:rsid w:val="00B61D22"/>
    <w:rsid w:val="00B75C9A"/>
    <w:rsid w:val="00B83B70"/>
    <w:rsid w:val="00BB6CDA"/>
    <w:rsid w:val="00BC566F"/>
    <w:rsid w:val="00BE0570"/>
    <w:rsid w:val="00BE5F7A"/>
    <w:rsid w:val="00C0119B"/>
    <w:rsid w:val="00C11E5A"/>
    <w:rsid w:val="00C23891"/>
    <w:rsid w:val="00C24F31"/>
    <w:rsid w:val="00C54B58"/>
    <w:rsid w:val="00C81E18"/>
    <w:rsid w:val="00CA6542"/>
    <w:rsid w:val="00CB54AE"/>
    <w:rsid w:val="00CC5B5A"/>
    <w:rsid w:val="00CD11FD"/>
    <w:rsid w:val="00CD3499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DE4303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5346A"/>
    <w:rsid w:val="00F66099"/>
    <w:rsid w:val="00F70227"/>
    <w:rsid w:val="00F809E5"/>
    <w:rsid w:val="00FA7180"/>
    <w:rsid w:val="00FB2934"/>
    <w:rsid w:val="00FC6CE4"/>
    <w:rsid w:val="00FE045E"/>
    <w:rsid w:val="00FF03CE"/>
    <w:rsid w:val="00FF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7D555-3702-4D6F-AD00-D56DCF20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2020-05-26T06:58:00Z</cp:lastPrinted>
  <dcterms:created xsi:type="dcterms:W3CDTF">2020-05-26T07:00:00Z</dcterms:created>
  <dcterms:modified xsi:type="dcterms:W3CDTF">2020-06-09T14:00:00Z</dcterms:modified>
</cp:coreProperties>
</file>