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7F5599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7F5599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7F5599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7F5599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7F5599">
      <w:pPr>
        <w:rPr>
          <w:b/>
        </w:rPr>
      </w:pPr>
    </w:p>
    <w:p w:rsidR="00D025A9" w:rsidRDefault="00D025A9" w:rsidP="007F5599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EF6EC4" w:rsidP="007F5599">
      <w:pPr>
        <w:jc w:val="center"/>
      </w:pPr>
      <w:r>
        <w:t>третя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7F5599">
      <w:pPr>
        <w:jc w:val="center"/>
      </w:pPr>
    </w:p>
    <w:p w:rsidR="00D025A9" w:rsidRPr="00554798" w:rsidRDefault="00446EDC" w:rsidP="007F5599">
      <w:pPr>
        <w:jc w:val="both"/>
        <w:rPr>
          <w:lang w:val="uk-UA"/>
        </w:rPr>
      </w:pPr>
      <w:r>
        <w:rPr>
          <w:lang w:val="uk-UA"/>
        </w:rPr>
        <w:t xml:space="preserve">23 грудня </w:t>
      </w:r>
      <w:r w:rsidR="00D025A9">
        <w:t xml:space="preserve">2020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  <w:r w:rsidR="00554798">
        <w:rPr>
          <w:lang w:val="uk-UA"/>
        </w:rPr>
        <w:t>114</w:t>
      </w:r>
    </w:p>
    <w:p w:rsidR="00E45F6F" w:rsidRPr="00D025A9" w:rsidRDefault="00E45F6F" w:rsidP="007F5599">
      <w:pPr>
        <w:tabs>
          <w:tab w:val="left" w:pos="8620"/>
        </w:tabs>
        <w:rPr>
          <w:i/>
        </w:rPr>
      </w:pPr>
    </w:p>
    <w:p w:rsidR="00CA6357" w:rsidRDefault="00CA6357" w:rsidP="007F5599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7F5599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7F5599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7F5599">
      <w:pPr>
        <w:jc w:val="both"/>
        <w:rPr>
          <w:sz w:val="27"/>
          <w:szCs w:val="27"/>
          <w:lang w:val="uk-UA"/>
        </w:rPr>
      </w:pPr>
    </w:p>
    <w:p w:rsidR="00075788" w:rsidRDefault="00075788" w:rsidP="007F5599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7F5599">
      <w:pPr>
        <w:jc w:val="both"/>
        <w:rPr>
          <w:szCs w:val="27"/>
          <w:lang w:val="uk-UA"/>
        </w:rPr>
      </w:pPr>
    </w:p>
    <w:p w:rsidR="007F5599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75788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353FA8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353FA8"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 w:rsidR="00353FA8">
        <w:rPr>
          <w:sz w:val="24"/>
          <w:szCs w:val="24"/>
        </w:rPr>
        <w:t>5,8954</w:t>
      </w:r>
      <w:r w:rsidR="00353FA8" w:rsidRPr="00513079">
        <w:rPr>
          <w:sz w:val="24"/>
          <w:szCs w:val="24"/>
        </w:rPr>
        <w:t xml:space="preserve"> га., кадастровий номер </w:t>
      </w:r>
      <w:r w:rsidR="00353FA8">
        <w:rPr>
          <w:sz w:val="24"/>
          <w:szCs w:val="24"/>
        </w:rPr>
        <w:t>1821186500:06:001:0516</w:t>
      </w:r>
      <w:r w:rsidR="00353FA8" w:rsidRPr="00513079">
        <w:rPr>
          <w:sz w:val="24"/>
          <w:szCs w:val="24"/>
        </w:rPr>
        <w:t>, яка знаходиться на території Новоборівської селищної ради, Хорошівському районі, Житомирської області, на 2 (дві) земельні ділянки в тому числі 1 (перша) земельна ділянка площею 0,</w:t>
      </w:r>
      <w:r w:rsidR="00353FA8">
        <w:rPr>
          <w:sz w:val="24"/>
          <w:szCs w:val="24"/>
        </w:rPr>
        <w:t>9954</w:t>
      </w:r>
      <w:r w:rsidR="00353FA8" w:rsidRPr="00513079">
        <w:rPr>
          <w:sz w:val="24"/>
          <w:szCs w:val="24"/>
        </w:rPr>
        <w:t xml:space="preserve"> га. кадастровий номер </w:t>
      </w:r>
      <w:r w:rsidR="00353FA8">
        <w:rPr>
          <w:sz w:val="24"/>
          <w:szCs w:val="24"/>
        </w:rPr>
        <w:t>1821186500:06:001:0620</w:t>
      </w:r>
      <w:r w:rsidR="00353FA8" w:rsidRPr="00513079">
        <w:rPr>
          <w:sz w:val="24"/>
          <w:szCs w:val="24"/>
        </w:rPr>
        <w:t xml:space="preserve">, 2 (друга) земельна ділянка площею </w:t>
      </w:r>
      <w:r w:rsidR="00353FA8">
        <w:rPr>
          <w:sz w:val="24"/>
          <w:szCs w:val="24"/>
        </w:rPr>
        <w:t>4,9000</w:t>
      </w:r>
      <w:r w:rsidR="00353FA8" w:rsidRPr="00513079">
        <w:rPr>
          <w:sz w:val="24"/>
          <w:szCs w:val="24"/>
        </w:rPr>
        <w:t xml:space="preserve"> га. кадастровий номер </w:t>
      </w:r>
      <w:r w:rsidR="00353FA8">
        <w:rPr>
          <w:sz w:val="24"/>
          <w:szCs w:val="24"/>
          <w:lang w:val="ru-RU"/>
        </w:rPr>
        <w:t>1821186500:06:001:0619</w:t>
      </w:r>
      <w:r w:rsidR="00353FA8" w:rsidRPr="00513079">
        <w:rPr>
          <w:sz w:val="24"/>
          <w:szCs w:val="24"/>
        </w:rPr>
        <w:t>.</w:t>
      </w:r>
    </w:p>
    <w:p w:rsidR="00353FA8" w:rsidRDefault="00353FA8" w:rsidP="007F5599">
      <w:pPr>
        <w:pStyle w:val="3"/>
        <w:spacing w:after="0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075788" w:rsidRDefault="007F5599" w:rsidP="007F5599">
      <w:pPr>
        <w:suppressAutoHyphens/>
        <w:autoSpaceDE w:val="0"/>
        <w:autoSpaceDN w:val="0"/>
        <w:adjustRightInd w:val="0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7F5599" w:rsidP="007F5599">
      <w:pPr>
        <w:tabs>
          <w:tab w:val="left" w:pos="3880"/>
        </w:tabs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07578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</w:t>
      </w:r>
      <w:r>
        <w:rPr>
          <w:lang w:val="uk-UA"/>
        </w:rPr>
        <w:t xml:space="preserve"> додатку 2</w:t>
      </w:r>
      <w:r w:rsidR="00075788">
        <w:rPr>
          <w:lang w:val="uk-UA"/>
        </w:rPr>
        <w:t xml:space="preserve"> цього рішення.</w:t>
      </w:r>
    </w:p>
    <w:p w:rsidR="007950D3" w:rsidRDefault="007F5599" w:rsidP="007F5599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7F5599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Pr="00174F96" w:rsidRDefault="007950D3" w:rsidP="00742E99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742E99">
        <w:rPr>
          <w:b/>
          <w:lang w:val="uk-UA"/>
        </w:rPr>
        <w:t>Г.Л. Рудюк</w:t>
      </w:r>
      <w:bookmarkStart w:id="0" w:name="_GoBack"/>
      <w:bookmarkEnd w:id="0"/>
    </w:p>
    <w:sectPr w:rsidR="009B660A" w:rsidRPr="00174F96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FF6" w:rsidRDefault="00A75FF6" w:rsidP="001207DE">
      <w:r>
        <w:separator/>
      </w:r>
    </w:p>
  </w:endnote>
  <w:endnote w:type="continuationSeparator" w:id="0">
    <w:p w:rsidR="00A75FF6" w:rsidRDefault="00A75FF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FF6" w:rsidRDefault="00A75FF6" w:rsidP="001207DE">
      <w:r>
        <w:separator/>
      </w:r>
    </w:p>
  </w:footnote>
  <w:footnote w:type="continuationSeparator" w:id="0">
    <w:p w:rsidR="00A75FF6" w:rsidRDefault="00A75FF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2E99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5FF6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25805-A66E-4E6D-95C5-8B9DF0BF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89</cp:revision>
  <cp:lastPrinted>2021-01-06T06:26:00Z</cp:lastPrinted>
  <dcterms:created xsi:type="dcterms:W3CDTF">2017-07-31T11:44:00Z</dcterms:created>
  <dcterms:modified xsi:type="dcterms:W3CDTF">2021-11-19T06:40:00Z</dcterms:modified>
</cp:coreProperties>
</file>