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Default="00D2395C" w:rsidP="00886A39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6127D2" w:rsidRPr="006127D2" w:rsidRDefault="006127D2" w:rsidP="00886A39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6127D2" w:rsidRPr="006127D2" w:rsidRDefault="006127D2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C59BB">
        <w:rPr>
          <w:szCs w:val="28"/>
          <w:lang w:val="uk-UA"/>
        </w:rPr>
        <w:t>20</w:t>
      </w:r>
      <w:r w:rsidR="00DD1AF8">
        <w:rPr>
          <w:szCs w:val="28"/>
          <w:lang w:val="uk-UA"/>
        </w:rPr>
        <w:t xml:space="preserve"> </w:t>
      </w:r>
      <w:r w:rsidR="0027286A">
        <w:rPr>
          <w:szCs w:val="28"/>
          <w:lang w:val="uk-UA"/>
        </w:rPr>
        <w:t>серпня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AC59BB">
        <w:rPr>
          <w:szCs w:val="28"/>
          <w:lang w:val="uk-UA"/>
        </w:rPr>
        <w:t>161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E92B35" w:rsidRPr="0073586C" w:rsidRDefault="00D2395C" w:rsidP="001A4D70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27286A">
        <w:rPr>
          <w:color w:val="000000" w:themeColor="text1"/>
          <w:lang w:val="uk-UA"/>
        </w:rPr>
        <w:t>Корягіну</w:t>
      </w:r>
      <w:proofErr w:type="spellEnd"/>
      <w:r w:rsidR="0027286A">
        <w:rPr>
          <w:color w:val="000000" w:themeColor="text1"/>
          <w:lang w:val="uk-UA"/>
        </w:rPr>
        <w:t xml:space="preserve"> Ольгу Андріївну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890F47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1A4D70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6E4509">
        <w:rPr>
          <w:color w:val="000000" w:themeColor="text1"/>
          <w:lang w:val="uk-UA"/>
        </w:rPr>
        <w:t>мт</w:t>
      </w:r>
      <w:r w:rsidR="00042D5A" w:rsidRPr="00D95CEA">
        <w:rPr>
          <w:color w:val="000000" w:themeColor="text1"/>
          <w:lang w:val="uk-UA"/>
        </w:rPr>
        <w:t xml:space="preserve">. </w:t>
      </w:r>
      <w:r w:rsidR="006E4509">
        <w:rPr>
          <w:color w:val="000000" w:themeColor="text1"/>
          <w:lang w:val="uk-UA"/>
        </w:rPr>
        <w:t>Нова Борова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890F47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73586C" w:rsidRDefault="0073586C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1.2. </w:t>
      </w:r>
      <w:r w:rsidR="006631CA"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Годлевського</w:t>
      </w:r>
      <w:proofErr w:type="spellEnd"/>
      <w:r>
        <w:rPr>
          <w:color w:val="000000" w:themeColor="text1"/>
          <w:lang w:val="uk-UA"/>
        </w:rPr>
        <w:t xml:space="preserve"> Максима Миколайовича,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890F47">
        <w:rPr>
          <w:color w:val="000000" w:themeColor="text1"/>
          <w:lang w:val="uk-UA"/>
        </w:rPr>
        <w:t xml:space="preserve">                    </w:t>
      </w:r>
      <w:r>
        <w:rPr>
          <w:color w:val="000000" w:themeColor="text1"/>
          <w:lang w:val="uk-UA"/>
        </w:rPr>
        <w:t xml:space="preserve">с. Фасова вул. </w:t>
      </w:r>
      <w:r w:rsidR="00890F47">
        <w:rPr>
          <w:color w:val="000000" w:themeColor="text1"/>
          <w:lang w:val="uk-UA"/>
        </w:rPr>
        <w:t>ХХХ</w:t>
      </w:r>
      <w:r w:rsidR="001F5334">
        <w:rPr>
          <w:color w:val="000000" w:themeColor="text1"/>
          <w:lang w:val="uk-UA"/>
        </w:rPr>
        <w:t>;</w:t>
      </w:r>
    </w:p>
    <w:p w:rsidR="001F5334" w:rsidRDefault="001F5334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1.3. </w:t>
      </w:r>
      <w:r w:rsidR="006631CA">
        <w:rPr>
          <w:color w:val="000000" w:themeColor="text1"/>
          <w:lang w:val="uk-UA"/>
        </w:rPr>
        <w:t xml:space="preserve">гр. </w:t>
      </w:r>
      <w:r>
        <w:rPr>
          <w:color w:val="000000" w:themeColor="text1"/>
          <w:lang w:val="uk-UA"/>
        </w:rPr>
        <w:t xml:space="preserve">Кириленко Анастасію Дмитрівну,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6631CA">
        <w:rPr>
          <w:color w:val="000000" w:themeColor="text1"/>
          <w:lang w:val="uk-UA"/>
        </w:rPr>
        <w:t xml:space="preserve">                 </w:t>
      </w:r>
      <w:r w:rsidR="00890F4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смт. Нова Борова вул. </w:t>
      </w:r>
      <w:r w:rsidR="00890F47">
        <w:rPr>
          <w:color w:val="000000" w:themeColor="text1"/>
          <w:lang w:val="uk-UA"/>
        </w:rPr>
        <w:t>ХХХ</w:t>
      </w:r>
      <w:r w:rsidR="006631CA">
        <w:rPr>
          <w:color w:val="000000" w:themeColor="text1"/>
          <w:lang w:val="uk-UA"/>
        </w:rPr>
        <w:t>;</w:t>
      </w:r>
    </w:p>
    <w:p w:rsidR="006631CA" w:rsidRDefault="006631CA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1.4. гр. Литвинчука Володимира Миколайовича,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r w:rsidR="00890F4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смт. Нова Борова вул.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6631CA" w:rsidRDefault="006631CA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1.5. гр. Соловйова Артема Вікторовича,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</w:t>
      </w:r>
      <w:proofErr w:type="spellStart"/>
      <w:r>
        <w:rPr>
          <w:color w:val="000000" w:themeColor="text1"/>
          <w:lang w:val="uk-UA"/>
        </w:rPr>
        <w:t>с.Гацьківка</w:t>
      </w:r>
      <w:proofErr w:type="spellEnd"/>
      <w:r>
        <w:rPr>
          <w:color w:val="000000" w:themeColor="text1"/>
          <w:lang w:val="uk-UA"/>
        </w:rPr>
        <w:t xml:space="preserve"> </w:t>
      </w:r>
      <w:r w:rsidR="00890F47">
        <w:rPr>
          <w:color w:val="000000" w:themeColor="text1"/>
          <w:lang w:val="uk-UA"/>
        </w:rPr>
        <w:t>вул.. ХХХ</w:t>
      </w:r>
      <w:r w:rsidR="00F479E9">
        <w:rPr>
          <w:color w:val="000000" w:themeColor="text1"/>
          <w:lang w:val="uk-UA"/>
        </w:rPr>
        <w:t>;</w:t>
      </w:r>
    </w:p>
    <w:p w:rsidR="00F479E9" w:rsidRDefault="00F479E9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1.6. гр. </w:t>
      </w:r>
      <w:proofErr w:type="spellStart"/>
      <w:r>
        <w:rPr>
          <w:color w:val="000000" w:themeColor="text1"/>
          <w:lang w:val="uk-UA"/>
        </w:rPr>
        <w:t>Федорченко</w:t>
      </w:r>
      <w:proofErr w:type="spellEnd"/>
      <w:r>
        <w:rPr>
          <w:color w:val="000000" w:themeColor="text1"/>
          <w:lang w:val="uk-UA"/>
        </w:rPr>
        <w:t xml:space="preserve"> Анну Сергіївну,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F479E9" w:rsidRDefault="00F479E9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1.7. гр. </w:t>
      </w:r>
      <w:proofErr w:type="spellStart"/>
      <w:r>
        <w:rPr>
          <w:color w:val="000000" w:themeColor="text1"/>
          <w:lang w:val="uk-UA"/>
        </w:rPr>
        <w:t>Горленкову</w:t>
      </w:r>
      <w:proofErr w:type="spellEnd"/>
      <w:r>
        <w:rPr>
          <w:color w:val="000000" w:themeColor="text1"/>
          <w:lang w:val="uk-UA"/>
        </w:rPr>
        <w:t xml:space="preserve"> Олену Володимирівну,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смт. Нова Борова вул. </w:t>
      </w:r>
      <w:r w:rsidR="00890F47">
        <w:rPr>
          <w:color w:val="000000" w:themeColor="text1"/>
          <w:lang w:val="uk-UA"/>
        </w:rPr>
        <w:t>ХХХ</w:t>
      </w:r>
      <w:r w:rsidR="00052C6E">
        <w:rPr>
          <w:color w:val="000000" w:themeColor="text1"/>
          <w:lang w:val="uk-UA"/>
        </w:rPr>
        <w:t>;</w:t>
      </w:r>
    </w:p>
    <w:p w:rsidR="00052C6E" w:rsidRDefault="00052C6E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1.8. гр. Данилка </w:t>
      </w:r>
      <w:proofErr w:type="spellStart"/>
      <w:r>
        <w:rPr>
          <w:color w:val="000000" w:themeColor="text1"/>
          <w:lang w:val="uk-UA"/>
        </w:rPr>
        <w:t>Дмитрія</w:t>
      </w:r>
      <w:proofErr w:type="spellEnd"/>
      <w:r>
        <w:rPr>
          <w:color w:val="000000" w:themeColor="text1"/>
          <w:lang w:val="uk-UA"/>
        </w:rPr>
        <w:t xml:space="preserve"> Юрійовича,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який зареєс</w:t>
      </w:r>
      <w:r w:rsidR="00890F47">
        <w:rPr>
          <w:color w:val="000000" w:themeColor="text1"/>
          <w:lang w:val="uk-UA"/>
        </w:rPr>
        <w:t xml:space="preserve">трований в  </w:t>
      </w:r>
      <w:r>
        <w:rPr>
          <w:color w:val="000000" w:themeColor="text1"/>
          <w:lang w:val="uk-UA"/>
        </w:rPr>
        <w:t xml:space="preserve">с. Турчинка вул.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52C6E" w:rsidRDefault="00052C6E" w:rsidP="001F533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1.9. гр. </w:t>
      </w:r>
      <w:proofErr w:type="spellStart"/>
      <w:r>
        <w:rPr>
          <w:color w:val="000000" w:themeColor="text1"/>
          <w:lang w:val="uk-UA"/>
        </w:rPr>
        <w:t>Плєшкову</w:t>
      </w:r>
      <w:proofErr w:type="spellEnd"/>
      <w:r>
        <w:rPr>
          <w:color w:val="000000" w:themeColor="text1"/>
          <w:lang w:val="uk-UA"/>
        </w:rPr>
        <w:t xml:space="preserve"> Людмилу Миколаївну,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смт. Нова Борова вул.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E92B35" w:rsidRDefault="00052C6E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1.10.</w:t>
      </w:r>
      <w:r w:rsidR="00AC59BB">
        <w:rPr>
          <w:color w:val="000000" w:themeColor="text1"/>
          <w:lang w:val="uk-UA"/>
        </w:rPr>
        <w:t> гр. </w:t>
      </w:r>
      <w:proofErr w:type="spellStart"/>
      <w:r>
        <w:rPr>
          <w:color w:val="000000" w:themeColor="text1"/>
          <w:lang w:val="uk-UA"/>
        </w:rPr>
        <w:t>Борович</w:t>
      </w:r>
      <w:proofErr w:type="spellEnd"/>
      <w:r>
        <w:rPr>
          <w:color w:val="000000" w:themeColor="text1"/>
          <w:lang w:val="uk-UA"/>
        </w:rPr>
        <w:t xml:space="preserve"> Лілю Валентинівну,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5C0B9C">
        <w:rPr>
          <w:color w:val="000000" w:themeColor="text1"/>
          <w:lang w:val="uk-UA"/>
        </w:rPr>
        <w:t xml:space="preserve">                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890F47">
        <w:rPr>
          <w:color w:val="000000" w:themeColor="text1"/>
          <w:lang w:val="uk-UA"/>
        </w:rPr>
        <w:t>ХХХ</w:t>
      </w:r>
      <w:r w:rsidR="00AC59BB">
        <w:rPr>
          <w:color w:val="000000" w:themeColor="text1"/>
          <w:lang w:val="uk-UA"/>
        </w:rPr>
        <w:t>;</w:t>
      </w:r>
    </w:p>
    <w:p w:rsidR="00AC59BB" w:rsidRDefault="00AC59BB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1.11. гр. Колесник Ганну Володимирівну,</w:t>
      </w:r>
      <w:r w:rsidR="00890F47">
        <w:rPr>
          <w:color w:val="000000" w:themeColor="text1"/>
          <w:lang w:val="uk-UA"/>
        </w:rPr>
        <w:t xml:space="preserve"> 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833619">
        <w:rPr>
          <w:color w:val="000000" w:themeColor="text1"/>
          <w:lang w:val="uk-UA"/>
        </w:rPr>
        <w:t xml:space="preserve">                 </w:t>
      </w:r>
      <w:r w:rsidR="00890F47">
        <w:rPr>
          <w:color w:val="000000" w:themeColor="text1"/>
          <w:lang w:val="uk-UA"/>
        </w:rPr>
        <w:t xml:space="preserve">  </w:t>
      </w:r>
      <w:r>
        <w:rPr>
          <w:color w:val="000000" w:themeColor="text1"/>
          <w:lang w:val="uk-UA"/>
        </w:rPr>
        <w:t xml:space="preserve">смт. Нова Борова вул.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C59BB" w:rsidRPr="00AC59BB" w:rsidRDefault="00AC59BB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lang w:val="uk-UA"/>
        </w:rPr>
      </w:pPr>
      <w:r>
        <w:rPr>
          <w:color w:val="000000" w:themeColor="text1"/>
          <w:lang w:val="uk-UA"/>
        </w:rPr>
        <w:t>1.12.</w:t>
      </w:r>
      <w:r>
        <w:rPr>
          <w:lang w:val="uk-UA"/>
        </w:rPr>
        <w:t xml:space="preserve">гр. Литвинчук Марину Олександрівну, </w:t>
      </w:r>
      <w:r w:rsidR="00890F47">
        <w:rPr>
          <w:lang w:val="uk-UA"/>
        </w:rPr>
        <w:t>ХХХ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р.н</w:t>
      </w:r>
      <w:proofErr w:type="spellEnd"/>
      <w:r>
        <w:rPr>
          <w:lang w:val="uk-UA"/>
        </w:rPr>
        <w:t xml:space="preserve">., </w:t>
      </w:r>
      <w:r>
        <w:rPr>
          <w:color w:val="000000" w:themeColor="text1"/>
          <w:lang w:val="uk-UA"/>
        </w:rPr>
        <w:t xml:space="preserve">яка зареєстрована в </w:t>
      </w:r>
      <w:r w:rsidR="00833619">
        <w:rPr>
          <w:color w:val="000000" w:themeColor="text1"/>
          <w:lang w:val="uk-UA"/>
        </w:rPr>
        <w:t xml:space="preserve">           </w:t>
      </w:r>
      <w:r w:rsidR="00890F47">
        <w:rPr>
          <w:color w:val="000000" w:themeColor="text1"/>
          <w:lang w:val="uk-UA"/>
        </w:rPr>
        <w:t xml:space="preserve">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C59BB" w:rsidRDefault="00AC59BB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1.13. гр. Литвинчука Дмитра Андрійовича,</w:t>
      </w:r>
      <w:r w:rsidR="00890F47">
        <w:rPr>
          <w:color w:val="000000" w:themeColor="text1"/>
          <w:lang w:val="uk-UA"/>
        </w:rPr>
        <w:t xml:space="preserve"> 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який зареєстрований в</w:t>
      </w:r>
      <w:r w:rsidR="00833619">
        <w:rPr>
          <w:color w:val="000000" w:themeColor="text1"/>
          <w:lang w:val="uk-UA"/>
        </w:rPr>
        <w:t xml:space="preserve">            </w:t>
      </w:r>
      <w:r>
        <w:rPr>
          <w:color w:val="000000" w:themeColor="text1"/>
          <w:lang w:val="uk-UA"/>
        </w:rPr>
        <w:t xml:space="preserve">смт. Нова Борова пров. </w:t>
      </w:r>
      <w:r w:rsidR="00890F4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AC59BB" w:rsidRDefault="00AC59BB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1.14.</w:t>
      </w:r>
      <w:r w:rsidR="00833619">
        <w:rPr>
          <w:color w:val="000000" w:themeColor="text1"/>
          <w:lang w:val="uk-UA"/>
        </w:rPr>
        <w:t> гр. Данилко Людмилу Станіславівну,</w:t>
      </w:r>
      <w:r w:rsidR="00890F47">
        <w:rPr>
          <w:color w:val="000000" w:themeColor="text1"/>
          <w:lang w:val="uk-UA"/>
        </w:rPr>
        <w:t xml:space="preserve"> ХХХ</w:t>
      </w:r>
      <w:r w:rsidR="00833619">
        <w:rPr>
          <w:color w:val="000000" w:themeColor="text1"/>
          <w:lang w:val="uk-UA"/>
        </w:rPr>
        <w:t xml:space="preserve"> </w:t>
      </w:r>
      <w:proofErr w:type="spellStart"/>
      <w:r w:rsidR="00833619">
        <w:rPr>
          <w:color w:val="000000" w:themeColor="text1"/>
          <w:lang w:val="uk-UA"/>
        </w:rPr>
        <w:t>р.н</w:t>
      </w:r>
      <w:proofErr w:type="spellEnd"/>
      <w:r w:rsidR="00833619">
        <w:rPr>
          <w:color w:val="000000" w:themeColor="text1"/>
          <w:lang w:val="uk-UA"/>
        </w:rPr>
        <w:t xml:space="preserve">., яка зареєстрована в                    </w:t>
      </w:r>
      <w:r w:rsidR="00890F47">
        <w:rPr>
          <w:color w:val="000000" w:themeColor="text1"/>
          <w:lang w:val="uk-UA"/>
        </w:rPr>
        <w:t xml:space="preserve">            </w:t>
      </w:r>
      <w:r w:rsidR="00833619">
        <w:rPr>
          <w:color w:val="000000" w:themeColor="text1"/>
          <w:lang w:val="uk-UA"/>
        </w:rPr>
        <w:t xml:space="preserve">с. Турчинка вул. </w:t>
      </w:r>
      <w:r w:rsidR="00890F47">
        <w:rPr>
          <w:color w:val="000000" w:themeColor="text1"/>
          <w:lang w:val="uk-UA"/>
        </w:rPr>
        <w:t>ХХХ</w:t>
      </w:r>
      <w:r w:rsidR="00833619">
        <w:rPr>
          <w:color w:val="000000" w:themeColor="text1"/>
          <w:lang w:val="uk-UA"/>
        </w:rPr>
        <w:t>;</w:t>
      </w:r>
    </w:p>
    <w:p w:rsidR="00AC59BB" w:rsidRDefault="00AC59BB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1.15.</w:t>
      </w:r>
      <w:r w:rsidR="00984AF9">
        <w:rPr>
          <w:color w:val="000000" w:themeColor="text1"/>
          <w:lang w:val="uk-UA"/>
        </w:rPr>
        <w:t xml:space="preserve"> гр. </w:t>
      </w:r>
      <w:proofErr w:type="spellStart"/>
      <w:r w:rsidR="00984AF9">
        <w:rPr>
          <w:color w:val="000000" w:themeColor="text1"/>
          <w:lang w:val="uk-UA"/>
        </w:rPr>
        <w:t>Ходаківську</w:t>
      </w:r>
      <w:proofErr w:type="spellEnd"/>
      <w:r w:rsidR="00984AF9">
        <w:rPr>
          <w:color w:val="000000" w:themeColor="text1"/>
          <w:lang w:val="uk-UA"/>
        </w:rPr>
        <w:t xml:space="preserve"> Сабіну Вікторівну,</w:t>
      </w:r>
      <w:r w:rsidR="00890F47">
        <w:rPr>
          <w:color w:val="000000" w:themeColor="text1"/>
          <w:lang w:val="uk-UA"/>
        </w:rPr>
        <w:t xml:space="preserve"> ХХХ</w:t>
      </w:r>
      <w:r w:rsidR="00984AF9">
        <w:rPr>
          <w:color w:val="000000" w:themeColor="text1"/>
          <w:lang w:val="uk-UA"/>
        </w:rPr>
        <w:t xml:space="preserve"> </w:t>
      </w:r>
      <w:proofErr w:type="spellStart"/>
      <w:r w:rsidR="00984AF9">
        <w:rPr>
          <w:color w:val="000000" w:themeColor="text1"/>
          <w:lang w:val="uk-UA"/>
        </w:rPr>
        <w:t>р.н</w:t>
      </w:r>
      <w:proofErr w:type="spellEnd"/>
      <w:r w:rsidR="00984AF9">
        <w:rPr>
          <w:color w:val="000000" w:themeColor="text1"/>
          <w:lang w:val="uk-UA"/>
        </w:rPr>
        <w:t xml:space="preserve">., яка зареєстрована в смт. Нова Борова пров. </w:t>
      </w:r>
      <w:r w:rsidR="00890F47">
        <w:rPr>
          <w:color w:val="000000" w:themeColor="text1"/>
          <w:lang w:val="uk-UA"/>
        </w:rPr>
        <w:t>ХХХ</w:t>
      </w:r>
      <w:r w:rsidR="00984AF9">
        <w:rPr>
          <w:color w:val="000000" w:themeColor="text1"/>
          <w:lang w:val="uk-UA"/>
        </w:rPr>
        <w:t>;</w:t>
      </w:r>
    </w:p>
    <w:p w:rsidR="00AC59BB" w:rsidRPr="00E92B35" w:rsidRDefault="00AC59BB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>1.16.</w:t>
      </w:r>
      <w:r w:rsidR="00984AF9">
        <w:rPr>
          <w:color w:val="000000" w:themeColor="text1"/>
          <w:lang w:val="uk-UA"/>
        </w:rPr>
        <w:t xml:space="preserve"> </w:t>
      </w:r>
      <w:r w:rsidR="0096683D">
        <w:rPr>
          <w:color w:val="000000" w:themeColor="text1"/>
          <w:lang w:val="uk-UA"/>
        </w:rPr>
        <w:t xml:space="preserve">гр. </w:t>
      </w:r>
      <w:proofErr w:type="spellStart"/>
      <w:r w:rsidR="0096683D">
        <w:rPr>
          <w:color w:val="000000" w:themeColor="text1"/>
          <w:lang w:val="uk-UA"/>
        </w:rPr>
        <w:t>Тесанчук</w:t>
      </w:r>
      <w:proofErr w:type="spellEnd"/>
      <w:r w:rsidR="0096683D">
        <w:rPr>
          <w:color w:val="000000" w:themeColor="text1"/>
          <w:lang w:val="uk-UA"/>
        </w:rPr>
        <w:t xml:space="preserve"> Інну Миколаївну,</w:t>
      </w:r>
      <w:r w:rsidR="00890F47">
        <w:rPr>
          <w:color w:val="000000" w:themeColor="text1"/>
          <w:lang w:val="uk-UA"/>
        </w:rPr>
        <w:t xml:space="preserve"> ХХХ</w:t>
      </w:r>
      <w:r w:rsidR="004465DC">
        <w:rPr>
          <w:color w:val="000000" w:themeColor="text1"/>
          <w:lang w:val="uk-UA"/>
        </w:rPr>
        <w:t xml:space="preserve"> </w:t>
      </w:r>
      <w:proofErr w:type="spellStart"/>
      <w:r w:rsidR="004465DC">
        <w:rPr>
          <w:color w:val="000000" w:themeColor="text1"/>
          <w:lang w:val="uk-UA"/>
        </w:rPr>
        <w:t>р.н</w:t>
      </w:r>
      <w:proofErr w:type="spellEnd"/>
      <w:r w:rsidR="004465DC">
        <w:rPr>
          <w:color w:val="000000" w:themeColor="text1"/>
          <w:lang w:val="uk-UA"/>
        </w:rPr>
        <w:t xml:space="preserve">., </w:t>
      </w:r>
      <w:r w:rsidR="0096683D">
        <w:rPr>
          <w:color w:val="000000" w:themeColor="text1"/>
          <w:lang w:val="uk-UA"/>
        </w:rPr>
        <w:t xml:space="preserve">яка зареєстрована в смт. Нова Борова </w:t>
      </w:r>
      <w:bookmarkStart w:id="0" w:name="_GoBack"/>
      <w:bookmarkEnd w:id="0"/>
      <w:r w:rsidR="0096683D">
        <w:rPr>
          <w:color w:val="000000" w:themeColor="text1"/>
          <w:lang w:val="uk-UA"/>
        </w:rPr>
        <w:t xml:space="preserve">вул. </w:t>
      </w:r>
      <w:r w:rsidR="00890F47">
        <w:rPr>
          <w:color w:val="000000" w:themeColor="text1"/>
          <w:lang w:val="uk-UA"/>
        </w:rPr>
        <w:t>ХХХ</w:t>
      </w:r>
      <w:r w:rsidR="0096683D">
        <w:rPr>
          <w:color w:val="000000" w:themeColor="text1"/>
          <w:lang w:val="uk-UA"/>
        </w:rPr>
        <w:t>.</w:t>
      </w:r>
    </w:p>
    <w:p w:rsidR="006127D2" w:rsidRDefault="006127D2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6127D2" w:rsidRDefault="006127D2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6127D2" w:rsidRDefault="006127D2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6127D2" w:rsidRDefault="006127D2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6127D2" w:rsidRDefault="006127D2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6127D2" w:rsidRDefault="006127D2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006749" w:rsidRDefault="00D2395C" w:rsidP="002629D4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Pr="002629D4" w:rsidRDefault="00D2395C" w:rsidP="002629D4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006749" w:rsidRDefault="00006749" w:rsidP="000067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006749" w:rsidRPr="002629D4" w:rsidRDefault="00006749" w:rsidP="002629D4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006749" w:rsidRDefault="00006749" w:rsidP="00006749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006749" w:rsidRDefault="00006749" w:rsidP="0000674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006749" w:rsidRDefault="00006749" w:rsidP="0000674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006749" w:rsidRDefault="00006749" w:rsidP="00006749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3656B6">
        <w:rPr>
          <w:color w:val="111111"/>
          <w:lang w:val="uk-UA"/>
        </w:rPr>
        <w:t>Альону</w:t>
      </w:r>
      <w:proofErr w:type="spellEnd"/>
      <w:r w:rsidR="003656B6">
        <w:rPr>
          <w:color w:val="111111"/>
          <w:lang w:val="uk-UA"/>
        </w:rPr>
        <w:t xml:space="preserve"> </w:t>
      </w:r>
      <w:proofErr w:type="spellStart"/>
      <w:r w:rsidR="003656B6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006749" w:rsidRDefault="00006749" w:rsidP="00886A39">
      <w:pPr>
        <w:shd w:val="clear" w:color="auto" w:fill="FFFFFF"/>
        <w:jc w:val="both"/>
        <w:textAlignment w:val="baseline"/>
        <w:rPr>
          <w:color w:val="111111"/>
          <w:lang w:val="uk-UA"/>
        </w:rPr>
      </w:pPr>
    </w:p>
    <w:p w:rsidR="00E7195F" w:rsidRDefault="004815D2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         </w:t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 w:rsidR="00B8400A">
        <w:rPr>
          <w:lang w:val="uk-UA"/>
        </w:rPr>
        <w:tab/>
      </w:r>
      <w:r>
        <w:rPr>
          <w:lang w:val="uk-UA"/>
        </w:rPr>
        <w:t xml:space="preserve">           Григорій Рудюк</w:t>
      </w:r>
    </w:p>
    <w:p w:rsidR="00BB1984" w:rsidRDefault="00BB1984" w:rsidP="00AA04A3">
      <w:pPr>
        <w:ind w:firstLine="708"/>
        <w:rPr>
          <w:sz w:val="20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6749"/>
    <w:rsid w:val="0000774B"/>
    <w:rsid w:val="0001306B"/>
    <w:rsid w:val="00024DEA"/>
    <w:rsid w:val="00040FB4"/>
    <w:rsid w:val="00042D5A"/>
    <w:rsid w:val="00046F72"/>
    <w:rsid w:val="00051102"/>
    <w:rsid w:val="00052C6E"/>
    <w:rsid w:val="000537F8"/>
    <w:rsid w:val="00057DC3"/>
    <w:rsid w:val="000654AC"/>
    <w:rsid w:val="00066038"/>
    <w:rsid w:val="000904E4"/>
    <w:rsid w:val="0009724A"/>
    <w:rsid w:val="000A6010"/>
    <w:rsid w:val="000C5B3E"/>
    <w:rsid w:val="000D1AC1"/>
    <w:rsid w:val="000D4C9C"/>
    <w:rsid w:val="000E4BA5"/>
    <w:rsid w:val="00121751"/>
    <w:rsid w:val="00123379"/>
    <w:rsid w:val="00157DFE"/>
    <w:rsid w:val="001635DE"/>
    <w:rsid w:val="00181D8B"/>
    <w:rsid w:val="001876E5"/>
    <w:rsid w:val="001A238C"/>
    <w:rsid w:val="001A3AFD"/>
    <w:rsid w:val="001A4D70"/>
    <w:rsid w:val="001D1B1B"/>
    <w:rsid w:val="001F5334"/>
    <w:rsid w:val="00201310"/>
    <w:rsid w:val="002034D3"/>
    <w:rsid w:val="0021521F"/>
    <w:rsid w:val="00227FAA"/>
    <w:rsid w:val="00230712"/>
    <w:rsid w:val="00242832"/>
    <w:rsid w:val="002629D4"/>
    <w:rsid w:val="0027286A"/>
    <w:rsid w:val="00283F1A"/>
    <w:rsid w:val="002A2948"/>
    <w:rsid w:val="002B0D15"/>
    <w:rsid w:val="002D2D2A"/>
    <w:rsid w:val="002D4AA3"/>
    <w:rsid w:val="002F6BA5"/>
    <w:rsid w:val="0030309F"/>
    <w:rsid w:val="00307D33"/>
    <w:rsid w:val="00322B3C"/>
    <w:rsid w:val="00324499"/>
    <w:rsid w:val="0033461A"/>
    <w:rsid w:val="00347D30"/>
    <w:rsid w:val="003656B6"/>
    <w:rsid w:val="003818C8"/>
    <w:rsid w:val="00386514"/>
    <w:rsid w:val="00397685"/>
    <w:rsid w:val="003A08AB"/>
    <w:rsid w:val="003B0D9B"/>
    <w:rsid w:val="003B3988"/>
    <w:rsid w:val="003C35B8"/>
    <w:rsid w:val="003F778D"/>
    <w:rsid w:val="003F7F3B"/>
    <w:rsid w:val="004015CD"/>
    <w:rsid w:val="004037DA"/>
    <w:rsid w:val="00404E53"/>
    <w:rsid w:val="0044633B"/>
    <w:rsid w:val="004465DC"/>
    <w:rsid w:val="00454131"/>
    <w:rsid w:val="004815D2"/>
    <w:rsid w:val="004A6347"/>
    <w:rsid w:val="004B137A"/>
    <w:rsid w:val="004C063D"/>
    <w:rsid w:val="004D248F"/>
    <w:rsid w:val="004D3BCF"/>
    <w:rsid w:val="004D5565"/>
    <w:rsid w:val="004E1B1D"/>
    <w:rsid w:val="004E54AC"/>
    <w:rsid w:val="004F1378"/>
    <w:rsid w:val="005010F8"/>
    <w:rsid w:val="00532BDF"/>
    <w:rsid w:val="00535809"/>
    <w:rsid w:val="005704AB"/>
    <w:rsid w:val="00573C1A"/>
    <w:rsid w:val="005750F7"/>
    <w:rsid w:val="00582745"/>
    <w:rsid w:val="00586F9D"/>
    <w:rsid w:val="0059182D"/>
    <w:rsid w:val="005B1434"/>
    <w:rsid w:val="005C0B9C"/>
    <w:rsid w:val="00610FC1"/>
    <w:rsid w:val="006127D2"/>
    <w:rsid w:val="00631355"/>
    <w:rsid w:val="00663187"/>
    <w:rsid w:val="006631CA"/>
    <w:rsid w:val="0066751F"/>
    <w:rsid w:val="006839E2"/>
    <w:rsid w:val="00686DE3"/>
    <w:rsid w:val="00686F93"/>
    <w:rsid w:val="006B03A0"/>
    <w:rsid w:val="006C2E38"/>
    <w:rsid w:val="006C55EF"/>
    <w:rsid w:val="006E4509"/>
    <w:rsid w:val="00702901"/>
    <w:rsid w:val="007039CB"/>
    <w:rsid w:val="0072222F"/>
    <w:rsid w:val="00724ADB"/>
    <w:rsid w:val="0072742E"/>
    <w:rsid w:val="0073586C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F7CFA"/>
    <w:rsid w:val="00817CB2"/>
    <w:rsid w:val="00833619"/>
    <w:rsid w:val="008517A8"/>
    <w:rsid w:val="00876676"/>
    <w:rsid w:val="00886A39"/>
    <w:rsid w:val="00890F47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50F64"/>
    <w:rsid w:val="0096683D"/>
    <w:rsid w:val="00981266"/>
    <w:rsid w:val="0098192A"/>
    <w:rsid w:val="00984AF9"/>
    <w:rsid w:val="009C06A0"/>
    <w:rsid w:val="009E03BB"/>
    <w:rsid w:val="00A151E8"/>
    <w:rsid w:val="00A23AE7"/>
    <w:rsid w:val="00A2456E"/>
    <w:rsid w:val="00A25119"/>
    <w:rsid w:val="00A60826"/>
    <w:rsid w:val="00A756B9"/>
    <w:rsid w:val="00A83252"/>
    <w:rsid w:val="00A83640"/>
    <w:rsid w:val="00AA04A3"/>
    <w:rsid w:val="00AB1AFA"/>
    <w:rsid w:val="00AB5540"/>
    <w:rsid w:val="00AB7FD1"/>
    <w:rsid w:val="00AC59BB"/>
    <w:rsid w:val="00AC6965"/>
    <w:rsid w:val="00AD25AC"/>
    <w:rsid w:val="00AE35F1"/>
    <w:rsid w:val="00B0645F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2125A"/>
    <w:rsid w:val="00C411EB"/>
    <w:rsid w:val="00C47254"/>
    <w:rsid w:val="00C54089"/>
    <w:rsid w:val="00C622C6"/>
    <w:rsid w:val="00C6614D"/>
    <w:rsid w:val="00C8459E"/>
    <w:rsid w:val="00CA401A"/>
    <w:rsid w:val="00CB5AB7"/>
    <w:rsid w:val="00CE3533"/>
    <w:rsid w:val="00CE5C4C"/>
    <w:rsid w:val="00CF7CDE"/>
    <w:rsid w:val="00D00C2B"/>
    <w:rsid w:val="00D05178"/>
    <w:rsid w:val="00D06C38"/>
    <w:rsid w:val="00D17777"/>
    <w:rsid w:val="00D2395C"/>
    <w:rsid w:val="00D40582"/>
    <w:rsid w:val="00D80EB4"/>
    <w:rsid w:val="00D853E4"/>
    <w:rsid w:val="00D91A47"/>
    <w:rsid w:val="00D95CEA"/>
    <w:rsid w:val="00DB7F57"/>
    <w:rsid w:val="00DD1AF8"/>
    <w:rsid w:val="00DD3CC9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0B02"/>
    <w:rsid w:val="00E92AF9"/>
    <w:rsid w:val="00E92B35"/>
    <w:rsid w:val="00E96D1D"/>
    <w:rsid w:val="00EB411A"/>
    <w:rsid w:val="00EB7ECE"/>
    <w:rsid w:val="00EE2C52"/>
    <w:rsid w:val="00EE3FAD"/>
    <w:rsid w:val="00EF17D4"/>
    <w:rsid w:val="00EF1A9D"/>
    <w:rsid w:val="00EF73F7"/>
    <w:rsid w:val="00F2066C"/>
    <w:rsid w:val="00F302F8"/>
    <w:rsid w:val="00F34611"/>
    <w:rsid w:val="00F479E9"/>
    <w:rsid w:val="00F57A5F"/>
    <w:rsid w:val="00F608BB"/>
    <w:rsid w:val="00F64E0D"/>
    <w:rsid w:val="00F74F4D"/>
    <w:rsid w:val="00F9422A"/>
    <w:rsid w:val="00F94B28"/>
    <w:rsid w:val="00F95771"/>
    <w:rsid w:val="00FB3375"/>
    <w:rsid w:val="00FC3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22</cp:revision>
  <cp:lastPrinted>2020-08-25T05:29:00Z</cp:lastPrinted>
  <dcterms:created xsi:type="dcterms:W3CDTF">2020-07-23T08:48:00Z</dcterms:created>
  <dcterms:modified xsi:type="dcterms:W3CDTF">2020-10-09T10:48:00Z</dcterms:modified>
</cp:coreProperties>
</file>