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A5726">
        <w:rPr>
          <w:rFonts w:ascii="Times New Roman" w:hAnsi="Times New Roman"/>
          <w:sz w:val="24"/>
          <w:szCs w:val="28"/>
          <w:lang w:val="uk-UA"/>
        </w:rPr>
        <w:t>13</w:t>
      </w:r>
      <w:r w:rsidR="00F62E0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A28B8">
        <w:rPr>
          <w:rFonts w:ascii="Times New Roman" w:hAnsi="Times New Roman"/>
          <w:sz w:val="24"/>
          <w:szCs w:val="28"/>
          <w:lang w:val="uk-UA"/>
        </w:rPr>
        <w:t>червня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A5726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10C24">
        <w:rPr>
          <w:rFonts w:ascii="Times New Roman" w:hAnsi="Times New Roman"/>
          <w:sz w:val="24"/>
          <w:szCs w:val="28"/>
          <w:lang w:val="uk-UA"/>
        </w:rPr>
        <w:t>167</w:t>
      </w:r>
    </w:p>
    <w:p w:rsidR="006742C4" w:rsidRDefault="005802EC" w:rsidP="002D64E6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Про </w:t>
      </w:r>
      <w:r w:rsidR="002D64E6">
        <w:rPr>
          <w:rStyle w:val="ab"/>
          <w:color w:val="000000" w:themeColor="text1"/>
        </w:rPr>
        <w:t>надання дозволу на підключення</w:t>
      </w:r>
      <w:r w:rsidR="006742C4">
        <w:rPr>
          <w:rStyle w:val="ab"/>
          <w:color w:val="000000" w:themeColor="text1"/>
        </w:rPr>
        <w:t xml:space="preserve"> </w:t>
      </w:r>
    </w:p>
    <w:p w:rsidR="006906EF" w:rsidRPr="006906EF" w:rsidRDefault="006742C4" w:rsidP="002D64E6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  <w:proofErr w:type="spellStart"/>
      <w:r>
        <w:rPr>
          <w:rStyle w:val="ab"/>
          <w:color w:val="000000" w:themeColor="text1"/>
        </w:rPr>
        <w:t>водополиву</w:t>
      </w:r>
      <w:proofErr w:type="spellEnd"/>
      <w:r>
        <w:rPr>
          <w:rStyle w:val="ab"/>
          <w:color w:val="000000" w:themeColor="text1"/>
        </w:rPr>
        <w:t xml:space="preserve"> футбольного поля стадіону гімназії</w:t>
      </w:r>
    </w:p>
    <w:p w:rsidR="006906EF" w:rsidRPr="00334191" w:rsidRDefault="006906EF" w:rsidP="006906EF">
      <w:pPr>
        <w:pStyle w:val="a3"/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bookmarkStart w:id="0" w:name="_GoBack"/>
      <w:r w:rsidRPr="00334191">
        <w:rPr>
          <w:color w:val="000000" w:themeColor="text1"/>
          <w:szCs w:val="28"/>
          <w:lang w:val="uk-UA"/>
        </w:rPr>
        <w:t xml:space="preserve">Відповідно до </w:t>
      </w:r>
      <w:r w:rsidR="00ED7C09" w:rsidRPr="00334191">
        <w:rPr>
          <w:color w:val="000000" w:themeColor="text1"/>
          <w:szCs w:val="28"/>
          <w:lang w:val="uk-UA"/>
        </w:rPr>
        <w:t xml:space="preserve">ст. 30 </w:t>
      </w:r>
      <w:r w:rsidRPr="00334191">
        <w:rPr>
          <w:color w:val="000000" w:themeColor="text1"/>
          <w:szCs w:val="28"/>
          <w:lang w:val="uk-UA"/>
        </w:rPr>
        <w:t xml:space="preserve">Закону України «Про місцеве самоврядування в Україні», </w:t>
      </w:r>
      <w:r w:rsidR="00B718BA" w:rsidRPr="00334191">
        <w:rPr>
          <w:color w:val="000000" w:themeColor="text1"/>
          <w:szCs w:val="28"/>
          <w:lang w:val="uk-UA"/>
        </w:rPr>
        <w:t xml:space="preserve">Законом України </w:t>
      </w:r>
      <w:r w:rsidR="00B718BA" w:rsidRPr="00334191">
        <w:rPr>
          <w:iCs/>
          <w:color w:val="000000" w:themeColor="text1"/>
          <w:szCs w:val="28"/>
          <w:lang w:val="uk-UA"/>
        </w:rPr>
        <w:t>“</w:t>
      </w:r>
      <w:r w:rsidR="00B718BA" w:rsidRPr="00334191">
        <w:rPr>
          <w:color w:val="000000" w:themeColor="text1"/>
          <w:szCs w:val="28"/>
          <w:lang w:val="uk-UA"/>
        </w:rPr>
        <w:t>Про регулювання містобудівної діяльності”, відповідно до наказу міністерства з питань житлово-комунального господарства України від 27.06.2008 року № 190 “Про затвердження Правил користування системами централізованого комунального водопостачання та водовідведення в населених пунктах України”, наказом Міністерства регіонального розвитку, будівництва  та житлово-комунального господарства України від 27.11.2015 року № 302 «Про внесення змін до Наказу Державного комітету України  по житлово-комунальному господарству України від 05.07.1995 року № 30»</w:t>
      </w:r>
      <w:r w:rsidR="00636B7D" w:rsidRPr="00334191">
        <w:rPr>
          <w:color w:val="000000" w:themeColor="text1"/>
          <w:szCs w:val="28"/>
          <w:lang w:val="uk-UA"/>
        </w:rPr>
        <w:t xml:space="preserve"> </w:t>
      </w:r>
      <w:r w:rsidR="00ED7C09" w:rsidRPr="00334191">
        <w:rPr>
          <w:color w:val="000000" w:themeColor="text1"/>
          <w:szCs w:val="28"/>
          <w:lang w:val="uk-UA"/>
        </w:rPr>
        <w:t>розглян</w:t>
      </w:r>
      <w:r w:rsidR="00D50A4A" w:rsidRPr="00334191">
        <w:rPr>
          <w:color w:val="000000" w:themeColor="text1"/>
          <w:szCs w:val="28"/>
          <w:lang w:val="uk-UA"/>
        </w:rPr>
        <w:t xml:space="preserve">увши лист </w:t>
      </w:r>
      <w:r w:rsidR="00FA3944" w:rsidRPr="00334191">
        <w:rPr>
          <w:color w:val="000000" w:themeColor="text1"/>
          <w:szCs w:val="28"/>
          <w:lang w:val="uk-UA"/>
        </w:rPr>
        <w:t>директора Новоборівської</w:t>
      </w:r>
      <w:r w:rsidRPr="00334191">
        <w:rPr>
          <w:color w:val="000000" w:themeColor="text1"/>
          <w:szCs w:val="28"/>
          <w:lang w:val="uk-UA"/>
        </w:rPr>
        <w:t xml:space="preserve"> </w:t>
      </w:r>
      <w:r w:rsidR="00FA3944" w:rsidRPr="00334191">
        <w:rPr>
          <w:color w:val="000000" w:themeColor="text1"/>
          <w:szCs w:val="28"/>
          <w:lang w:val="uk-UA"/>
        </w:rPr>
        <w:t xml:space="preserve">гімназії про надання дозволу на підключення системи </w:t>
      </w:r>
      <w:proofErr w:type="spellStart"/>
      <w:r w:rsidR="00FA3944" w:rsidRPr="00334191">
        <w:rPr>
          <w:color w:val="000000" w:themeColor="text1"/>
          <w:szCs w:val="28"/>
          <w:lang w:val="uk-UA"/>
        </w:rPr>
        <w:t>водополиву</w:t>
      </w:r>
      <w:proofErr w:type="spellEnd"/>
      <w:r w:rsidRPr="00334191">
        <w:rPr>
          <w:color w:val="000000" w:themeColor="text1"/>
          <w:szCs w:val="28"/>
          <w:lang w:val="uk-UA"/>
        </w:rPr>
        <w:t xml:space="preserve">, виконком </w:t>
      </w:r>
    </w:p>
    <w:bookmarkEnd w:id="0"/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rStyle w:val="ab"/>
          <w:color w:val="000000" w:themeColor="text1"/>
        </w:rPr>
        <w:t>ВИРІШИВ: </w:t>
      </w:r>
    </w:p>
    <w:p w:rsidR="006906EF" w:rsidRDefault="006906EF" w:rsidP="00334191">
      <w:pPr>
        <w:pStyle w:val="a3"/>
        <w:shd w:val="clear" w:color="auto" w:fill="FFFFFF"/>
        <w:ind w:firstLine="567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</w:rPr>
        <w:t xml:space="preserve">1. </w:t>
      </w:r>
      <w:r w:rsidR="00FA3944">
        <w:rPr>
          <w:color w:val="000000" w:themeColor="text1"/>
          <w:lang w:val="uk-UA"/>
        </w:rPr>
        <w:t xml:space="preserve">Надати дозвіл на підключення системи </w:t>
      </w:r>
      <w:proofErr w:type="spellStart"/>
      <w:r w:rsidR="00FA3944">
        <w:rPr>
          <w:color w:val="000000" w:themeColor="text1"/>
          <w:lang w:val="uk-UA"/>
        </w:rPr>
        <w:t>водополиву</w:t>
      </w:r>
      <w:proofErr w:type="spellEnd"/>
      <w:r w:rsidR="00FA3944">
        <w:rPr>
          <w:color w:val="000000" w:themeColor="text1"/>
          <w:lang w:val="uk-UA"/>
        </w:rPr>
        <w:t xml:space="preserve"> футбольного поля стадіону гімназії та збільшення лімітів на водопостачання з розрахунком потреби. </w:t>
      </w:r>
    </w:p>
    <w:p w:rsidR="00FA3944" w:rsidRDefault="00FA3944" w:rsidP="00334191">
      <w:pPr>
        <w:pStyle w:val="a3"/>
        <w:shd w:val="clear" w:color="auto" w:fill="FFFFFF"/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2. Новоборівському ЖКП провести підключення системи водо поливу.</w:t>
      </w:r>
    </w:p>
    <w:p w:rsidR="002D64E6" w:rsidRDefault="00FA3944" w:rsidP="003341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3. Директору </w:t>
      </w:r>
      <w:r w:rsidR="002D64E6">
        <w:rPr>
          <w:color w:val="000000" w:themeColor="text1"/>
          <w:lang w:val="uk-UA"/>
        </w:rPr>
        <w:t xml:space="preserve">Новоборівської </w:t>
      </w:r>
      <w:r>
        <w:rPr>
          <w:color w:val="000000" w:themeColor="text1"/>
          <w:lang w:val="uk-UA"/>
        </w:rPr>
        <w:t xml:space="preserve">гімназії </w:t>
      </w:r>
      <w:r w:rsidR="002D64E6">
        <w:rPr>
          <w:color w:val="000000" w:themeColor="text1"/>
          <w:lang w:val="uk-UA"/>
        </w:rPr>
        <w:t>Нечипоренко Л.В.:</w:t>
      </w:r>
    </w:p>
    <w:p w:rsidR="002D64E6" w:rsidRDefault="002D64E6" w:rsidP="003341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3.1. наказом </w:t>
      </w:r>
      <w:r w:rsidR="00FA3944">
        <w:rPr>
          <w:color w:val="000000" w:themeColor="text1"/>
          <w:lang w:val="uk-UA"/>
        </w:rPr>
        <w:t>визначити відповідальну особу за</w:t>
      </w:r>
      <w:r>
        <w:rPr>
          <w:color w:val="000000" w:themeColor="text1"/>
          <w:lang w:val="uk-UA"/>
        </w:rPr>
        <w:t xml:space="preserve"> систему </w:t>
      </w:r>
      <w:proofErr w:type="spellStart"/>
      <w:r>
        <w:rPr>
          <w:color w:val="000000" w:themeColor="text1"/>
          <w:lang w:val="uk-UA"/>
        </w:rPr>
        <w:t>водополиву</w:t>
      </w:r>
      <w:proofErr w:type="spellEnd"/>
      <w:r>
        <w:rPr>
          <w:color w:val="000000" w:themeColor="text1"/>
          <w:lang w:val="uk-UA"/>
        </w:rPr>
        <w:t xml:space="preserve"> стадіону.</w:t>
      </w:r>
    </w:p>
    <w:p w:rsidR="002D64E6" w:rsidRDefault="002D64E6" w:rsidP="0033419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3.2. укласти договір з </w:t>
      </w:r>
      <w:proofErr w:type="spellStart"/>
      <w:r>
        <w:rPr>
          <w:color w:val="000000" w:themeColor="text1"/>
          <w:lang w:val="uk-UA"/>
        </w:rPr>
        <w:t>Новоборівським</w:t>
      </w:r>
      <w:proofErr w:type="spellEnd"/>
      <w:r>
        <w:rPr>
          <w:color w:val="000000" w:themeColor="text1"/>
          <w:lang w:val="uk-UA"/>
        </w:rPr>
        <w:t xml:space="preserve"> ЖКП про надання послуг з централізованого водопостачання холодної води.</w:t>
      </w:r>
    </w:p>
    <w:p w:rsidR="008C0FEB" w:rsidRDefault="008C0FEB" w:rsidP="008C0F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uk-UA"/>
        </w:rPr>
      </w:pPr>
    </w:p>
    <w:p w:rsidR="006742C4" w:rsidRPr="006742C4" w:rsidRDefault="00334191" w:rsidP="006742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ab/>
      </w:r>
      <w:r w:rsidR="002D64E6" w:rsidRPr="006742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4. </w:t>
      </w:r>
      <w:r w:rsidR="00FA3944" w:rsidRPr="006742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2D64E6" w:rsidRPr="006742C4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Внести зміни до рішення </w:t>
      </w:r>
      <w:r w:rsidR="006742C4" w:rsidRPr="006742C4">
        <w:rPr>
          <w:rFonts w:ascii="Times New Roman" w:hAnsi="Times New Roman"/>
          <w:color w:val="000000" w:themeColor="text1"/>
          <w:sz w:val="24"/>
          <w:szCs w:val="24"/>
          <w:lang w:val="uk-UA"/>
        </w:rPr>
        <w:t>№ 276 від 28.12.2018 року</w:t>
      </w:r>
      <w:r w:rsidR="006742C4" w:rsidRPr="006742C4">
        <w:rPr>
          <w:color w:val="000000" w:themeColor="text1"/>
          <w:sz w:val="24"/>
          <w:szCs w:val="24"/>
          <w:lang w:val="uk-UA"/>
        </w:rPr>
        <w:t xml:space="preserve"> </w:t>
      </w:r>
      <w:r w:rsidR="006742C4" w:rsidRPr="006742C4">
        <w:rPr>
          <w:rFonts w:ascii="Times New Roman" w:hAnsi="Times New Roman"/>
          <w:sz w:val="24"/>
          <w:szCs w:val="24"/>
          <w:lang w:val="uk-UA"/>
        </w:rPr>
        <w:t xml:space="preserve">Про затвердження скоригованих тарифів на послуги з централізованого постачання холодної води та водовідведення  (з використанням  </w:t>
      </w:r>
      <w:proofErr w:type="spellStart"/>
      <w:r w:rsidR="006742C4" w:rsidRPr="006742C4">
        <w:rPr>
          <w:rFonts w:ascii="Times New Roman" w:hAnsi="Times New Roman"/>
          <w:sz w:val="24"/>
          <w:szCs w:val="24"/>
          <w:lang w:val="uk-UA"/>
        </w:rPr>
        <w:t>внутрішньобудинкових</w:t>
      </w:r>
      <w:proofErr w:type="spellEnd"/>
      <w:r w:rsidR="006742C4" w:rsidRPr="006742C4">
        <w:rPr>
          <w:rFonts w:ascii="Times New Roman" w:hAnsi="Times New Roman"/>
          <w:sz w:val="24"/>
          <w:szCs w:val="24"/>
          <w:lang w:val="uk-UA"/>
        </w:rPr>
        <w:t xml:space="preserve"> систем) для Новоборівського ЖКП, яке є виконавцем цих послуг»</w:t>
      </w:r>
    </w:p>
    <w:p w:rsidR="006742C4" w:rsidRDefault="00DA5726" w:rsidP="00334191">
      <w:pPr>
        <w:pStyle w:val="a3"/>
        <w:shd w:val="clear" w:color="auto" w:fill="FFFFFF"/>
        <w:ind w:firstLine="708"/>
        <w:jc w:val="both"/>
        <w:rPr>
          <w:szCs w:val="28"/>
          <w:lang w:val="uk-UA"/>
        </w:rPr>
      </w:pPr>
      <w:r>
        <w:rPr>
          <w:color w:val="000000" w:themeColor="text1"/>
          <w:lang w:val="uk-UA"/>
        </w:rPr>
        <w:t>2</w:t>
      </w:r>
      <w:r w:rsidR="006906EF" w:rsidRPr="008C0FEB">
        <w:rPr>
          <w:color w:val="000000" w:themeColor="text1"/>
          <w:lang w:val="uk-UA"/>
        </w:rPr>
        <w:t xml:space="preserve">. Контроль за виконанням цього рішення покласти на </w:t>
      </w:r>
      <w:r>
        <w:rPr>
          <w:color w:val="000000" w:themeColor="text1"/>
          <w:lang w:val="uk-UA"/>
        </w:rPr>
        <w:t xml:space="preserve">комісію </w:t>
      </w:r>
      <w:r w:rsidR="008C0FEB" w:rsidRPr="008C0FEB">
        <w:rPr>
          <w:szCs w:val="28"/>
          <w:lang w:val="uk-UA"/>
        </w:rPr>
        <w:t>по</w:t>
      </w:r>
      <w:r w:rsidR="008C0FEB" w:rsidRPr="008C0FEB">
        <w:rPr>
          <w:b/>
          <w:szCs w:val="28"/>
          <w:lang w:val="uk-UA"/>
        </w:rPr>
        <w:t xml:space="preserve"> </w:t>
      </w:r>
      <w:r w:rsidR="008C0FEB" w:rsidRPr="008C0FEB">
        <w:rPr>
          <w:szCs w:val="28"/>
          <w:lang w:val="uk-UA"/>
        </w:rPr>
        <w:t>соціальних питаннях, культурі, охороні здоров’я, побутового і торгівельного обслуговування, освіті, молоді і спорту</w:t>
      </w:r>
      <w:r w:rsidR="008C0FE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(голова комісії </w:t>
      </w:r>
      <w:proofErr w:type="spellStart"/>
      <w:r w:rsidR="008C0FEB">
        <w:rPr>
          <w:szCs w:val="28"/>
          <w:lang w:val="uk-UA"/>
        </w:rPr>
        <w:t>Калінко</w:t>
      </w:r>
      <w:proofErr w:type="spellEnd"/>
      <w:r w:rsidR="008C0FEB">
        <w:rPr>
          <w:szCs w:val="28"/>
          <w:lang w:val="uk-UA"/>
        </w:rPr>
        <w:t xml:space="preserve"> К.Г.</w:t>
      </w:r>
      <w:r>
        <w:rPr>
          <w:szCs w:val="28"/>
          <w:lang w:val="uk-UA"/>
        </w:rPr>
        <w:t>).</w:t>
      </w:r>
    </w:p>
    <w:p w:rsidR="008C0FEB" w:rsidRDefault="008C0FEB" w:rsidP="006742C4">
      <w:pPr>
        <w:pStyle w:val="a3"/>
        <w:shd w:val="clear" w:color="auto" w:fill="FFFFFF"/>
        <w:jc w:val="both"/>
        <w:rPr>
          <w:szCs w:val="28"/>
          <w:lang w:val="uk-UA"/>
        </w:rPr>
      </w:pPr>
    </w:p>
    <w:p w:rsidR="008A571B" w:rsidRPr="0000365A" w:rsidRDefault="006208BD" w:rsidP="008C0FEB">
      <w:pPr>
        <w:pStyle w:val="a3"/>
        <w:shd w:val="clear" w:color="auto" w:fill="FFFFFF"/>
        <w:ind w:firstLine="708"/>
        <w:jc w:val="both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DA5726">
        <w:rPr>
          <w:szCs w:val="28"/>
          <w:lang w:val="uk-UA"/>
        </w:rPr>
        <w:tab/>
      </w:r>
      <w:r w:rsidR="00DA5726">
        <w:rPr>
          <w:szCs w:val="28"/>
          <w:lang w:val="uk-UA"/>
        </w:rPr>
        <w:tab/>
      </w:r>
      <w:r w:rsidR="00DA5726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163D39"/>
    <w:rsid w:val="00171410"/>
    <w:rsid w:val="001D4C5D"/>
    <w:rsid w:val="001F235A"/>
    <w:rsid w:val="0025293C"/>
    <w:rsid w:val="002C7CEF"/>
    <w:rsid w:val="002D64E6"/>
    <w:rsid w:val="002D78B1"/>
    <w:rsid w:val="00334191"/>
    <w:rsid w:val="003C534B"/>
    <w:rsid w:val="004220E6"/>
    <w:rsid w:val="00532B15"/>
    <w:rsid w:val="005802EC"/>
    <w:rsid w:val="005E3E8F"/>
    <w:rsid w:val="005E4A48"/>
    <w:rsid w:val="006208BD"/>
    <w:rsid w:val="006365B2"/>
    <w:rsid w:val="00636B7D"/>
    <w:rsid w:val="0065110E"/>
    <w:rsid w:val="006742C4"/>
    <w:rsid w:val="006906EF"/>
    <w:rsid w:val="006F51F0"/>
    <w:rsid w:val="00712F1F"/>
    <w:rsid w:val="00723907"/>
    <w:rsid w:val="0073022A"/>
    <w:rsid w:val="007624AE"/>
    <w:rsid w:val="00787C17"/>
    <w:rsid w:val="007A5A71"/>
    <w:rsid w:val="007A76B8"/>
    <w:rsid w:val="008817E4"/>
    <w:rsid w:val="008A0D51"/>
    <w:rsid w:val="008A571B"/>
    <w:rsid w:val="008C0FEB"/>
    <w:rsid w:val="008D7643"/>
    <w:rsid w:val="008E6CDC"/>
    <w:rsid w:val="0091387F"/>
    <w:rsid w:val="00941581"/>
    <w:rsid w:val="009A31A9"/>
    <w:rsid w:val="00AA22A0"/>
    <w:rsid w:val="00AF3F07"/>
    <w:rsid w:val="00B445EB"/>
    <w:rsid w:val="00B718BA"/>
    <w:rsid w:val="00B80E86"/>
    <w:rsid w:val="00BA28B8"/>
    <w:rsid w:val="00BA3684"/>
    <w:rsid w:val="00C30C3C"/>
    <w:rsid w:val="00C61A8F"/>
    <w:rsid w:val="00D10C24"/>
    <w:rsid w:val="00D50A4A"/>
    <w:rsid w:val="00D51070"/>
    <w:rsid w:val="00D82C3E"/>
    <w:rsid w:val="00D834A3"/>
    <w:rsid w:val="00DA5726"/>
    <w:rsid w:val="00DE7D11"/>
    <w:rsid w:val="00DF2657"/>
    <w:rsid w:val="00E231BC"/>
    <w:rsid w:val="00EA335D"/>
    <w:rsid w:val="00EC230D"/>
    <w:rsid w:val="00ED7C09"/>
    <w:rsid w:val="00F5559B"/>
    <w:rsid w:val="00F60875"/>
    <w:rsid w:val="00F62E0D"/>
    <w:rsid w:val="00FA3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2019-06-13T05:43:00Z</cp:lastPrinted>
  <dcterms:created xsi:type="dcterms:W3CDTF">2019-06-13T05:56:00Z</dcterms:created>
  <dcterms:modified xsi:type="dcterms:W3CDTF">2019-07-04T12:10:00Z</dcterms:modified>
</cp:coreProperties>
</file>