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950" w:rsidRPr="001F6C89" w:rsidRDefault="00544950" w:rsidP="00544950">
      <w:pPr>
        <w:rPr>
          <w:color w:val="002060"/>
          <w:sz w:val="28"/>
          <w:szCs w:val="28"/>
          <w:lang w:val="uk-UA"/>
        </w:rPr>
      </w:pPr>
      <w:r>
        <w:rPr>
          <w:noProof/>
          <w:color w:val="002060"/>
        </w:rPr>
        <w:t xml:space="preserve">        </w:t>
      </w:r>
      <w:r>
        <w:rPr>
          <w:noProof/>
          <w:color w:val="002060"/>
          <w:lang w:val="uk-UA"/>
        </w:rPr>
        <w:t xml:space="preserve">                                    </w:t>
      </w:r>
      <w:r w:rsidRPr="001F6C89">
        <w:rPr>
          <w:noProof/>
          <w:color w:val="002060"/>
          <w:sz w:val="28"/>
          <w:szCs w:val="28"/>
          <w:lang w:val="uk-UA"/>
        </w:rPr>
        <w:t xml:space="preserve">                       </w:t>
      </w:r>
      <w:r w:rsidRPr="001F6C89">
        <w:rPr>
          <w:noProof/>
          <w:color w:val="002060"/>
          <w:sz w:val="28"/>
          <w:szCs w:val="28"/>
        </w:rPr>
        <w:t xml:space="preserve">    </w:t>
      </w:r>
      <w:r w:rsidRPr="001F6C89">
        <w:rPr>
          <w:noProof/>
          <w:color w:val="002060"/>
          <w:sz w:val="28"/>
          <w:szCs w:val="28"/>
          <w:lang w:val="uk-UA" w:eastAsia="uk-UA"/>
        </w:rPr>
        <w:drawing>
          <wp:inline distT="0" distB="0" distL="0" distR="0" wp14:anchorId="16E6D849" wp14:editId="31043985">
            <wp:extent cx="414655" cy="6013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C89">
        <w:rPr>
          <w:noProof/>
          <w:color w:val="002060"/>
          <w:sz w:val="28"/>
          <w:szCs w:val="28"/>
          <w:lang w:val="uk-UA" w:eastAsia="uk-UA"/>
        </w:rPr>
        <w:drawing>
          <wp:inline distT="0" distB="0" distL="0" distR="0" wp14:anchorId="0A1F645C" wp14:editId="7159C402">
            <wp:extent cx="8255" cy="8255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C89">
        <w:rPr>
          <w:noProof/>
          <w:color w:val="002060"/>
          <w:sz w:val="28"/>
          <w:szCs w:val="28"/>
        </w:rPr>
        <w:t xml:space="preserve">                </w:t>
      </w:r>
      <w:r w:rsidRPr="001F6C89">
        <w:rPr>
          <w:b/>
          <w:noProof/>
          <w:color w:val="002060"/>
          <w:sz w:val="28"/>
          <w:szCs w:val="28"/>
        </w:rPr>
        <w:t xml:space="preserve"> </w:t>
      </w:r>
      <w:r w:rsidRPr="001F6C89">
        <w:rPr>
          <w:b/>
          <w:noProof/>
          <w:color w:val="002060"/>
          <w:sz w:val="28"/>
          <w:szCs w:val="28"/>
          <w:lang w:val="uk-UA"/>
        </w:rPr>
        <w:t xml:space="preserve">                  </w:t>
      </w:r>
    </w:p>
    <w:p w:rsidR="00544950" w:rsidRPr="008305AD" w:rsidRDefault="00544950" w:rsidP="001F6C89">
      <w:pPr>
        <w:jc w:val="center"/>
        <w:rPr>
          <w:color w:val="000000"/>
          <w:sz w:val="28"/>
          <w:szCs w:val="28"/>
          <w:lang w:val="uk-UA"/>
        </w:rPr>
      </w:pPr>
      <w:r w:rsidRPr="008305AD">
        <w:rPr>
          <w:sz w:val="28"/>
          <w:szCs w:val="28"/>
        </w:rPr>
        <w:t xml:space="preserve">У К </w:t>
      </w:r>
      <w:proofErr w:type="gramStart"/>
      <w:r w:rsidRPr="008305AD">
        <w:rPr>
          <w:sz w:val="28"/>
          <w:szCs w:val="28"/>
        </w:rPr>
        <w:t>Р</w:t>
      </w:r>
      <w:proofErr w:type="gramEnd"/>
      <w:r w:rsidRPr="008305AD">
        <w:rPr>
          <w:sz w:val="28"/>
          <w:szCs w:val="28"/>
        </w:rPr>
        <w:t xml:space="preserve"> А Ї Н А  </w:t>
      </w:r>
    </w:p>
    <w:p w:rsidR="00544950" w:rsidRPr="008305AD" w:rsidRDefault="00544950" w:rsidP="00544950">
      <w:pPr>
        <w:jc w:val="center"/>
        <w:rPr>
          <w:sz w:val="28"/>
          <w:szCs w:val="28"/>
        </w:rPr>
      </w:pPr>
      <w:r w:rsidRPr="008305AD">
        <w:rPr>
          <w:sz w:val="28"/>
          <w:szCs w:val="28"/>
        </w:rPr>
        <w:t>НОВОБОРІВСЬКА СЕЛИЩНА РАДА</w:t>
      </w:r>
    </w:p>
    <w:p w:rsidR="001F6C89" w:rsidRPr="008305AD" w:rsidRDefault="00544950" w:rsidP="00544950">
      <w:pPr>
        <w:rPr>
          <w:sz w:val="28"/>
          <w:szCs w:val="28"/>
          <w:lang w:val="uk-UA"/>
        </w:rPr>
      </w:pPr>
      <w:r w:rsidRPr="008305AD">
        <w:rPr>
          <w:sz w:val="28"/>
          <w:szCs w:val="28"/>
        </w:rPr>
        <w:t xml:space="preserve">                 </w:t>
      </w:r>
      <w:proofErr w:type="gramStart"/>
      <w:r w:rsidRPr="008305AD">
        <w:rPr>
          <w:sz w:val="28"/>
          <w:szCs w:val="28"/>
        </w:rPr>
        <w:t>ХОРОШ</w:t>
      </w:r>
      <w:proofErr w:type="gramEnd"/>
      <w:r w:rsidR="001F6C89" w:rsidRPr="008305AD">
        <w:rPr>
          <w:sz w:val="28"/>
          <w:szCs w:val="28"/>
        </w:rPr>
        <w:t xml:space="preserve">ІВСЬКОГО   РАЙОНУ  </w:t>
      </w:r>
      <w:r w:rsidRPr="008305AD">
        <w:rPr>
          <w:sz w:val="28"/>
          <w:szCs w:val="28"/>
        </w:rPr>
        <w:t xml:space="preserve"> ЖИТОМИРСЬКОЇ ОБЛАСТІ</w:t>
      </w:r>
      <w:bookmarkStart w:id="0" w:name="_GoBack"/>
      <w:bookmarkEnd w:id="0"/>
    </w:p>
    <w:p w:rsidR="00544950" w:rsidRPr="001F6C89" w:rsidRDefault="00544950" w:rsidP="00544950">
      <w:pPr>
        <w:jc w:val="center"/>
        <w:rPr>
          <w:sz w:val="28"/>
          <w:szCs w:val="28"/>
        </w:rPr>
      </w:pPr>
      <w:r w:rsidRPr="001F6C89">
        <w:rPr>
          <w:sz w:val="28"/>
          <w:szCs w:val="28"/>
        </w:rPr>
        <w:t xml:space="preserve">Р І Ш Е Н </w:t>
      </w:r>
      <w:proofErr w:type="spellStart"/>
      <w:proofErr w:type="gramStart"/>
      <w:r w:rsidRPr="001F6C89">
        <w:rPr>
          <w:sz w:val="28"/>
          <w:szCs w:val="28"/>
        </w:rPr>
        <w:t>Н</w:t>
      </w:r>
      <w:proofErr w:type="spellEnd"/>
      <w:proofErr w:type="gramEnd"/>
      <w:r w:rsidRPr="001F6C89">
        <w:rPr>
          <w:sz w:val="28"/>
          <w:szCs w:val="28"/>
        </w:rPr>
        <w:t xml:space="preserve"> Я </w:t>
      </w:r>
    </w:p>
    <w:p w:rsidR="00544950" w:rsidRPr="001F6C89" w:rsidRDefault="001F6C89" w:rsidP="00544950">
      <w:pPr>
        <w:pStyle w:val="ab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(сорок  третя</w:t>
      </w:r>
      <w:r w:rsidR="00544950" w:rsidRPr="001F6C89">
        <w:rPr>
          <w:sz w:val="28"/>
          <w:szCs w:val="28"/>
          <w:lang w:val="uk-UA"/>
        </w:rPr>
        <w:t xml:space="preserve">  сесія </w:t>
      </w:r>
      <w:r w:rsidR="00544950" w:rsidRPr="001F6C89">
        <w:rPr>
          <w:sz w:val="28"/>
          <w:szCs w:val="28"/>
        </w:rPr>
        <w:t>VI</w:t>
      </w:r>
      <w:r w:rsidR="00544950" w:rsidRPr="001F6C89">
        <w:rPr>
          <w:sz w:val="28"/>
          <w:szCs w:val="28"/>
          <w:lang w:val="uk-UA"/>
        </w:rPr>
        <w:t>І скликання)</w:t>
      </w:r>
    </w:p>
    <w:p w:rsidR="00544950" w:rsidRPr="001F6C89" w:rsidRDefault="00544950" w:rsidP="00544950">
      <w:pPr>
        <w:pStyle w:val="ab"/>
        <w:jc w:val="center"/>
        <w:rPr>
          <w:b/>
          <w:sz w:val="28"/>
          <w:szCs w:val="28"/>
          <w:lang w:val="uk-UA"/>
        </w:rPr>
      </w:pPr>
    </w:p>
    <w:p w:rsidR="00544950" w:rsidRPr="001F6C89" w:rsidRDefault="001F6C89" w:rsidP="00544950">
      <w:pPr>
        <w:pStyle w:val="ab"/>
        <w:tabs>
          <w:tab w:val="left" w:pos="785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20  грудня  2019 року</w:t>
      </w:r>
      <w:r>
        <w:rPr>
          <w:sz w:val="28"/>
          <w:szCs w:val="28"/>
          <w:lang w:val="uk-UA"/>
        </w:rPr>
        <w:tab/>
        <w:t xml:space="preserve">          № 1130</w:t>
      </w:r>
      <w:r w:rsidR="00544950" w:rsidRPr="001F6C89">
        <w:rPr>
          <w:sz w:val="28"/>
          <w:szCs w:val="28"/>
          <w:lang w:val="uk-UA"/>
        </w:rPr>
        <w:tab/>
      </w:r>
      <w:r w:rsidR="00544950" w:rsidRPr="001F6C89">
        <w:rPr>
          <w:sz w:val="28"/>
          <w:szCs w:val="28"/>
          <w:lang w:val="uk-UA"/>
        </w:rPr>
        <w:tab/>
      </w:r>
      <w:r w:rsidR="00544950" w:rsidRPr="001F6C89">
        <w:rPr>
          <w:sz w:val="28"/>
          <w:szCs w:val="28"/>
          <w:lang w:val="uk-UA"/>
        </w:rPr>
        <w:tab/>
      </w:r>
      <w:r w:rsidR="00544950" w:rsidRPr="001F6C89">
        <w:rPr>
          <w:sz w:val="28"/>
          <w:szCs w:val="28"/>
          <w:lang w:val="uk-UA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67"/>
      </w:tblGrid>
      <w:tr w:rsidR="00544950" w:rsidRPr="001F6C89" w:rsidTr="00544950">
        <w:trPr>
          <w:trHeight w:val="222"/>
        </w:trPr>
        <w:tc>
          <w:tcPr>
            <w:tcW w:w="4967" w:type="dxa"/>
          </w:tcPr>
          <w:p w:rsidR="00544950" w:rsidRPr="001F6C89" w:rsidRDefault="00544950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F6C89">
              <w:rPr>
                <w:b/>
                <w:sz w:val="28"/>
                <w:szCs w:val="28"/>
                <w:lang w:val="uk-UA"/>
              </w:rPr>
              <w:t xml:space="preserve">Про передачу медичної субвенції із селищного бюджету </w:t>
            </w:r>
            <w:proofErr w:type="spellStart"/>
            <w:r w:rsidRPr="001F6C89"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 w:rsidRPr="001F6C89">
              <w:rPr>
                <w:b/>
                <w:sz w:val="28"/>
                <w:szCs w:val="28"/>
                <w:lang w:val="uk-UA"/>
              </w:rPr>
              <w:t xml:space="preserve"> селищної об’єднаної територіальної</w:t>
            </w:r>
          </w:p>
          <w:p w:rsidR="00544950" w:rsidRPr="001F6C89" w:rsidRDefault="0054495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1F6C89">
              <w:rPr>
                <w:b/>
                <w:sz w:val="28"/>
                <w:szCs w:val="28"/>
              </w:rPr>
              <w:t>громади</w:t>
            </w:r>
            <w:proofErr w:type="spellEnd"/>
            <w:r w:rsidRPr="001F6C89">
              <w:rPr>
                <w:b/>
                <w:sz w:val="28"/>
                <w:szCs w:val="28"/>
              </w:rPr>
              <w:t xml:space="preserve"> до </w:t>
            </w:r>
            <w:proofErr w:type="gramStart"/>
            <w:r w:rsidRPr="001F6C89">
              <w:rPr>
                <w:b/>
                <w:sz w:val="28"/>
                <w:szCs w:val="28"/>
              </w:rPr>
              <w:t>районного</w:t>
            </w:r>
            <w:proofErr w:type="gramEnd"/>
            <w:r w:rsidRPr="001F6C89">
              <w:rPr>
                <w:b/>
                <w:sz w:val="28"/>
                <w:szCs w:val="28"/>
              </w:rPr>
              <w:t xml:space="preserve"> бюджету </w:t>
            </w:r>
            <w:proofErr w:type="spellStart"/>
            <w:r w:rsidRPr="001F6C89">
              <w:rPr>
                <w:b/>
                <w:sz w:val="28"/>
                <w:szCs w:val="28"/>
              </w:rPr>
              <w:t>Хорошівського</w:t>
            </w:r>
            <w:proofErr w:type="spellEnd"/>
            <w:r w:rsidRPr="001F6C89">
              <w:rPr>
                <w:b/>
                <w:sz w:val="28"/>
                <w:szCs w:val="28"/>
              </w:rPr>
              <w:t xml:space="preserve"> району у 2020 </w:t>
            </w:r>
            <w:proofErr w:type="spellStart"/>
            <w:r w:rsidRPr="001F6C89">
              <w:rPr>
                <w:b/>
                <w:sz w:val="28"/>
                <w:szCs w:val="28"/>
              </w:rPr>
              <w:t>році</w:t>
            </w:r>
            <w:proofErr w:type="spellEnd"/>
          </w:p>
          <w:p w:rsidR="00544950" w:rsidRPr="001F6C89" w:rsidRDefault="00544950">
            <w:pPr>
              <w:ind w:right="313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544950" w:rsidRPr="001F6C89" w:rsidRDefault="00544950" w:rsidP="00544950">
      <w:pPr>
        <w:rPr>
          <w:color w:val="000000"/>
          <w:sz w:val="28"/>
          <w:szCs w:val="28"/>
          <w:lang w:val="uk-UA"/>
        </w:rPr>
      </w:pPr>
    </w:p>
    <w:p w:rsidR="00544950" w:rsidRPr="001F6C89" w:rsidRDefault="00544950" w:rsidP="00544950">
      <w:pPr>
        <w:jc w:val="both"/>
        <w:rPr>
          <w:sz w:val="28"/>
          <w:szCs w:val="28"/>
          <w:lang w:val="uk-UA"/>
        </w:rPr>
      </w:pPr>
      <w:r w:rsidRPr="001F6C89">
        <w:rPr>
          <w:sz w:val="28"/>
          <w:szCs w:val="28"/>
          <w:lang w:val="uk-UA"/>
        </w:rPr>
        <w:t xml:space="preserve">           Відповідно до ст. 26 Закону України «Про місцеве самоврядування в Україні», на виконання ч.3 ст.93, ст. 101 Бюджетного кодексу України, постанови Кабінету Міністрів України від 15.12.2010 №1132 «Про затвердження Порядку перерахування міжбюджетних трансфертів», селищна рада </w:t>
      </w:r>
    </w:p>
    <w:p w:rsidR="00544950" w:rsidRPr="001F6C89" w:rsidRDefault="00544950" w:rsidP="00544950">
      <w:pPr>
        <w:jc w:val="both"/>
        <w:rPr>
          <w:sz w:val="28"/>
          <w:szCs w:val="28"/>
          <w:lang w:val="uk-UA"/>
        </w:rPr>
      </w:pPr>
      <w:r w:rsidRPr="001F6C89">
        <w:rPr>
          <w:sz w:val="28"/>
          <w:szCs w:val="28"/>
          <w:lang w:val="uk-UA"/>
        </w:rPr>
        <w:t xml:space="preserve">             </w:t>
      </w:r>
    </w:p>
    <w:p w:rsidR="00544950" w:rsidRPr="001F6C89" w:rsidRDefault="00544950" w:rsidP="00544950">
      <w:pPr>
        <w:jc w:val="both"/>
        <w:rPr>
          <w:sz w:val="28"/>
          <w:szCs w:val="28"/>
        </w:rPr>
      </w:pPr>
      <w:r w:rsidRPr="001F6C89">
        <w:rPr>
          <w:sz w:val="28"/>
          <w:szCs w:val="28"/>
        </w:rPr>
        <w:t>ВИРІШИЛА:</w:t>
      </w:r>
    </w:p>
    <w:p w:rsidR="00544950" w:rsidRPr="001F6C89" w:rsidRDefault="00544950" w:rsidP="00544950">
      <w:pPr>
        <w:jc w:val="both"/>
        <w:rPr>
          <w:sz w:val="28"/>
          <w:szCs w:val="28"/>
        </w:rPr>
      </w:pPr>
    </w:p>
    <w:p w:rsidR="00544950" w:rsidRPr="001F6C89" w:rsidRDefault="00544950" w:rsidP="00544950">
      <w:pPr>
        <w:ind w:firstLine="708"/>
        <w:jc w:val="both"/>
        <w:rPr>
          <w:sz w:val="28"/>
          <w:szCs w:val="28"/>
        </w:rPr>
      </w:pPr>
      <w:r w:rsidRPr="001F6C89">
        <w:rPr>
          <w:sz w:val="28"/>
          <w:szCs w:val="28"/>
        </w:rPr>
        <w:t xml:space="preserve">1. </w:t>
      </w:r>
      <w:proofErr w:type="spellStart"/>
      <w:r w:rsidRPr="001F6C89">
        <w:rPr>
          <w:sz w:val="28"/>
          <w:szCs w:val="28"/>
        </w:rPr>
        <w:t>Дати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згоду</w:t>
      </w:r>
      <w:proofErr w:type="spellEnd"/>
      <w:r w:rsidRPr="001F6C89">
        <w:rPr>
          <w:sz w:val="28"/>
          <w:szCs w:val="28"/>
        </w:rPr>
        <w:t xml:space="preserve"> на передачу у 2020 </w:t>
      </w:r>
      <w:proofErr w:type="spellStart"/>
      <w:r w:rsidRPr="001F6C89">
        <w:rPr>
          <w:sz w:val="28"/>
          <w:szCs w:val="28"/>
        </w:rPr>
        <w:t>році</w:t>
      </w:r>
      <w:proofErr w:type="spellEnd"/>
      <w:r w:rsidRPr="001F6C89">
        <w:rPr>
          <w:sz w:val="28"/>
          <w:szCs w:val="28"/>
        </w:rPr>
        <w:t xml:space="preserve">  </w:t>
      </w:r>
      <w:proofErr w:type="spellStart"/>
      <w:r w:rsidRPr="001F6C89">
        <w:rPr>
          <w:sz w:val="28"/>
          <w:szCs w:val="28"/>
        </w:rPr>
        <w:t>із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селищного</w:t>
      </w:r>
      <w:proofErr w:type="spellEnd"/>
      <w:r w:rsidRPr="001F6C89">
        <w:rPr>
          <w:sz w:val="28"/>
          <w:szCs w:val="28"/>
        </w:rPr>
        <w:t xml:space="preserve"> бюджету </w:t>
      </w:r>
      <w:proofErr w:type="spellStart"/>
      <w:r w:rsidRPr="001F6C89">
        <w:rPr>
          <w:sz w:val="28"/>
          <w:szCs w:val="28"/>
        </w:rPr>
        <w:t>Новоборівської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селищної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об’єднаної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територіальної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громади</w:t>
      </w:r>
      <w:proofErr w:type="spellEnd"/>
      <w:r w:rsidRPr="001F6C89">
        <w:rPr>
          <w:sz w:val="28"/>
          <w:szCs w:val="28"/>
        </w:rPr>
        <w:t xml:space="preserve"> до районного бюджету </w:t>
      </w:r>
      <w:proofErr w:type="spellStart"/>
      <w:r w:rsidRPr="001F6C89">
        <w:rPr>
          <w:sz w:val="28"/>
          <w:szCs w:val="28"/>
        </w:rPr>
        <w:t>Хорошівського</w:t>
      </w:r>
      <w:proofErr w:type="spellEnd"/>
      <w:r w:rsidRPr="001F6C89">
        <w:rPr>
          <w:sz w:val="28"/>
          <w:szCs w:val="28"/>
        </w:rPr>
        <w:t xml:space="preserve"> району, для </w:t>
      </w:r>
      <w:proofErr w:type="spellStart"/>
      <w:r w:rsidRPr="001F6C89">
        <w:rPr>
          <w:sz w:val="28"/>
          <w:szCs w:val="28"/>
        </w:rPr>
        <w:t>здійснення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видатків</w:t>
      </w:r>
      <w:proofErr w:type="spellEnd"/>
      <w:r w:rsidRPr="001F6C89">
        <w:rPr>
          <w:sz w:val="28"/>
          <w:szCs w:val="28"/>
        </w:rPr>
        <w:t xml:space="preserve"> на </w:t>
      </w:r>
      <w:proofErr w:type="spellStart"/>
      <w:r w:rsidRPr="001F6C89">
        <w:rPr>
          <w:sz w:val="28"/>
          <w:szCs w:val="28"/>
        </w:rPr>
        <w:t>виконання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делегованих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повноважень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фінансування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вторинного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proofErr w:type="gramStart"/>
      <w:r w:rsidRPr="001F6C89">
        <w:rPr>
          <w:sz w:val="28"/>
          <w:szCs w:val="28"/>
        </w:rPr>
        <w:t>р</w:t>
      </w:r>
      <w:proofErr w:type="gramEnd"/>
      <w:r w:rsidRPr="001F6C89">
        <w:rPr>
          <w:sz w:val="28"/>
          <w:szCs w:val="28"/>
        </w:rPr>
        <w:t>івня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надання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медичної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допомоги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комунальному</w:t>
      </w:r>
      <w:proofErr w:type="spellEnd"/>
      <w:r w:rsidRPr="001F6C89">
        <w:rPr>
          <w:sz w:val="28"/>
          <w:szCs w:val="28"/>
        </w:rPr>
        <w:t xml:space="preserve"> закладу </w:t>
      </w:r>
      <w:proofErr w:type="spellStart"/>
      <w:r w:rsidRPr="001F6C89">
        <w:rPr>
          <w:sz w:val="28"/>
          <w:szCs w:val="28"/>
        </w:rPr>
        <w:t>Хорошівська</w:t>
      </w:r>
      <w:proofErr w:type="spellEnd"/>
      <w:r w:rsidRPr="001F6C89">
        <w:rPr>
          <w:sz w:val="28"/>
          <w:szCs w:val="28"/>
        </w:rPr>
        <w:t xml:space="preserve"> центральна </w:t>
      </w:r>
      <w:proofErr w:type="spellStart"/>
      <w:r w:rsidRPr="001F6C89">
        <w:rPr>
          <w:sz w:val="28"/>
          <w:szCs w:val="28"/>
        </w:rPr>
        <w:t>районна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лікарня</w:t>
      </w:r>
      <w:proofErr w:type="spellEnd"/>
      <w:r w:rsidRPr="001F6C89">
        <w:rPr>
          <w:sz w:val="28"/>
          <w:szCs w:val="28"/>
        </w:rPr>
        <w:t>:</w:t>
      </w:r>
    </w:p>
    <w:p w:rsidR="00544950" w:rsidRPr="001F6C89" w:rsidRDefault="00544950" w:rsidP="00544950">
      <w:pPr>
        <w:ind w:firstLine="708"/>
        <w:jc w:val="both"/>
        <w:rPr>
          <w:sz w:val="28"/>
          <w:szCs w:val="28"/>
        </w:rPr>
      </w:pPr>
      <w:r w:rsidRPr="001F6C89">
        <w:rPr>
          <w:sz w:val="28"/>
          <w:szCs w:val="28"/>
        </w:rPr>
        <w:t xml:space="preserve">1.1. </w:t>
      </w:r>
      <w:proofErr w:type="spellStart"/>
      <w:r w:rsidRPr="001F6C89">
        <w:rPr>
          <w:sz w:val="28"/>
          <w:szCs w:val="28"/>
        </w:rPr>
        <w:t>медичної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субвенції</w:t>
      </w:r>
      <w:proofErr w:type="spellEnd"/>
      <w:r w:rsidRPr="001F6C89">
        <w:rPr>
          <w:sz w:val="28"/>
          <w:szCs w:val="28"/>
        </w:rPr>
        <w:t xml:space="preserve"> в </w:t>
      </w:r>
      <w:proofErr w:type="spellStart"/>
      <w:r w:rsidRPr="001F6C89">
        <w:rPr>
          <w:sz w:val="28"/>
          <w:szCs w:val="28"/>
        </w:rPr>
        <w:t>сумі</w:t>
      </w:r>
      <w:proofErr w:type="spellEnd"/>
      <w:r w:rsidRPr="001F6C89">
        <w:rPr>
          <w:sz w:val="28"/>
          <w:szCs w:val="28"/>
        </w:rPr>
        <w:t xml:space="preserve"> 1540,3 </w:t>
      </w:r>
      <w:proofErr w:type="spellStart"/>
      <w:r w:rsidRPr="001F6C89">
        <w:rPr>
          <w:sz w:val="28"/>
          <w:szCs w:val="28"/>
        </w:rPr>
        <w:t>тис</w:t>
      </w:r>
      <w:proofErr w:type="gramStart"/>
      <w:r w:rsidRPr="001F6C89">
        <w:rPr>
          <w:sz w:val="28"/>
          <w:szCs w:val="28"/>
        </w:rPr>
        <w:t>.г</w:t>
      </w:r>
      <w:proofErr w:type="gramEnd"/>
      <w:r w:rsidRPr="001F6C89">
        <w:rPr>
          <w:sz w:val="28"/>
          <w:szCs w:val="28"/>
        </w:rPr>
        <w:t>рн</w:t>
      </w:r>
      <w:proofErr w:type="spellEnd"/>
      <w:r w:rsidRPr="001F6C89">
        <w:rPr>
          <w:sz w:val="28"/>
          <w:szCs w:val="28"/>
        </w:rPr>
        <w:t>;</w:t>
      </w:r>
    </w:p>
    <w:p w:rsidR="00544950" w:rsidRPr="001F6C89" w:rsidRDefault="00544950" w:rsidP="001F6C89">
      <w:pPr>
        <w:ind w:firstLine="708"/>
        <w:jc w:val="both"/>
        <w:rPr>
          <w:sz w:val="28"/>
          <w:szCs w:val="28"/>
          <w:lang w:val="uk-UA"/>
        </w:rPr>
      </w:pPr>
      <w:r w:rsidRPr="001F6C89">
        <w:rPr>
          <w:sz w:val="28"/>
          <w:szCs w:val="28"/>
        </w:rPr>
        <w:t xml:space="preserve">1.2. </w:t>
      </w:r>
      <w:proofErr w:type="spellStart"/>
      <w:r w:rsidRPr="001F6C89">
        <w:rPr>
          <w:sz w:val="28"/>
          <w:szCs w:val="28"/>
        </w:rPr>
        <w:t>дотації</w:t>
      </w:r>
      <w:proofErr w:type="spellEnd"/>
      <w:r w:rsidRPr="001F6C89">
        <w:rPr>
          <w:sz w:val="28"/>
          <w:szCs w:val="28"/>
        </w:rPr>
        <w:t xml:space="preserve"> з </w:t>
      </w:r>
      <w:proofErr w:type="spellStart"/>
      <w:r w:rsidRPr="001F6C89">
        <w:rPr>
          <w:sz w:val="28"/>
          <w:szCs w:val="28"/>
        </w:rPr>
        <w:t>місцевого</w:t>
      </w:r>
      <w:proofErr w:type="spellEnd"/>
      <w:r w:rsidRPr="001F6C89">
        <w:rPr>
          <w:sz w:val="28"/>
          <w:szCs w:val="28"/>
        </w:rPr>
        <w:t xml:space="preserve"> бюджету на </w:t>
      </w:r>
      <w:proofErr w:type="spellStart"/>
      <w:r w:rsidRPr="001F6C89">
        <w:rPr>
          <w:sz w:val="28"/>
          <w:szCs w:val="28"/>
        </w:rPr>
        <w:t>здійснення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переданих</w:t>
      </w:r>
      <w:proofErr w:type="spellEnd"/>
      <w:r w:rsidRPr="001F6C89">
        <w:rPr>
          <w:sz w:val="28"/>
          <w:szCs w:val="28"/>
        </w:rPr>
        <w:t xml:space="preserve"> з державного бюджету </w:t>
      </w:r>
      <w:proofErr w:type="spellStart"/>
      <w:r w:rsidRPr="001F6C89">
        <w:rPr>
          <w:sz w:val="28"/>
          <w:szCs w:val="28"/>
        </w:rPr>
        <w:t>видатків</w:t>
      </w:r>
      <w:proofErr w:type="spellEnd"/>
      <w:r w:rsidRPr="001F6C89">
        <w:rPr>
          <w:sz w:val="28"/>
          <w:szCs w:val="28"/>
        </w:rPr>
        <w:t xml:space="preserve"> з </w:t>
      </w:r>
      <w:proofErr w:type="spellStart"/>
      <w:r w:rsidRPr="001F6C89">
        <w:rPr>
          <w:sz w:val="28"/>
          <w:szCs w:val="28"/>
        </w:rPr>
        <w:t>утримання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закладів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охорони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здоров’я</w:t>
      </w:r>
      <w:proofErr w:type="spellEnd"/>
      <w:r w:rsidRPr="001F6C89">
        <w:rPr>
          <w:sz w:val="28"/>
          <w:szCs w:val="28"/>
        </w:rPr>
        <w:t xml:space="preserve">  за </w:t>
      </w:r>
      <w:proofErr w:type="spellStart"/>
      <w:r w:rsidRPr="001F6C89">
        <w:rPr>
          <w:sz w:val="28"/>
          <w:szCs w:val="28"/>
        </w:rPr>
        <w:t>рахунок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відповідної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додаткової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дотації</w:t>
      </w:r>
      <w:proofErr w:type="spellEnd"/>
      <w:r w:rsidRPr="001F6C89">
        <w:rPr>
          <w:sz w:val="28"/>
          <w:szCs w:val="28"/>
        </w:rPr>
        <w:t xml:space="preserve"> з державного бюджету в </w:t>
      </w:r>
      <w:proofErr w:type="spellStart"/>
      <w:r w:rsidRPr="001F6C89">
        <w:rPr>
          <w:sz w:val="28"/>
          <w:szCs w:val="28"/>
        </w:rPr>
        <w:t>сумі</w:t>
      </w:r>
      <w:proofErr w:type="spellEnd"/>
      <w:r w:rsidRPr="001F6C89">
        <w:rPr>
          <w:sz w:val="28"/>
          <w:szCs w:val="28"/>
        </w:rPr>
        <w:t xml:space="preserve">  162,5 </w:t>
      </w:r>
      <w:proofErr w:type="spellStart"/>
      <w:r w:rsidRPr="001F6C89">
        <w:rPr>
          <w:sz w:val="28"/>
          <w:szCs w:val="28"/>
        </w:rPr>
        <w:t>тис</w:t>
      </w:r>
      <w:proofErr w:type="gramStart"/>
      <w:r w:rsidRPr="001F6C89">
        <w:rPr>
          <w:sz w:val="28"/>
          <w:szCs w:val="28"/>
        </w:rPr>
        <w:t>.г</w:t>
      </w:r>
      <w:proofErr w:type="gramEnd"/>
      <w:r w:rsidRPr="001F6C89">
        <w:rPr>
          <w:sz w:val="28"/>
          <w:szCs w:val="28"/>
        </w:rPr>
        <w:t>рн</w:t>
      </w:r>
      <w:proofErr w:type="spellEnd"/>
      <w:r w:rsidRPr="001F6C89">
        <w:rPr>
          <w:sz w:val="28"/>
          <w:szCs w:val="28"/>
        </w:rPr>
        <w:t>.;</w:t>
      </w:r>
    </w:p>
    <w:p w:rsidR="00544950" w:rsidRPr="001F6C89" w:rsidRDefault="00544950" w:rsidP="001F6C89">
      <w:pPr>
        <w:pStyle w:val="a9"/>
        <w:ind w:left="0" w:firstLine="708"/>
        <w:jc w:val="both"/>
        <w:rPr>
          <w:sz w:val="28"/>
          <w:szCs w:val="28"/>
          <w:lang w:val="uk-UA"/>
        </w:rPr>
      </w:pPr>
      <w:r w:rsidRPr="008305AD">
        <w:rPr>
          <w:sz w:val="28"/>
          <w:szCs w:val="28"/>
          <w:lang w:val="uk-UA"/>
        </w:rPr>
        <w:t xml:space="preserve">2. Затвердити </w:t>
      </w:r>
      <w:proofErr w:type="spellStart"/>
      <w:r w:rsidRPr="008305AD">
        <w:rPr>
          <w:sz w:val="28"/>
          <w:szCs w:val="28"/>
          <w:lang w:val="uk-UA"/>
        </w:rPr>
        <w:t>проєкт</w:t>
      </w:r>
      <w:proofErr w:type="spellEnd"/>
      <w:r w:rsidRPr="008305AD">
        <w:rPr>
          <w:sz w:val="28"/>
          <w:szCs w:val="28"/>
          <w:lang w:val="uk-UA"/>
        </w:rPr>
        <w:t xml:space="preserve"> договору між </w:t>
      </w:r>
      <w:proofErr w:type="spellStart"/>
      <w:r w:rsidRPr="008305AD">
        <w:rPr>
          <w:sz w:val="28"/>
          <w:szCs w:val="28"/>
          <w:lang w:val="uk-UA"/>
        </w:rPr>
        <w:t>Новоборівською</w:t>
      </w:r>
      <w:proofErr w:type="spellEnd"/>
      <w:r w:rsidRPr="008305AD">
        <w:rPr>
          <w:sz w:val="28"/>
          <w:szCs w:val="28"/>
          <w:lang w:val="uk-UA"/>
        </w:rPr>
        <w:t xml:space="preserve"> селищною радою та </w:t>
      </w:r>
      <w:proofErr w:type="spellStart"/>
      <w:r w:rsidRPr="008305AD">
        <w:rPr>
          <w:sz w:val="28"/>
          <w:szCs w:val="28"/>
          <w:lang w:val="uk-UA"/>
        </w:rPr>
        <w:t>Хорошівською</w:t>
      </w:r>
      <w:proofErr w:type="spellEnd"/>
      <w:r w:rsidRPr="008305AD">
        <w:rPr>
          <w:sz w:val="28"/>
          <w:szCs w:val="28"/>
          <w:lang w:val="uk-UA"/>
        </w:rPr>
        <w:t xml:space="preserve"> районною державною адміністрацією про передачу міжбюджетного трансферту - медичної субвенції та додаткової дотації (додається).</w:t>
      </w:r>
    </w:p>
    <w:p w:rsidR="00544950" w:rsidRPr="001F6C89" w:rsidRDefault="008305AD" w:rsidP="001F6C89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>Д</w:t>
      </w:r>
      <w:proofErr w:type="spellStart"/>
      <w:r w:rsidR="00544950" w:rsidRPr="001F6C89">
        <w:rPr>
          <w:sz w:val="28"/>
          <w:szCs w:val="28"/>
        </w:rPr>
        <w:t>оручити</w:t>
      </w:r>
      <w:proofErr w:type="spellEnd"/>
      <w:r w:rsidR="00544950" w:rsidRPr="001F6C89">
        <w:rPr>
          <w:sz w:val="28"/>
          <w:szCs w:val="28"/>
        </w:rPr>
        <w:t xml:space="preserve"> </w:t>
      </w:r>
      <w:proofErr w:type="spellStart"/>
      <w:r w:rsidR="00544950" w:rsidRPr="001F6C89">
        <w:rPr>
          <w:sz w:val="28"/>
          <w:szCs w:val="28"/>
        </w:rPr>
        <w:t>селищному</w:t>
      </w:r>
      <w:proofErr w:type="spellEnd"/>
      <w:r w:rsidR="00544950" w:rsidRPr="001F6C89">
        <w:rPr>
          <w:sz w:val="28"/>
          <w:szCs w:val="28"/>
        </w:rPr>
        <w:t xml:space="preserve"> </w:t>
      </w:r>
      <w:proofErr w:type="spellStart"/>
      <w:r w:rsidR="00544950" w:rsidRPr="001F6C89">
        <w:rPr>
          <w:sz w:val="28"/>
          <w:szCs w:val="28"/>
        </w:rPr>
        <w:t>голові</w:t>
      </w:r>
      <w:proofErr w:type="spellEnd"/>
      <w:r w:rsidR="00544950" w:rsidRPr="001F6C89">
        <w:rPr>
          <w:sz w:val="28"/>
          <w:szCs w:val="28"/>
        </w:rPr>
        <w:t xml:space="preserve"> </w:t>
      </w:r>
      <w:proofErr w:type="spellStart"/>
      <w:r w:rsidR="00544950" w:rsidRPr="001F6C89">
        <w:rPr>
          <w:sz w:val="28"/>
          <w:szCs w:val="28"/>
        </w:rPr>
        <w:t>укласти</w:t>
      </w:r>
      <w:proofErr w:type="spellEnd"/>
      <w:r w:rsidR="00544950" w:rsidRPr="001F6C89">
        <w:rPr>
          <w:sz w:val="28"/>
          <w:szCs w:val="28"/>
        </w:rPr>
        <w:t xml:space="preserve"> </w:t>
      </w:r>
      <w:proofErr w:type="spellStart"/>
      <w:r w:rsidR="00544950" w:rsidRPr="001F6C89">
        <w:rPr>
          <w:sz w:val="28"/>
          <w:szCs w:val="28"/>
        </w:rPr>
        <w:t>договір</w:t>
      </w:r>
      <w:proofErr w:type="spellEnd"/>
      <w:r w:rsidR="00544950" w:rsidRPr="001F6C89">
        <w:rPr>
          <w:sz w:val="28"/>
          <w:szCs w:val="28"/>
        </w:rPr>
        <w:t xml:space="preserve"> з головою </w:t>
      </w:r>
      <w:proofErr w:type="spellStart"/>
      <w:r w:rsidR="00544950" w:rsidRPr="001F6C89">
        <w:rPr>
          <w:sz w:val="28"/>
          <w:szCs w:val="28"/>
        </w:rPr>
        <w:t>Хорошівської</w:t>
      </w:r>
      <w:proofErr w:type="spellEnd"/>
      <w:r w:rsidR="00544950" w:rsidRPr="001F6C89">
        <w:rPr>
          <w:sz w:val="28"/>
          <w:szCs w:val="28"/>
        </w:rPr>
        <w:t xml:space="preserve"> </w:t>
      </w:r>
      <w:proofErr w:type="spellStart"/>
      <w:r w:rsidR="00544950" w:rsidRPr="001F6C89">
        <w:rPr>
          <w:sz w:val="28"/>
          <w:szCs w:val="28"/>
        </w:rPr>
        <w:t>районної</w:t>
      </w:r>
      <w:proofErr w:type="spellEnd"/>
      <w:r w:rsidR="00544950" w:rsidRPr="001F6C89">
        <w:rPr>
          <w:sz w:val="28"/>
          <w:szCs w:val="28"/>
        </w:rPr>
        <w:t xml:space="preserve"> </w:t>
      </w:r>
      <w:proofErr w:type="spellStart"/>
      <w:r w:rsidR="00544950" w:rsidRPr="001F6C89">
        <w:rPr>
          <w:sz w:val="28"/>
          <w:szCs w:val="28"/>
        </w:rPr>
        <w:t>державної</w:t>
      </w:r>
      <w:proofErr w:type="spellEnd"/>
      <w:r w:rsidR="00544950" w:rsidRPr="001F6C89">
        <w:rPr>
          <w:sz w:val="28"/>
          <w:szCs w:val="28"/>
        </w:rPr>
        <w:t xml:space="preserve"> </w:t>
      </w:r>
      <w:proofErr w:type="spellStart"/>
      <w:r w:rsidR="00544950" w:rsidRPr="001F6C89">
        <w:rPr>
          <w:sz w:val="28"/>
          <w:szCs w:val="28"/>
        </w:rPr>
        <w:t>адміністрації</w:t>
      </w:r>
      <w:proofErr w:type="spellEnd"/>
      <w:r w:rsidR="00544950" w:rsidRPr="001F6C89">
        <w:rPr>
          <w:sz w:val="28"/>
          <w:szCs w:val="28"/>
        </w:rPr>
        <w:t xml:space="preserve"> про передачу </w:t>
      </w:r>
      <w:proofErr w:type="spellStart"/>
      <w:r w:rsidR="00544950" w:rsidRPr="001F6C89">
        <w:rPr>
          <w:sz w:val="28"/>
          <w:szCs w:val="28"/>
        </w:rPr>
        <w:t>міжбюджетних</w:t>
      </w:r>
      <w:proofErr w:type="spellEnd"/>
      <w:r w:rsidR="00544950" w:rsidRPr="001F6C89">
        <w:rPr>
          <w:sz w:val="28"/>
          <w:szCs w:val="28"/>
        </w:rPr>
        <w:t xml:space="preserve"> </w:t>
      </w:r>
      <w:proofErr w:type="spellStart"/>
      <w:r w:rsidR="00544950" w:rsidRPr="001F6C89">
        <w:rPr>
          <w:sz w:val="28"/>
          <w:szCs w:val="28"/>
        </w:rPr>
        <w:t>трансфертів</w:t>
      </w:r>
      <w:proofErr w:type="spellEnd"/>
      <w:r w:rsidR="00544950" w:rsidRPr="001F6C89">
        <w:rPr>
          <w:sz w:val="28"/>
          <w:szCs w:val="28"/>
        </w:rPr>
        <w:t>.</w:t>
      </w:r>
    </w:p>
    <w:p w:rsidR="00544950" w:rsidRPr="001F6C89" w:rsidRDefault="00544950" w:rsidP="00544950">
      <w:pPr>
        <w:ind w:firstLine="708"/>
        <w:jc w:val="both"/>
        <w:rPr>
          <w:sz w:val="28"/>
          <w:szCs w:val="28"/>
        </w:rPr>
      </w:pPr>
      <w:r w:rsidRPr="001F6C89">
        <w:rPr>
          <w:sz w:val="28"/>
          <w:szCs w:val="28"/>
        </w:rPr>
        <w:t xml:space="preserve">4. Контроль за </w:t>
      </w:r>
      <w:proofErr w:type="spellStart"/>
      <w:r w:rsidRPr="001F6C89">
        <w:rPr>
          <w:sz w:val="28"/>
          <w:szCs w:val="28"/>
        </w:rPr>
        <w:t>виконанням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даного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proofErr w:type="gramStart"/>
      <w:r w:rsidRPr="001F6C89">
        <w:rPr>
          <w:sz w:val="28"/>
          <w:szCs w:val="28"/>
        </w:rPr>
        <w:t>р</w:t>
      </w:r>
      <w:proofErr w:type="gramEnd"/>
      <w:r w:rsidRPr="001F6C89">
        <w:rPr>
          <w:sz w:val="28"/>
          <w:szCs w:val="28"/>
        </w:rPr>
        <w:t>ішення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покласти</w:t>
      </w:r>
      <w:proofErr w:type="spellEnd"/>
      <w:r w:rsidRPr="001F6C89">
        <w:rPr>
          <w:sz w:val="28"/>
          <w:szCs w:val="28"/>
        </w:rPr>
        <w:t xml:space="preserve"> на </w:t>
      </w:r>
      <w:proofErr w:type="spellStart"/>
      <w:r w:rsidRPr="001F6C89">
        <w:rPr>
          <w:sz w:val="28"/>
          <w:szCs w:val="28"/>
        </w:rPr>
        <w:t>постійну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комісію</w:t>
      </w:r>
      <w:proofErr w:type="spellEnd"/>
      <w:r w:rsidRPr="001F6C89">
        <w:rPr>
          <w:sz w:val="28"/>
          <w:szCs w:val="28"/>
        </w:rPr>
        <w:t xml:space="preserve"> </w:t>
      </w:r>
      <w:proofErr w:type="spellStart"/>
      <w:r w:rsidRPr="001F6C89">
        <w:rPr>
          <w:sz w:val="28"/>
          <w:szCs w:val="28"/>
        </w:rPr>
        <w:t>селищної</w:t>
      </w:r>
      <w:proofErr w:type="spellEnd"/>
      <w:r w:rsidRPr="001F6C89">
        <w:rPr>
          <w:sz w:val="28"/>
          <w:szCs w:val="28"/>
        </w:rPr>
        <w:t xml:space="preserve"> ради з </w:t>
      </w:r>
      <w:proofErr w:type="spellStart"/>
      <w:r w:rsidRPr="001F6C89">
        <w:rPr>
          <w:sz w:val="28"/>
          <w:szCs w:val="28"/>
        </w:rPr>
        <w:t>питань</w:t>
      </w:r>
      <w:proofErr w:type="spellEnd"/>
      <w:r w:rsidRPr="001F6C89">
        <w:rPr>
          <w:sz w:val="28"/>
          <w:szCs w:val="28"/>
        </w:rPr>
        <w:t xml:space="preserve"> бюджету, </w:t>
      </w:r>
      <w:proofErr w:type="spellStart"/>
      <w:r w:rsidRPr="001F6C89">
        <w:rPr>
          <w:sz w:val="28"/>
          <w:szCs w:val="28"/>
        </w:rPr>
        <w:t>фінансів</w:t>
      </w:r>
      <w:proofErr w:type="spellEnd"/>
      <w:r w:rsidRPr="001F6C89">
        <w:rPr>
          <w:sz w:val="28"/>
          <w:szCs w:val="28"/>
        </w:rPr>
        <w:t xml:space="preserve"> і </w:t>
      </w:r>
      <w:proofErr w:type="spellStart"/>
      <w:r w:rsidRPr="001F6C89">
        <w:rPr>
          <w:sz w:val="28"/>
          <w:szCs w:val="28"/>
        </w:rPr>
        <w:t>цін</w:t>
      </w:r>
      <w:proofErr w:type="spellEnd"/>
      <w:r w:rsidRPr="001F6C89">
        <w:rPr>
          <w:sz w:val="28"/>
          <w:szCs w:val="28"/>
        </w:rPr>
        <w:t>.</w:t>
      </w:r>
    </w:p>
    <w:p w:rsidR="00544950" w:rsidRPr="001F6C89" w:rsidRDefault="00544950" w:rsidP="00544950">
      <w:pPr>
        <w:ind w:firstLine="708"/>
        <w:jc w:val="both"/>
        <w:rPr>
          <w:sz w:val="28"/>
          <w:szCs w:val="28"/>
        </w:rPr>
      </w:pPr>
    </w:p>
    <w:p w:rsidR="00544950" w:rsidRPr="001F6C89" w:rsidRDefault="00544950" w:rsidP="00544950">
      <w:pPr>
        <w:jc w:val="both"/>
        <w:rPr>
          <w:sz w:val="28"/>
          <w:szCs w:val="28"/>
        </w:rPr>
      </w:pPr>
    </w:p>
    <w:p w:rsidR="00544950" w:rsidRPr="001F6C89" w:rsidRDefault="00544950" w:rsidP="00544950">
      <w:pPr>
        <w:rPr>
          <w:sz w:val="28"/>
          <w:szCs w:val="28"/>
        </w:rPr>
      </w:pPr>
    </w:p>
    <w:p w:rsidR="00544950" w:rsidRPr="001F6C89" w:rsidRDefault="00544950" w:rsidP="00544950">
      <w:pPr>
        <w:rPr>
          <w:sz w:val="28"/>
          <w:szCs w:val="28"/>
        </w:rPr>
      </w:pPr>
      <w:proofErr w:type="spellStart"/>
      <w:r w:rsidRPr="001F6C89">
        <w:rPr>
          <w:sz w:val="28"/>
          <w:szCs w:val="28"/>
        </w:rPr>
        <w:t>Селищний</w:t>
      </w:r>
      <w:proofErr w:type="spellEnd"/>
      <w:r w:rsidRPr="001F6C89">
        <w:rPr>
          <w:sz w:val="28"/>
          <w:szCs w:val="28"/>
        </w:rPr>
        <w:t xml:space="preserve"> голова                                 </w:t>
      </w:r>
      <w:r w:rsidRPr="001F6C89">
        <w:rPr>
          <w:sz w:val="28"/>
          <w:szCs w:val="28"/>
        </w:rPr>
        <w:tab/>
      </w:r>
      <w:r w:rsidRPr="001F6C89">
        <w:rPr>
          <w:sz w:val="28"/>
          <w:szCs w:val="28"/>
        </w:rPr>
        <w:tab/>
      </w:r>
      <w:r w:rsidRPr="001F6C89">
        <w:rPr>
          <w:sz w:val="28"/>
          <w:szCs w:val="28"/>
        </w:rPr>
        <w:tab/>
        <w:t xml:space="preserve">     Г</w:t>
      </w:r>
      <w:proofErr w:type="spellStart"/>
      <w:r w:rsidRPr="001F6C89">
        <w:rPr>
          <w:sz w:val="28"/>
          <w:szCs w:val="28"/>
          <w:lang w:val="uk-UA"/>
        </w:rPr>
        <w:t>ригорій</w:t>
      </w:r>
      <w:proofErr w:type="spellEnd"/>
      <w:r w:rsidRPr="001F6C89">
        <w:rPr>
          <w:sz w:val="28"/>
          <w:szCs w:val="28"/>
          <w:lang w:val="uk-UA"/>
        </w:rPr>
        <w:t xml:space="preserve">  </w:t>
      </w:r>
      <w:proofErr w:type="spellStart"/>
      <w:r w:rsidRPr="001F6C89">
        <w:rPr>
          <w:sz w:val="28"/>
          <w:szCs w:val="28"/>
        </w:rPr>
        <w:t>Рудюк</w:t>
      </w:r>
      <w:proofErr w:type="spellEnd"/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1F6C89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44950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D777F"/>
    <w:rsid w:val="007F2FF2"/>
    <w:rsid w:val="007F7FD0"/>
    <w:rsid w:val="00804AD3"/>
    <w:rsid w:val="008112D6"/>
    <w:rsid w:val="00814050"/>
    <w:rsid w:val="00825C58"/>
    <w:rsid w:val="008305AD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066B7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uiPriority w:val="99"/>
    <w:unhideWhenUsed/>
    <w:rsid w:val="00544950"/>
    <w:rPr>
      <w:rFonts w:eastAsia="Courier New"/>
      <w:szCs w:val="20"/>
      <w:lang w:val="en-US"/>
    </w:rPr>
  </w:style>
  <w:style w:type="character" w:customStyle="1" w:styleId="ac">
    <w:name w:val="Основний текст Знак"/>
    <w:basedOn w:val="a0"/>
    <w:link w:val="ab"/>
    <w:uiPriority w:val="99"/>
    <w:rsid w:val="00544950"/>
    <w:rPr>
      <w:rFonts w:eastAsia="Courier New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09C0B-7121-4A15-A284-F4401F61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227</Words>
  <Characters>1734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24</cp:revision>
  <cp:lastPrinted>2020-01-03T14:12:00Z</cp:lastPrinted>
  <dcterms:created xsi:type="dcterms:W3CDTF">2016-11-15T14:42:00Z</dcterms:created>
  <dcterms:modified xsi:type="dcterms:W3CDTF">2020-01-03T14:13:00Z</dcterms:modified>
</cp:coreProperties>
</file>