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005504" w:rsidRPr="00005504" w:rsidRDefault="00005504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>ВИКОНАВЧИЙ   КОМІТЕТ</w:t>
      </w:r>
    </w:p>
    <w:p w:rsidR="00005504" w:rsidRPr="00005504" w:rsidRDefault="00005504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Pr="009579D1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9579D1">
        <w:rPr>
          <w:sz w:val="24"/>
          <w:szCs w:val="28"/>
          <w:lang w:val="uk-UA"/>
        </w:rPr>
        <w:t xml:space="preserve">від </w:t>
      </w:r>
      <w:r w:rsidR="009579D1" w:rsidRPr="009579D1">
        <w:rPr>
          <w:sz w:val="24"/>
          <w:szCs w:val="28"/>
          <w:lang w:val="uk-UA"/>
        </w:rPr>
        <w:t>11</w:t>
      </w:r>
      <w:r w:rsidRPr="009579D1">
        <w:rPr>
          <w:sz w:val="24"/>
          <w:szCs w:val="28"/>
          <w:lang w:val="uk-UA"/>
        </w:rPr>
        <w:t xml:space="preserve"> </w:t>
      </w:r>
      <w:r w:rsidR="009579D1" w:rsidRPr="009579D1">
        <w:rPr>
          <w:sz w:val="24"/>
          <w:szCs w:val="28"/>
          <w:lang w:val="uk-UA"/>
        </w:rPr>
        <w:t>квітня</w:t>
      </w:r>
      <w:r w:rsidR="00E734E4" w:rsidRPr="009579D1">
        <w:rPr>
          <w:sz w:val="24"/>
          <w:szCs w:val="28"/>
          <w:lang w:val="uk-UA"/>
        </w:rPr>
        <w:t xml:space="preserve"> 2019</w:t>
      </w:r>
      <w:r w:rsidRPr="009579D1">
        <w:rPr>
          <w:sz w:val="24"/>
          <w:szCs w:val="28"/>
          <w:lang w:val="uk-UA"/>
        </w:rPr>
        <w:t xml:space="preserve"> року</w:t>
      </w:r>
      <w:r w:rsidRPr="009579D1">
        <w:rPr>
          <w:sz w:val="24"/>
          <w:szCs w:val="28"/>
          <w:lang w:val="uk-UA"/>
        </w:rPr>
        <w:tab/>
        <w:t xml:space="preserve">                               </w:t>
      </w:r>
      <w:r w:rsidR="00005504" w:rsidRPr="009579D1">
        <w:rPr>
          <w:sz w:val="24"/>
          <w:szCs w:val="28"/>
          <w:lang w:val="uk-UA"/>
        </w:rPr>
        <w:t xml:space="preserve">    </w:t>
      </w:r>
      <w:r w:rsidRPr="009579D1">
        <w:rPr>
          <w:sz w:val="24"/>
          <w:szCs w:val="28"/>
          <w:lang w:val="uk-UA"/>
        </w:rPr>
        <w:t xml:space="preserve">                               </w:t>
      </w:r>
      <w:r w:rsidR="00C04912" w:rsidRPr="009579D1">
        <w:rPr>
          <w:sz w:val="24"/>
          <w:szCs w:val="28"/>
          <w:lang w:val="uk-UA"/>
        </w:rPr>
        <w:t xml:space="preserve">   </w:t>
      </w:r>
      <w:r w:rsidRPr="009579D1">
        <w:rPr>
          <w:sz w:val="24"/>
          <w:szCs w:val="28"/>
          <w:lang w:val="uk-UA"/>
        </w:rPr>
        <w:t xml:space="preserve">   </w:t>
      </w:r>
      <w:r w:rsidR="00BB0888">
        <w:rPr>
          <w:sz w:val="24"/>
          <w:szCs w:val="28"/>
          <w:lang w:val="uk-UA"/>
        </w:rPr>
        <w:t xml:space="preserve">                      </w:t>
      </w:r>
      <w:r w:rsidRPr="009579D1">
        <w:rPr>
          <w:sz w:val="24"/>
          <w:szCs w:val="28"/>
          <w:lang w:val="uk-UA"/>
        </w:rPr>
        <w:t xml:space="preserve">№ </w:t>
      </w:r>
      <w:r w:rsidR="0008756C">
        <w:rPr>
          <w:sz w:val="24"/>
          <w:szCs w:val="28"/>
          <w:lang w:val="uk-UA"/>
        </w:rPr>
        <w:t>101</w:t>
      </w:r>
    </w:p>
    <w:p w:rsidR="0052433F" w:rsidRPr="00005504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52433F" w:rsidRPr="009579D1" w:rsidRDefault="0052433F" w:rsidP="0052433F">
      <w:pPr>
        <w:jc w:val="both"/>
        <w:rPr>
          <w:b/>
          <w:sz w:val="24"/>
          <w:szCs w:val="28"/>
          <w:lang w:val="uk-UA"/>
        </w:rPr>
      </w:pPr>
      <w:r w:rsidRPr="009579D1">
        <w:rPr>
          <w:b/>
          <w:sz w:val="24"/>
          <w:szCs w:val="28"/>
          <w:lang w:val="uk-UA"/>
        </w:rPr>
        <w:t xml:space="preserve">Про завдання, викладені у розпорядженні  </w:t>
      </w:r>
    </w:p>
    <w:p w:rsidR="0052433F" w:rsidRPr="009579D1" w:rsidRDefault="00E6027E" w:rsidP="0052433F">
      <w:pPr>
        <w:jc w:val="both"/>
        <w:rPr>
          <w:b/>
          <w:sz w:val="24"/>
          <w:szCs w:val="28"/>
          <w:lang w:val="uk-UA"/>
        </w:rPr>
      </w:pPr>
      <w:r w:rsidRPr="009579D1">
        <w:rPr>
          <w:b/>
          <w:sz w:val="24"/>
          <w:szCs w:val="28"/>
          <w:lang w:val="uk-UA"/>
        </w:rPr>
        <w:t xml:space="preserve">голови  </w:t>
      </w:r>
      <w:r w:rsidR="00CF1C9B" w:rsidRPr="009579D1">
        <w:rPr>
          <w:b/>
          <w:sz w:val="24"/>
          <w:szCs w:val="28"/>
          <w:lang w:val="uk-UA"/>
        </w:rPr>
        <w:t>О</w:t>
      </w:r>
      <w:r w:rsidR="0052433F" w:rsidRPr="009579D1">
        <w:rPr>
          <w:b/>
          <w:sz w:val="24"/>
          <w:szCs w:val="28"/>
          <w:lang w:val="uk-UA"/>
        </w:rPr>
        <w:t xml:space="preserve">ДА № </w:t>
      </w:r>
      <w:r w:rsidR="009579D1" w:rsidRPr="009579D1">
        <w:rPr>
          <w:b/>
          <w:sz w:val="24"/>
          <w:szCs w:val="28"/>
          <w:lang w:val="uk-UA"/>
        </w:rPr>
        <w:t>91/26 від 14</w:t>
      </w:r>
      <w:r w:rsidR="00E734E4" w:rsidRPr="009579D1">
        <w:rPr>
          <w:b/>
          <w:sz w:val="24"/>
          <w:szCs w:val="28"/>
          <w:lang w:val="uk-UA"/>
        </w:rPr>
        <w:t>.03.2019</w:t>
      </w:r>
      <w:r w:rsidR="0052433F" w:rsidRPr="009579D1">
        <w:rPr>
          <w:b/>
          <w:sz w:val="24"/>
          <w:szCs w:val="28"/>
          <w:lang w:val="uk-UA"/>
        </w:rPr>
        <w:t xml:space="preserve"> року </w:t>
      </w:r>
    </w:p>
    <w:p w:rsidR="009579D1" w:rsidRPr="009579D1" w:rsidRDefault="0052433F" w:rsidP="009579D1">
      <w:pPr>
        <w:pStyle w:val="24"/>
        <w:shd w:val="clear" w:color="auto" w:fill="auto"/>
        <w:tabs>
          <w:tab w:val="left" w:pos="0"/>
          <w:tab w:val="left" w:pos="142"/>
        </w:tabs>
        <w:spacing w:before="0" w:after="0"/>
        <w:ind w:right="-1"/>
        <w:jc w:val="left"/>
        <w:rPr>
          <w:b/>
          <w:color w:val="000000"/>
          <w:sz w:val="24"/>
          <w:lang w:val="uk-UA" w:eastAsia="uk-UA" w:bidi="uk-UA"/>
        </w:rPr>
      </w:pPr>
      <w:r w:rsidRPr="009579D1">
        <w:rPr>
          <w:b/>
          <w:sz w:val="24"/>
          <w:szCs w:val="28"/>
          <w:lang w:val="uk-UA"/>
        </w:rPr>
        <w:t>«</w:t>
      </w:r>
      <w:r w:rsidR="009579D1" w:rsidRPr="009579D1">
        <w:rPr>
          <w:b/>
          <w:color w:val="000000"/>
          <w:sz w:val="24"/>
          <w:lang w:val="uk-UA" w:eastAsia="uk-UA" w:bidi="uk-UA"/>
        </w:rPr>
        <w:t xml:space="preserve">Про забезпечення реалізації Конституційних </w:t>
      </w:r>
    </w:p>
    <w:p w:rsidR="009579D1" w:rsidRPr="009579D1" w:rsidRDefault="009579D1" w:rsidP="009579D1">
      <w:pPr>
        <w:pStyle w:val="24"/>
        <w:shd w:val="clear" w:color="auto" w:fill="auto"/>
        <w:tabs>
          <w:tab w:val="left" w:pos="0"/>
          <w:tab w:val="left" w:pos="142"/>
        </w:tabs>
        <w:spacing w:before="0" w:after="0"/>
        <w:ind w:right="-1"/>
        <w:jc w:val="left"/>
        <w:rPr>
          <w:b/>
          <w:color w:val="000000"/>
          <w:sz w:val="24"/>
          <w:lang w:val="uk-UA" w:eastAsia="uk-UA" w:bidi="uk-UA"/>
        </w:rPr>
      </w:pPr>
      <w:r w:rsidRPr="009579D1">
        <w:rPr>
          <w:b/>
          <w:color w:val="000000"/>
          <w:sz w:val="24"/>
          <w:lang w:val="uk-UA" w:eastAsia="uk-UA" w:bidi="uk-UA"/>
        </w:rPr>
        <w:t>виборчих прав громадян України, прозорості та</w:t>
      </w:r>
      <w:r w:rsidRPr="009579D1">
        <w:rPr>
          <w:b/>
          <w:color w:val="000000"/>
          <w:sz w:val="24"/>
          <w:lang w:val="uk-UA" w:eastAsia="uk-UA" w:bidi="uk-UA"/>
        </w:rPr>
        <w:br/>
        <w:t xml:space="preserve">відкритості виборчого процесу на виборах </w:t>
      </w:r>
    </w:p>
    <w:p w:rsidR="009579D1" w:rsidRPr="009579D1" w:rsidRDefault="009579D1" w:rsidP="009579D1">
      <w:pPr>
        <w:pStyle w:val="24"/>
        <w:shd w:val="clear" w:color="auto" w:fill="auto"/>
        <w:tabs>
          <w:tab w:val="left" w:pos="0"/>
          <w:tab w:val="left" w:pos="142"/>
        </w:tabs>
        <w:spacing w:before="0" w:after="0"/>
        <w:ind w:right="-1"/>
        <w:jc w:val="left"/>
        <w:rPr>
          <w:b/>
          <w:color w:val="000000"/>
          <w:sz w:val="24"/>
          <w:lang w:val="uk-UA" w:eastAsia="uk-UA" w:bidi="uk-UA"/>
        </w:rPr>
      </w:pPr>
      <w:r w:rsidRPr="009579D1">
        <w:rPr>
          <w:b/>
          <w:color w:val="000000"/>
          <w:sz w:val="24"/>
          <w:lang w:val="uk-UA" w:eastAsia="uk-UA" w:bidi="uk-UA"/>
        </w:rPr>
        <w:t>Президента України 31 березня 2019 року»</w:t>
      </w:r>
    </w:p>
    <w:p w:rsidR="009579D1" w:rsidRPr="009579D1" w:rsidRDefault="009579D1" w:rsidP="009579D1">
      <w:pPr>
        <w:pStyle w:val="24"/>
        <w:shd w:val="clear" w:color="auto" w:fill="auto"/>
        <w:tabs>
          <w:tab w:val="left" w:pos="0"/>
          <w:tab w:val="left" w:pos="142"/>
        </w:tabs>
        <w:spacing w:before="0" w:after="0"/>
        <w:ind w:right="-1"/>
        <w:jc w:val="left"/>
        <w:rPr>
          <w:lang w:val="uk-UA"/>
        </w:rPr>
      </w:pPr>
    </w:p>
    <w:p w:rsidR="00C77183" w:rsidRPr="009579D1" w:rsidRDefault="009579D1" w:rsidP="009579D1">
      <w:pPr>
        <w:pStyle w:val="24"/>
        <w:shd w:val="clear" w:color="auto" w:fill="auto"/>
        <w:tabs>
          <w:tab w:val="left" w:pos="0"/>
          <w:tab w:val="left" w:pos="142"/>
        </w:tabs>
        <w:spacing w:before="0" w:after="0"/>
        <w:ind w:right="-1"/>
        <w:jc w:val="both"/>
        <w:rPr>
          <w:color w:val="000000"/>
          <w:sz w:val="24"/>
          <w:szCs w:val="24"/>
          <w:lang w:val="uk-UA" w:eastAsia="uk-UA" w:bidi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52433F" w:rsidRPr="009579D1">
        <w:rPr>
          <w:sz w:val="24"/>
          <w:szCs w:val="24"/>
          <w:lang w:val="uk-UA"/>
        </w:rPr>
        <w:t xml:space="preserve">Розглянувши розпорядження голови </w:t>
      </w:r>
      <w:r w:rsidR="00830A75" w:rsidRPr="009579D1">
        <w:rPr>
          <w:sz w:val="24"/>
          <w:szCs w:val="24"/>
          <w:lang w:val="uk-UA"/>
        </w:rPr>
        <w:t>обласної</w:t>
      </w:r>
      <w:r w:rsidR="0052433F" w:rsidRPr="009579D1">
        <w:rPr>
          <w:sz w:val="24"/>
          <w:szCs w:val="24"/>
          <w:lang w:val="uk-UA"/>
        </w:rPr>
        <w:t xml:space="preserve"> державної адміністрації </w:t>
      </w:r>
      <w:r w:rsidR="00ED07BE" w:rsidRPr="009579D1">
        <w:rPr>
          <w:sz w:val="24"/>
          <w:szCs w:val="24"/>
          <w:lang w:val="uk-UA"/>
        </w:rPr>
        <w:t xml:space="preserve">№ </w:t>
      </w:r>
      <w:r w:rsidRPr="009579D1">
        <w:rPr>
          <w:sz w:val="24"/>
          <w:szCs w:val="24"/>
          <w:lang w:val="uk-UA"/>
        </w:rPr>
        <w:t>91/26</w:t>
      </w:r>
      <w:r w:rsidR="00ED07BE" w:rsidRPr="009579D1">
        <w:rPr>
          <w:sz w:val="24"/>
          <w:szCs w:val="24"/>
          <w:lang w:val="uk-UA"/>
        </w:rPr>
        <w:t xml:space="preserve"> від </w:t>
      </w:r>
      <w:r w:rsidRPr="009579D1">
        <w:rPr>
          <w:sz w:val="24"/>
          <w:szCs w:val="24"/>
          <w:lang w:val="uk-UA"/>
        </w:rPr>
        <w:t>14</w:t>
      </w:r>
      <w:r w:rsidR="00E734E4" w:rsidRPr="009579D1">
        <w:rPr>
          <w:sz w:val="24"/>
          <w:szCs w:val="24"/>
          <w:lang w:val="uk-UA"/>
        </w:rPr>
        <w:t>.03.2019</w:t>
      </w:r>
      <w:r w:rsidR="00ED07BE" w:rsidRPr="009579D1">
        <w:rPr>
          <w:sz w:val="24"/>
          <w:szCs w:val="24"/>
          <w:lang w:val="uk-UA"/>
        </w:rPr>
        <w:t xml:space="preserve"> року </w:t>
      </w:r>
      <w:r w:rsidR="00830A75" w:rsidRPr="009579D1">
        <w:rPr>
          <w:sz w:val="24"/>
          <w:szCs w:val="24"/>
          <w:lang w:val="uk-UA"/>
        </w:rPr>
        <w:t>«</w:t>
      </w:r>
      <w:r w:rsidRPr="009579D1">
        <w:rPr>
          <w:color w:val="000000"/>
          <w:sz w:val="24"/>
          <w:szCs w:val="24"/>
          <w:lang w:val="uk-UA" w:eastAsia="uk-UA" w:bidi="uk-UA"/>
        </w:rPr>
        <w:t xml:space="preserve">Про забезпечення реалізації Конституційних виборчих прав громадян України, прозорості та відкритості виборчого процесу на виборах Президента України </w:t>
      </w:r>
      <w:r>
        <w:rPr>
          <w:color w:val="000000"/>
          <w:sz w:val="24"/>
          <w:szCs w:val="24"/>
          <w:lang w:val="uk-UA" w:eastAsia="uk-UA" w:bidi="uk-UA"/>
        </w:rPr>
        <w:t xml:space="preserve">             </w:t>
      </w:r>
      <w:r w:rsidRPr="009579D1">
        <w:rPr>
          <w:color w:val="000000"/>
          <w:sz w:val="24"/>
          <w:szCs w:val="24"/>
          <w:lang w:val="uk-UA" w:eastAsia="uk-UA" w:bidi="uk-UA"/>
        </w:rPr>
        <w:t>31 березня 2019 року</w:t>
      </w:r>
      <w:r w:rsidRPr="009579D1">
        <w:rPr>
          <w:color w:val="000000"/>
          <w:sz w:val="24"/>
          <w:szCs w:val="24"/>
          <w:lang w:val="uk-UA" w:bidi="uk-UA"/>
        </w:rPr>
        <w:t>»</w:t>
      </w:r>
      <w:r w:rsidR="00804339" w:rsidRPr="009579D1">
        <w:rPr>
          <w:sz w:val="24"/>
          <w:szCs w:val="24"/>
          <w:lang w:val="uk-UA"/>
        </w:rPr>
        <w:t>,</w:t>
      </w:r>
      <w:r w:rsidR="00D3573F" w:rsidRPr="009579D1">
        <w:rPr>
          <w:sz w:val="24"/>
          <w:szCs w:val="24"/>
          <w:lang w:val="uk-UA"/>
        </w:rPr>
        <w:t xml:space="preserve"> керуючись п. 3 делегованих повноважень </w:t>
      </w:r>
      <w:r w:rsidR="00804339" w:rsidRPr="009579D1">
        <w:rPr>
          <w:sz w:val="24"/>
          <w:szCs w:val="24"/>
          <w:lang w:val="uk-UA"/>
        </w:rPr>
        <w:t>ст.</w:t>
      </w:r>
      <w:r w:rsidR="00B32DFE" w:rsidRPr="009579D1">
        <w:rPr>
          <w:sz w:val="24"/>
          <w:szCs w:val="24"/>
          <w:lang w:val="uk-UA"/>
        </w:rPr>
        <w:t xml:space="preserve"> </w:t>
      </w:r>
      <w:r w:rsidR="00D3573F" w:rsidRPr="009579D1">
        <w:rPr>
          <w:sz w:val="24"/>
          <w:szCs w:val="24"/>
          <w:lang w:val="uk-UA"/>
        </w:rPr>
        <w:t xml:space="preserve">38 </w:t>
      </w:r>
      <w:r w:rsidR="0052433F" w:rsidRPr="009579D1">
        <w:rPr>
          <w:sz w:val="24"/>
          <w:szCs w:val="24"/>
          <w:lang w:val="uk-UA"/>
        </w:rPr>
        <w:t>Закону України «Про місцеве самоврядування в Україні», виконавчий комітет селищної ради</w:t>
      </w:r>
      <w:r w:rsidR="0052433F" w:rsidRPr="009579D1">
        <w:rPr>
          <w:sz w:val="24"/>
          <w:szCs w:val="24"/>
          <w:lang w:val="uk-UA"/>
        </w:rPr>
        <w:tab/>
      </w:r>
      <w:r w:rsidR="0052433F" w:rsidRPr="009579D1">
        <w:rPr>
          <w:sz w:val="24"/>
          <w:szCs w:val="24"/>
          <w:lang w:val="uk-UA"/>
        </w:rPr>
        <w:tab/>
      </w:r>
    </w:p>
    <w:p w:rsidR="00ED07BE" w:rsidRPr="00005504" w:rsidRDefault="00C77183" w:rsidP="0052433F">
      <w:pPr>
        <w:tabs>
          <w:tab w:val="left" w:pos="720"/>
        </w:tabs>
        <w:jc w:val="both"/>
        <w:rPr>
          <w:szCs w:val="28"/>
          <w:lang w:val="uk-UA"/>
        </w:rPr>
      </w:pPr>
      <w:r w:rsidRPr="00005504">
        <w:rPr>
          <w:szCs w:val="28"/>
          <w:lang w:val="uk-UA"/>
        </w:rPr>
        <w:tab/>
      </w:r>
      <w:r w:rsidR="00ED07BE" w:rsidRPr="00005504">
        <w:rPr>
          <w:szCs w:val="28"/>
          <w:lang w:val="uk-UA"/>
        </w:rPr>
        <w:tab/>
      </w:r>
    </w:p>
    <w:p w:rsidR="0052433F" w:rsidRPr="00005504" w:rsidRDefault="0052433F" w:rsidP="0052433F">
      <w:pPr>
        <w:tabs>
          <w:tab w:val="left" w:pos="720"/>
        </w:tabs>
        <w:jc w:val="both"/>
        <w:rPr>
          <w:szCs w:val="28"/>
          <w:lang w:val="uk-UA"/>
        </w:rPr>
      </w:pPr>
      <w:r w:rsidRPr="00005504">
        <w:rPr>
          <w:szCs w:val="28"/>
          <w:lang w:val="uk-UA"/>
        </w:rPr>
        <w:t>ВИРІШИВ:</w:t>
      </w:r>
    </w:p>
    <w:p w:rsidR="0052433F" w:rsidRPr="00005504" w:rsidRDefault="0052433F" w:rsidP="0052433F">
      <w:pPr>
        <w:jc w:val="both"/>
        <w:rPr>
          <w:szCs w:val="28"/>
          <w:lang w:val="uk-UA" w:eastAsia="ru-RU"/>
        </w:rPr>
      </w:pPr>
    </w:p>
    <w:p w:rsidR="004D4C69" w:rsidRPr="009579D1" w:rsidRDefault="0052433F" w:rsidP="0052433F">
      <w:pPr>
        <w:jc w:val="both"/>
        <w:rPr>
          <w:sz w:val="24"/>
          <w:szCs w:val="24"/>
          <w:lang w:val="uk-UA"/>
        </w:rPr>
      </w:pPr>
      <w:r w:rsidRPr="009579D1">
        <w:rPr>
          <w:sz w:val="24"/>
          <w:szCs w:val="24"/>
          <w:lang w:val="uk-UA" w:eastAsia="ru-RU"/>
        </w:rPr>
        <w:t xml:space="preserve">          </w:t>
      </w:r>
      <w:r w:rsidR="00E9054D" w:rsidRPr="009579D1">
        <w:rPr>
          <w:sz w:val="24"/>
          <w:szCs w:val="24"/>
          <w:lang w:val="uk-UA" w:eastAsia="ru-RU"/>
        </w:rPr>
        <w:t xml:space="preserve"> </w:t>
      </w:r>
      <w:r w:rsidRPr="009579D1">
        <w:rPr>
          <w:sz w:val="24"/>
          <w:szCs w:val="24"/>
          <w:lang w:val="uk-UA"/>
        </w:rPr>
        <w:t xml:space="preserve">1. Розпорядження голови </w:t>
      </w:r>
      <w:r w:rsidR="00E734E4" w:rsidRPr="009579D1">
        <w:rPr>
          <w:sz w:val="24"/>
          <w:szCs w:val="24"/>
          <w:lang w:val="uk-UA"/>
        </w:rPr>
        <w:t>районної</w:t>
      </w:r>
      <w:r w:rsidRPr="009579D1">
        <w:rPr>
          <w:sz w:val="24"/>
          <w:szCs w:val="24"/>
          <w:lang w:val="uk-UA"/>
        </w:rPr>
        <w:t xml:space="preserve"> державної адміністрації </w:t>
      </w:r>
      <w:r w:rsidR="009579D1" w:rsidRPr="009579D1">
        <w:rPr>
          <w:sz w:val="24"/>
          <w:szCs w:val="24"/>
          <w:lang w:val="uk-UA"/>
        </w:rPr>
        <w:t xml:space="preserve">№ 91/26 від </w:t>
      </w:r>
      <w:r w:rsidR="0008756C">
        <w:rPr>
          <w:sz w:val="24"/>
          <w:szCs w:val="24"/>
          <w:lang w:val="uk-UA"/>
        </w:rPr>
        <w:t xml:space="preserve">                 </w:t>
      </w:r>
      <w:r w:rsidR="009579D1" w:rsidRPr="009579D1">
        <w:rPr>
          <w:sz w:val="24"/>
          <w:szCs w:val="24"/>
          <w:lang w:val="uk-UA"/>
        </w:rPr>
        <w:t>14.03.2019 року «</w:t>
      </w:r>
      <w:r w:rsidR="009579D1" w:rsidRPr="009579D1">
        <w:rPr>
          <w:color w:val="000000"/>
          <w:sz w:val="24"/>
          <w:szCs w:val="24"/>
          <w:lang w:val="uk-UA" w:bidi="uk-UA"/>
        </w:rPr>
        <w:t xml:space="preserve">Про забезпечення реалізації Конституційних виборчих прав громадян України, прозорості та відкритості виборчого процесу на виборах Президента України </w:t>
      </w:r>
      <w:r w:rsidR="0008756C">
        <w:rPr>
          <w:color w:val="000000"/>
          <w:sz w:val="24"/>
          <w:szCs w:val="24"/>
          <w:lang w:val="uk-UA" w:bidi="uk-UA"/>
        </w:rPr>
        <w:t xml:space="preserve">             </w:t>
      </w:r>
      <w:r w:rsidR="009579D1" w:rsidRPr="009579D1">
        <w:rPr>
          <w:color w:val="000000"/>
          <w:sz w:val="24"/>
          <w:szCs w:val="24"/>
          <w:lang w:val="uk-UA" w:bidi="uk-UA"/>
        </w:rPr>
        <w:t>31 березня 2019 року»</w:t>
      </w:r>
      <w:r w:rsidR="00F04E00" w:rsidRPr="009579D1">
        <w:rPr>
          <w:sz w:val="24"/>
          <w:szCs w:val="24"/>
          <w:lang w:val="uk-UA"/>
        </w:rPr>
        <w:t xml:space="preserve">, </w:t>
      </w:r>
      <w:r w:rsidR="00830A75" w:rsidRPr="009579D1">
        <w:rPr>
          <w:sz w:val="24"/>
          <w:szCs w:val="24"/>
          <w:lang w:val="uk-UA"/>
        </w:rPr>
        <w:t>взяти  до відома</w:t>
      </w:r>
      <w:r w:rsidRPr="009579D1">
        <w:rPr>
          <w:sz w:val="24"/>
          <w:szCs w:val="24"/>
          <w:lang w:val="uk-UA"/>
        </w:rPr>
        <w:t>.</w:t>
      </w:r>
    </w:p>
    <w:p w:rsidR="00E20ADD" w:rsidRPr="00005504" w:rsidRDefault="00E20ADD" w:rsidP="005B76EA">
      <w:pPr>
        <w:ind w:firstLine="708"/>
        <w:rPr>
          <w:szCs w:val="28"/>
          <w:lang w:val="uk-UA"/>
        </w:rPr>
      </w:pPr>
    </w:p>
    <w:p w:rsidR="00227EB9" w:rsidRDefault="00227EB9" w:rsidP="0001412A">
      <w:pPr>
        <w:jc w:val="both"/>
        <w:rPr>
          <w:szCs w:val="28"/>
          <w:lang w:val="uk-UA"/>
        </w:rPr>
      </w:pPr>
      <w:r w:rsidRPr="00005504">
        <w:rPr>
          <w:szCs w:val="28"/>
          <w:lang w:val="uk-UA"/>
        </w:rPr>
        <w:tab/>
      </w:r>
      <w:r w:rsidR="00414BFC" w:rsidRPr="009579D1">
        <w:rPr>
          <w:sz w:val="24"/>
          <w:szCs w:val="28"/>
          <w:lang w:val="uk-UA"/>
        </w:rPr>
        <w:t>2</w:t>
      </w:r>
      <w:r w:rsidR="00E6027E" w:rsidRPr="009579D1">
        <w:rPr>
          <w:sz w:val="24"/>
          <w:szCs w:val="28"/>
          <w:lang w:val="uk-UA"/>
        </w:rPr>
        <w:t>.</w:t>
      </w:r>
      <w:r w:rsidR="00E6027E" w:rsidRPr="00005504">
        <w:rPr>
          <w:szCs w:val="28"/>
          <w:lang w:val="uk-UA"/>
        </w:rPr>
        <w:t xml:space="preserve"> </w:t>
      </w:r>
      <w:r w:rsidR="009579D1">
        <w:rPr>
          <w:sz w:val="24"/>
          <w:szCs w:val="24"/>
          <w:lang w:val="uk-UA"/>
        </w:rPr>
        <w:t xml:space="preserve">З метою створення належних умов </w:t>
      </w:r>
      <w:r w:rsidR="0008756C">
        <w:rPr>
          <w:sz w:val="24"/>
          <w:szCs w:val="24"/>
          <w:lang w:val="uk-UA"/>
        </w:rPr>
        <w:t>для про</w:t>
      </w:r>
      <w:r w:rsidR="009579D1">
        <w:rPr>
          <w:sz w:val="24"/>
          <w:szCs w:val="24"/>
          <w:lang w:val="uk-UA"/>
        </w:rPr>
        <w:t xml:space="preserve">ведення 31 березня 2019 року </w:t>
      </w:r>
      <w:r w:rsidR="0008756C">
        <w:rPr>
          <w:sz w:val="24"/>
          <w:szCs w:val="24"/>
          <w:lang w:val="uk-UA"/>
        </w:rPr>
        <w:t xml:space="preserve">та                 ІІ туру 21.04.2019 року </w:t>
      </w:r>
      <w:r w:rsidR="009579D1">
        <w:rPr>
          <w:sz w:val="24"/>
          <w:szCs w:val="24"/>
          <w:lang w:val="uk-UA"/>
        </w:rPr>
        <w:t>демократичних, вільних і прозорих чергових виборів Президента України вжити заходи щодо</w:t>
      </w:r>
      <w:r w:rsidR="009579D1">
        <w:rPr>
          <w:szCs w:val="28"/>
          <w:lang w:val="uk-UA"/>
        </w:rPr>
        <w:t>:</w:t>
      </w:r>
    </w:p>
    <w:p w:rsidR="009579D1" w:rsidRPr="009579D1" w:rsidRDefault="009579D1" w:rsidP="009579D1">
      <w:pPr>
        <w:pStyle w:val="24"/>
        <w:numPr>
          <w:ilvl w:val="0"/>
          <w:numId w:val="5"/>
        </w:numPr>
        <w:shd w:val="clear" w:color="auto" w:fill="auto"/>
        <w:tabs>
          <w:tab w:val="left" w:pos="1120"/>
        </w:tabs>
        <w:spacing w:before="0" w:after="0" w:line="240" w:lineRule="auto"/>
        <w:ind w:firstLine="780"/>
        <w:jc w:val="both"/>
        <w:rPr>
          <w:sz w:val="24"/>
        </w:rPr>
      </w:pPr>
      <w:r w:rsidRPr="009579D1">
        <w:rPr>
          <w:color w:val="000000"/>
          <w:sz w:val="24"/>
          <w:lang w:val="uk-UA" w:eastAsia="uk-UA" w:bidi="uk-UA"/>
        </w:rPr>
        <w:t>недопущення під час підготовки та проведення чергових виборів</w:t>
      </w:r>
      <w:r w:rsidRPr="009579D1">
        <w:rPr>
          <w:color w:val="000000"/>
          <w:sz w:val="24"/>
          <w:lang w:val="uk-UA" w:eastAsia="uk-UA" w:bidi="uk-UA"/>
        </w:rPr>
        <w:br/>
        <w:t>Президента України незаконного втручання будь-яких осіб у виборчий процес,</w:t>
      </w:r>
      <w:r w:rsidRPr="009579D1">
        <w:rPr>
          <w:color w:val="000000"/>
          <w:sz w:val="24"/>
          <w:lang w:val="uk-UA" w:eastAsia="uk-UA" w:bidi="uk-UA"/>
        </w:rPr>
        <w:br/>
        <w:t>проявів адміністративного тиску, упередженого ставлення до кандидатів на</w:t>
      </w:r>
      <w:r w:rsidRPr="009579D1">
        <w:rPr>
          <w:color w:val="000000"/>
          <w:sz w:val="24"/>
          <w:lang w:val="uk-UA" w:eastAsia="uk-UA" w:bidi="uk-UA"/>
        </w:rPr>
        <w:br/>
        <w:t>посаду Президента України, використання посадовими і службовими особами</w:t>
      </w:r>
      <w:r w:rsidRPr="009579D1">
        <w:rPr>
          <w:color w:val="000000"/>
          <w:sz w:val="24"/>
          <w:lang w:val="uk-UA" w:eastAsia="uk-UA" w:bidi="uk-UA"/>
        </w:rPr>
        <w:br/>
        <w:t>органів виконавчої влади службового становища, службових приміщень,</w:t>
      </w:r>
      <w:r w:rsidRPr="009579D1">
        <w:rPr>
          <w:color w:val="000000"/>
          <w:sz w:val="24"/>
          <w:lang w:val="uk-UA" w:eastAsia="uk-UA" w:bidi="uk-UA"/>
        </w:rPr>
        <w:br/>
        <w:t>транспорту, засобів зв'язку для підтримки окремих кандидатів на посаду</w:t>
      </w:r>
      <w:r w:rsidRPr="009579D1">
        <w:rPr>
          <w:color w:val="000000"/>
          <w:sz w:val="24"/>
          <w:lang w:val="uk-UA" w:eastAsia="uk-UA" w:bidi="uk-UA"/>
        </w:rPr>
        <w:br/>
        <w:t>Президента України, їх уповноважених представників, довірених осіб, офіційних</w:t>
      </w:r>
      <w:r w:rsidRPr="009579D1">
        <w:rPr>
          <w:color w:val="000000"/>
          <w:sz w:val="24"/>
          <w:lang w:val="uk-UA" w:eastAsia="uk-UA" w:bidi="uk-UA"/>
        </w:rPr>
        <w:br/>
        <w:t>спостерігачів;</w:t>
      </w:r>
    </w:p>
    <w:p w:rsidR="009579D1" w:rsidRPr="009579D1" w:rsidRDefault="009579D1" w:rsidP="009579D1">
      <w:pPr>
        <w:pStyle w:val="24"/>
        <w:numPr>
          <w:ilvl w:val="0"/>
          <w:numId w:val="5"/>
        </w:numPr>
        <w:shd w:val="clear" w:color="auto" w:fill="auto"/>
        <w:tabs>
          <w:tab w:val="left" w:pos="1120"/>
        </w:tabs>
        <w:spacing w:before="0" w:after="0" w:line="240" w:lineRule="auto"/>
        <w:ind w:firstLine="780"/>
        <w:jc w:val="both"/>
        <w:rPr>
          <w:sz w:val="24"/>
        </w:rPr>
      </w:pPr>
      <w:r w:rsidRPr="009579D1">
        <w:rPr>
          <w:color w:val="000000"/>
          <w:sz w:val="24"/>
          <w:lang w:val="uk-UA" w:eastAsia="uk-UA" w:bidi="uk-UA"/>
        </w:rPr>
        <w:t>сприяння у створенні належних умов для здійснення виборчими</w:t>
      </w:r>
      <w:r w:rsidRPr="009579D1">
        <w:rPr>
          <w:color w:val="000000"/>
          <w:sz w:val="24"/>
          <w:lang w:val="uk-UA" w:eastAsia="uk-UA" w:bidi="uk-UA"/>
        </w:rPr>
        <w:br/>
        <w:t>комісіями їх повноважень, зокрема, забезпечення виборчих комісій необхідними</w:t>
      </w:r>
      <w:r w:rsidRPr="009579D1">
        <w:rPr>
          <w:color w:val="000000"/>
          <w:sz w:val="24"/>
          <w:lang w:val="uk-UA" w:eastAsia="uk-UA" w:bidi="uk-UA"/>
        </w:rPr>
        <w:br/>
        <w:t>приміщеннями відповідно до визначених нормативів, транспортними засобами,</w:t>
      </w:r>
      <w:r w:rsidRPr="009579D1">
        <w:rPr>
          <w:color w:val="000000"/>
          <w:sz w:val="24"/>
          <w:lang w:val="uk-UA" w:eastAsia="uk-UA" w:bidi="uk-UA"/>
        </w:rPr>
        <w:br/>
        <w:t>засобами зв'язку, обладнанням, інвентарем, оргтехнікою згідно з нормами,</w:t>
      </w:r>
      <w:r w:rsidRPr="009579D1">
        <w:rPr>
          <w:color w:val="000000"/>
          <w:sz w:val="24"/>
          <w:lang w:val="uk-UA" w:eastAsia="uk-UA" w:bidi="uk-UA"/>
        </w:rPr>
        <w:br/>
        <w:t>переліком і вимогами, встановленими Центральною виборчою комісією,</w:t>
      </w:r>
      <w:r w:rsidRPr="009579D1">
        <w:rPr>
          <w:color w:val="000000"/>
          <w:sz w:val="24"/>
          <w:lang w:val="uk-UA" w:eastAsia="uk-UA" w:bidi="uk-UA"/>
        </w:rPr>
        <w:br/>
        <w:t>охороною приміщень виборчих комісій, виборчих бюлетенів та іншої виборчої</w:t>
      </w:r>
      <w:r w:rsidRPr="009579D1">
        <w:rPr>
          <w:color w:val="000000"/>
          <w:sz w:val="24"/>
          <w:lang w:val="uk-UA" w:eastAsia="uk-UA" w:bidi="uk-UA"/>
        </w:rPr>
        <w:br/>
        <w:t>документації, визначених Законом України «Про вибори Президента України»;</w:t>
      </w:r>
    </w:p>
    <w:p w:rsidR="009579D1" w:rsidRPr="009579D1" w:rsidRDefault="009579D1" w:rsidP="009579D1">
      <w:pPr>
        <w:pStyle w:val="24"/>
        <w:numPr>
          <w:ilvl w:val="0"/>
          <w:numId w:val="5"/>
        </w:numPr>
        <w:shd w:val="clear" w:color="auto" w:fill="auto"/>
        <w:tabs>
          <w:tab w:val="left" w:pos="1120"/>
        </w:tabs>
        <w:spacing w:before="0" w:after="0" w:line="240" w:lineRule="auto"/>
        <w:ind w:firstLine="780"/>
        <w:jc w:val="both"/>
        <w:rPr>
          <w:sz w:val="24"/>
        </w:rPr>
      </w:pPr>
      <w:r w:rsidRPr="009579D1">
        <w:rPr>
          <w:color w:val="000000"/>
          <w:sz w:val="24"/>
          <w:lang w:val="uk-UA" w:eastAsia="uk-UA" w:bidi="uk-UA"/>
        </w:rPr>
        <w:t>забезпечення рівних умов для надання посадовими і службовими</w:t>
      </w:r>
      <w:r w:rsidRPr="009579D1">
        <w:rPr>
          <w:color w:val="000000"/>
          <w:sz w:val="24"/>
          <w:lang w:val="uk-UA" w:eastAsia="uk-UA" w:bidi="uk-UA"/>
        </w:rPr>
        <w:br/>
        <w:t>особами органів виконавчої влади та місцевого самоврядування представникам</w:t>
      </w:r>
      <w:r w:rsidRPr="009579D1">
        <w:rPr>
          <w:color w:val="000000"/>
          <w:sz w:val="24"/>
          <w:lang w:val="uk-UA" w:eastAsia="uk-UA" w:bidi="uk-UA"/>
        </w:rPr>
        <w:br/>
      </w:r>
      <w:r w:rsidRPr="009579D1">
        <w:rPr>
          <w:color w:val="000000"/>
          <w:sz w:val="24"/>
          <w:lang w:val="uk-UA" w:eastAsia="uk-UA" w:bidi="uk-UA"/>
        </w:rPr>
        <w:lastRenderedPageBreak/>
        <w:t>засобів масової інформації необхідних відомостей про підготовку та проведення</w:t>
      </w:r>
      <w:r w:rsidRPr="009579D1">
        <w:rPr>
          <w:color w:val="000000"/>
          <w:sz w:val="24"/>
          <w:lang w:val="uk-UA" w:eastAsia="uk-UA" w:bidi="uk-UA"/>
        </w:rPr>
        <w:br/>
        <w:t>виборів Президента України з метою об'єктивного висвітлення в установленому</w:t>
      </w:r>
      <w:r w:rsidRPr="009579D1">
        <w:rPr>
          <w:color w:val="000000"/>
          <w:sz w:val="24"/>
          <w:lang w:val="uk-UA" w:eastAsia="uk-UA" w:bidi="uk-UA"/>
        </w:rPr>
        <w:br/>
        <w:t>порядку ходу виборчого процесу;</w:t>
      </w:r>
    </w:p>
    <w:p w:rsidR="009579D1" w:rsidRPr="009579D1" w:rsidRDefault="009579D1" w:rsidP="009579D1">
      <w:pPr>
        <w:pStyle w:val="24"/>
        <w:numPr>
          <w:ilvl w:val="0"/>
          <w:numId w:val="5"/>
        </w:numPr>
        <w:shd w:val="clear" w:color="auto" w:fill="auto"/>
        <w:tabs>
          <w:tab w:val="left" w:pos="1120"/>
        </w:tabs>
        <w:spacing w:before="0" w:after="0" w:line="240" w:lineRule="auto"/>
        <w:ind w:firstLine="780"/>
        <w:jc w:val="both"/>
        <w:rPr>
          <w:sz w:val="24"/>
        </w:rPr>
      </w:pPr>
      <w:r w:rsidRPr="009579D1">
        <w:rPr>
          <w:color w:val="000000"/>
          <w:sz w:val="24"/>
          <w:lang w:val="uk-UA" w:eastAsia="uk-UA" w:bidi="uk-UA"/>
        </w:rPr>
        <w:t>сприяння у створенні належних умов для реалізації громадянами</w:t>
      </w:r>
      <w:r w:rsidRPr="009579D1">
        <w:rPr>
          <w:color w:val="000000"/>
          <w:sz w:val="24"/>
          <w:lang w:val="uk-UA" w:eastAsia="uk-UA" w:bidi="uk-UA"/>
        </w:rPr>
        <w:br/>
        <w:t>виборчих прав, вільного волевиявлення під час голосування, у тому числі</w:t>
      </w:r>
      <w:r w:rsidRPr="009579D1">
        <w:rPr>
          <w:color w:val="000000"/>
          <w:sz w:val="24"/>
          <w:lang w:val="uk-UA" w:eastAsia="uk-UA" w:bidi="uk-UA"/>
        </w:rPr>
        <w:br/>
        <w:t>громадянами з обмеженими можливостями, забезпечивши їм безперешкодний</w:t>
      </w:r>
      <w:r w:rsidRPr="009579D1">
        <w:rPr>
          <w:color w:val="000000"/>
          <w:sz w:val="24"/>
          <w:lang w:val="uk-UA" w:eastAsia="uk-UA" w:bidi="uk-UA"/>
        </w:rPr>
        <w:br/>
        <w:t>доступ до приміщень виборчих комісій та приміщень для голосування,</w:t>
      </w:r>
      <w:r w:rsidRPr="009579D1">
        <w:rPr>
          <w:color w:val="000000"/>
          <w:sz w:val="24"/>
          <w:lang w:val="uk-UA" w:eastAsia="uk-UA" w:bidi="uk-UA"/>
        </w:rPr>
        <w:br/>
        <w:t>інформації з виборчої агітації.</w:t>
      </w:r>
    </w:p>
    <w:p w:rsidR="00E6027E" w:rsidRPr="00005504" w:rsidRDefault="00E6027E" w:rsidP="009579D1">
      <w:pPr>
        <w:jc w:val="both"/>
        <w:rPr>
          <w:szCs w:val="28"/>
          <w:lang w:val="uk-UA"/>
        </w:rPr>
      </w:pPr>
    </w:p>
    <w:p w:rsidR="002A56D1" w:rsidRPr="009579D1" w:rsidRDefault="0001412A" w:rsidP="00E6027E">
      <w:pPr>
        <w:ind w:firstLine="709"/>
        <w:jc w:val="both"/>
        <w:rPr>
          <w:sz w:val="24"/>
          <w:szCs w:val="28"/>
          <w:lang w:val="uk-UA"/>
        </w:rPr>
      </w:pPr>
      <w:r w:rsidRPr="009579D1">
        <w:rPr>
          <w:sz w:val="24"/>
          <w:szCs w:val="28"/>
          <w:lang w:val="uk-UA"/>
        </w:rPr>
        <w:t>3</w:t>
      </w:r>
      <w:r w:rsidR="00E6027E" w:rsidRPr="009579D1">
        <w:rPr>
          <w:sz w:val="24"/>
          <w:szCs w:val="28"/>
          <w:lang w:val="uk-UA"/>
        </w:rPr>
        <w:t xml:space="preserve">. Контроль за виконанням рішення </w:t>
      </w:r>
      <w:r w:rsidR="009579D1">
        <w:rPr>
          <w:sz w:val="24"/>
          <w:szCs w:val="28"/>
          <w:lang w:val="uk-UA"/>
        </w:rPr>
        <w:t>залишаю за собою.</w:t>
      </w:r>
    </w:p>
    <w:p w:rsidR="0046249F" w:rsidRPr="00005504" w:rsidRDefault="0046249F" w:rsidP="00E6027E">
      <w:pPr>
        <w:ind w:firstLine="709"/>
        <w:jc w:val="both"/>
        <w:rPr>
          <w:szCs w:val="28"/>
          <w:lang w:val="uk-UA"/>
        </w:rPr>
      </w:pPr>
    </w:p>
    <w:p w:rsidR="0046249F" w:rsidRPr="00005504" w:rsidRDefault="0046249F" w:rsidP="00E6027E">
      <w:pPr>
        <w:ind w:firstLine="709"/>
        <w:jc w:val="both"/>
        <w:rPr>
          <w:szCs w:val="28"/>
          <w:lang w:val="uk-UA"/>
        </w:rPr>
      </w:pPr>
    </w:p>
    <w:p w:rsidR="0052433F" w:rsidRPr="009579D1" w:rsidRDefault="0052433F" w:rsidP="0046249F">
      <w:pPr>
        <w:ind w:firstLine="708"/>
        <w:rPr>
          <w:sz w:val="24"/>
          <w:szCs w:val="28"/>
          <w:lang w:val="uk-UA"/>
        </w:rPr>
      </w:pPr>
      <w:r w:rsidRPr="009579D1">
        <w:rPr>
          <w:sz w:val="24"/>
          <w:szCs w:val="28"/>
          <w:lang w:val="uk-UA"/>
        </w:rPr>
        <w:t>Селищний голова</w:t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="00EF3CC0" w:rsidRPr="009579D1">
        <w:rPr>
          <w:sz w:val="24"/>
          <w:szCs w:val="28"/>
          <w:lang w:val="uk-UA"/>
        </w:rPr>
        <w:t xml:space="preserve">Г.Л. </w:t>
      </w:r>
      <w:r w:rsidRPr="009579D1">
        <w:rPr>
          <w:sz w:val="24"/>
          <w:szCs w:val="28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005504" w:rsidRDefault="009579D1" w:rsidP="00B50AF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  <w:sectPr w:rsidR="00051A84" w:rsidRPr="00005504" w:rsidSect="009579D1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  <w:bookmarkStart w:id="0" w:name="_GoBack"/>
      <w:bookmarkEnd w:id="0"/>
      <w:r>
        <w:rPr>
          <w:sz w:val="24"/>
          <w:szCs w:val="24"/>
          <w:lang w:val="uk-UA"/>
        </w:rPr>
        <w:tab/>
      </w:r>
      <w:r w:rsidR="00B7643F" w:rsidRPr="00005504">
        <w:rPr>
          <w:sz w:val="24"/>
          <w:szCs w:val="24"/>
          <w:lang w:val="uk-UA"/>
        </w:rPr>
        <w:t>Підготувала: керуючий справами (секретар) вико</w:t>
      </w:r>
      <w:r w:rsidR="00EF3CC0" w:rsidRPr="00005504">
        <w:rPr>
          <w:sz w:val="24"/>
          <w:szCs w:val="24"/>
          <w:lang w:val="uk-UA"/>
        </w:rPr>
        <w:t xml:space="preserve">навчого комітету А.В.Жарчинська </w:t>
      </w:r>
    </w:p>
    <w:p w:rsidR="0001412A" w:rsidRPr="0001412A" w:rsidRDefault="0001412A" w:rsidP="005A0908">
      <w:pPr>
        <w:pStyle w:val="a3"/>
        <w:shd w:val="clear" w:color="auto" w:fill="FFFFFF"/>
        <w:spacing w:before="0" w:beforeAutospacing="0" w:after="0" w:afterAutospacing="0"/>
        <w:jc w:val="right"/>
        <w:rPr>
          <w:lang w:val="uk-UA"/>
        </w:rPr>
      </w:pPr>
    </w:p>
    <w:sectPr w:rsidR="0001412A" w:rsidRPr="0001412A" w:rsidSect="00051A84">
      <w:pgSz w:w="16838" w:h="11906" w:orient="landscape"/>
      <w:pgMar w:top="709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">
    <w:nsid w:val="2CC670D9"/>
    <w:multiLevelType w:val="multilevel"/>
    <w:tmpl w:val="113EF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085258"/>
    <w:multiLevelType w:val="multilevel"/>
    <w:tmpl w:val="75DAAA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05504"/>
    <w:rsid w:val="0001412A"/>
    <w:rsid w:val="00051A84"/>
    <w:rsid w:val="0008756C"/>
    <w:rsid w:val="000943A0"/>
    <w:rsid w:val="000A08E4"/>
    <w:rsid w:val="000A6D73"/>
    <w:rsid w:val="00121A2F"/>
    <w:rsid w:val="0019180C"/>
    <w:rsid w:val="001D6981"/>
    <w:rsid w:val="002208CD"/>
    <w:rsid w:val="00227EB9"/>
    <w:rsid w:val="002924AE"/>
    <w:rsid w:val="002A56D1"/>
    <w:rsid w:val="002C2851"/>
    <w:rsid w:val="00312798"/>
    <w:rsid w:val="00315C44"/>
    <w:rsid w:val="0032090A"/>
    <w:rsid w:val="0034490D"/>
    <w:rsid w:val="003578F6"/>
    <w:rsid w:val="0037006F"/>
    <w:rsid w:val="003B1F69"/>
    <w:rsid w:val="00414BFC"/>
    <w:rsid w:val="0046249F"/>
    <w:rsid w:val="0046515D"/>
    <w:rsid w:val="00496898"/>
    <w:rsid w:val="004B5177"/>
    <w:rsid w:val="004D4C69"/>
    <w:rsid w:val="0052433F"/>
    <w:rsid w:val="005376FE"/>
    <w:rsid w:val="00594A11"/>
    <w:rsid w:val="005A0908"/>
    <w:rsid w:val="005A629C"/>
    <w:rsid w:val="005B76EA"/>
    <w:rsid w:val="005D13ED"/>
    <w:rsid w:val="005D4EC7"/>
    <w:rsid w:val="005E5EAB"/>
    <w:rsid w:val="00615476"/>
    <w:rsid w:val="00621037"/>
    <w:rsid w:val="006232BF"/>
    <w:rsid w:val="0069042D"/>
    <w:rsid w:val="006E2FFC"/>
    <w:rsid w:val="007474AF"/>
    <w:rsid w:val="007956E8"/>
    <w:rsid w:val="007A5FE2"/>
    <w:rsid w:val="00804339"/>
    <w:rsid w:val="008220DA"/>
    <w:rsid w:val="00830A75"/>
    <w:rsid w:val="00863851"/>
    <w:rsid w:val="00890B87"/>
    <w:rsid w:val="009579D1"/>
    <w:rsid w:val="00981226"/>
    <w:rsid w:val="009B39BF"/>
    <w:rsid w:val="009E097A"/>
    <w:rsid w:val="00A03E9C"/>
    <w:rsid w:val="00A113F7"/>
    <w:rsid w:val="00A278F4"/>
    <w:rsid w:val="00A4229F"/>
    <w:rsid w:val="00A50C87"/>
    <w:rsid w:val="00A82B34"/>
    <w:rsid w:val="00AA5A67"/>
    <w:rsid w:val="00B32DFE"/>
    <w:rsid w:val="00B50AFA"/>
    <w:rsid w:val="00B6054D"/>
    <w:rsid w:val="00B7643F"/>
    <w:rsid w:val="00BB0888"/>
    <w:rsid w:val="00C04912"/>
    <w:rsid w:val="00C10E15"/>
    <w:rsid w:val="00C365BE"/>
    <w:rsid w:val="00C40BA4"/>
    <w:rsid w:val="00C77183"/>
    <w:rsid w:val="00C776E5"/>
    <w:rsid w:val="00CB4C52"/>
    <w:rsid w:val="00CB6111"/>
    <w:rsid w:val="00CE26DF"/>
    <w:rsid w:val="00CF1C9B"/>
    <w:rsid w:val="00D3573F"/>
    <w:rsid w:val="00D43417"/>
    <w:rsid w:val="00D57E28"/>
    <w:rsid w:val="00DF1017"/>
    <w:rsid w:val="00E20ADD"/>
    <w:rsid w:val="00E53A55"/>
    <w:rsid w:val="00E6027E"/>
    <w:rsid w:val="00E60728"/>
    <w:rsid w:val="00E6122B"/>
    <w:rsid w:val="00E734E4"/>
    <w:rsid w:val="00E74735"/>
    <w:rsid w:val="00E9054D"/>
    <w:rsid w:val="00ED07BE"/>
    <w:rsid w:val="00ED19E1"/>
    <w:rsid w:val="00EF3CC0"/>
    <w:rsid w:val="00F04E00"/>
    <w:rsid w:val="00F21228"/>
    <w:rsid w:val="00F97A19"/>
    <w:rsid w:val="00FA4D09"/>
    <w:rsid w:val="00FF5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">
    <w:name w:val="Основной текст (2)_"/>
    <w:basedOn w:val="a0"/>
    <w:link w:val="24"/>
    <w:rsid w:val="00227EB9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27EB9"/>
    <w:pPr>
      <w:widowControl w:val="0"/>
      <w:shd w:val="clear" w:color="auto" w:fill="FFFFFF"/>
      <w:spacing w:before="240" w:after="240" w:line="0" w:lineRule="atLeast"/>
      <w:jc w:val="center"/>
    </w:pPr>
    <w:rPr>
      <w:sz w:val="26"/>
      <w:szCs w:val="26"/>
      <w:lang w:eastAsia="ru-RU"/>
    </w:rPr>
  </w:style>
  <w:style w:type="table" w:styleId="ac">
    <w:name w:val="Table Grid"/>
    <w:basedOn w:val="a1"/>
    <w:rsid w:val="000141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23"/>
    <w:rsid w:val="000141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1pt0">
    <w:name w:val="Основной текст (2) + 11 pt;Полужирный"/>
    <w:basedOn w:val="23"/>
    <w:rsid w:val="000141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2072</Words>
  <Characters>1182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2018-03-29T08:01:00Z</cp:lastPrinted>
  <dcterms:created xsi:type="dcterms:W3CDTF">2019-04-08T13:18:00Z</dcterms:created>
  <dcterms:modified xsi:type="dcterms:W3CDTF">2019-05-02T06:50:00Z</dcterms:modified>
</cp:coreProperties>
</file>