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0A2FB0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DB" w:rsidRPr="004619F6" w:rsidRDefault="00001389" w:rsidP="00752D36">
      <w:pPr>
        <w:tabs>
          <w:tab w:val="center" w:pos="4680"/>
          <w:tab w:val="left" w:pos="6453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  <w:r w:rsidR="00752D3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752D36" w:rsidP="006174DB">
      <w:pPr>
        <w:jc w:val="center"/>
        <w:outlineLvl w:val="0"/>
      </w:pPr>
      <w:r>
        <w:rPr>
          <w:lang w:val="uk-UA"/>
        </w:rPr>
        <w:t>ХОРОШІВСЬКОГО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F234AA" w:rsidP="006174DB">
      <w:pPr>
        <w:jc w:val="center"/>
      </w:pPr>
      <w:r>
        <w:rPr>
          <w:lang w:val="uk-UA"/>
        </w:rPr>
        <w:t>(</w:t>
      </w:r>
      <w:r w:rsidR="00DD32F4">
        <w:rPr>
          <w:lang w:val="uk-UA"/>
        </w:rPr>
        <w:t xml:space="preserve">двадцять третя 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 w:rsidR="00DD32F4"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tabs>
          <w:tab w:val="left" w:pos="8620"/>
        </w:tabs>
        <w:rPr>
          <w:i/>
          <w:lang w:val="uk-UA"/>
        </w:rPr>
      </w:pPr>
      <w:proofErr w:type="spellStart"/>
      <w:r w:rsidRPr="004619F6">
        <w:t>від</w:t>
      </w:r>
      <w:proofErr w:type="spellEnd"/>
      <w:r w:rsidRPr="004619F6">
        <w:t xml:space="preserve"> </w:t>
      </w:r>
      <w:r w:rsidR="00DD32F4">
        <w:rPr>
          <w:lang w:val="uk-UA"/>
        </w:rPr>
        <w:t xml:space="preserve"> 22 грудня  2017</w:t>
      </w:r>
      <w:r w:rsidR="00752D36">
        <w:rPr>
          <w:lang w:val="uk-UA"/>
        </w:rPr>
        <w:t xml:space="preserve"> року                                                                              </w:t>
      </w:r>
      <w:r w:rsidR="00E32E88">
        <w:rPr>
          <w:lang w:val="uk-UA"/>
        </w:rPr>
        <w:t xml:space="preserve">                </w:t>
      </w:r>
      <w:bookmarkStart w:id="0" w:name="_GoBack"/>
      <w:bookmarkEnd w:id="0"/>
      <w:r w:rsidR="00752D36">
        <w:rPr>
          <w:lang w:val="uk-UA"/>
        </w:rPr>
        <w:t xml:space="preserve">       </w:t>
      </w:r>
      <w:r w:rsidRPr="004619F6">
        <w:rPr>
          <w:lang w:val="uk-UA"/>
        </w:rPr>
        <w:t xml:space="preserve">№ </w:t>
      </w:r>
      <w:r w:rsidR="00D91705">
        <w:rPr>
          <w:lang w:val="uk-UA"/>
        </w:rPr>
        <w:t>523</w:t>
      </w:r>
      <w:r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C21E29" w:rsidRDefault="00E460CA" w:rsidP="00DD32F4">
      <w:pPr>
        <w:jc w:val="both"/>
        <w:rPr>
          <w:b/>
          <w:sz w:val="28"/>
          <w:lang w:val="uk-UA"/>
        </w:rPr>
      </w:pPr>
      <w:r w:rsidRPr="00551C38">
        <w:rPr>
          <w:b/>
          <w:sz w:val="28"/>
          <w:lang w:val="uk-UA"/>
        </w:rPr>
        <w:t xml:space="preserve">Про </w:t>
      </w:r>
      <w:r w:rsidR="00DD32F4">
        <w:rPr>
          <w:b/>
          <w:sz w:val="28"/>
          <w:lang w:val="uk-UA"/>
        </w:rPr>
        <w:t>прийняття основних засобів</w:t>
      </w:r>
    </w:p>
    <w:p w:rsidR="00DD32F4" w:rsidRDefault="00DD32F4" w:rsidP="00DD32F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до комунальної власності </w:t>
      </w:r>
    </w:p>
    <w:p w:rsidR="00DD32F4" w:rsidRPr="00551C38" w:rsidRDefault="00DD32F4" w:rsidP="00DD32F4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селищної ради</w:t>
      </w:r>
    </w:p>
    <w:p w:rsidR="00E460CA" w:rsidRDefault="00E460CA" w:rsidP="00E460CA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5E04E1" w:rsidRPr="00290582" w:rsidRDefault="00E460CA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="001B128A">
        <w:rPr>
          <w:sz w:val="28"/>
          <w:szCs w:val="28"/>
          <w:lang w:val="uk-UA"/>
        </w:rPr>
        <w:t xml:space="preserve">Відповідно до ст. </w:t>
      </w:r>
      <w:r w:rsidR="005E04E1" w:rsidRPr="00290582">
        <w:rPr>
          <w:sz w:val="28"/>
          <w:szCs w:val="28"/>
          <w:lang w:val="uk-UA"/>
        </w:rPr>
        <w:t>26, 60 Закону України «Про місцеве самоврядування в Україні», керуючись Положенням про порядок управління об’єктам</w:t>
      </w:r>
      <w:r w:rsidR="00C21E29">
        <w:rPr>
          <w:sz w:val="28"/>
          <w:szCs w:val="28"/>
          <w:lang w:val="uk-UA"/>
        </w:rPr>
        <w:t>и</w:t>
      </w:r>
      <w:r w:rsidR="001B128A">
        <w:rPr>
          <w:sz w:val="28"/>
          <w:szCs w:val="28"/>
          <w:lang w:val="uk-UA"/>
        </w:rPr>
        <w:t xml:space="preserve">, які перебувають у комунальній </w:t>
      </w:r>
      <w:r w:rsidR="005E04E1" w:rsidRPr="00290582">
        <w:rPr>
          <w:sz w:val="28"/>
          <w:szCs w:val="28"/>
          <w:lang w:val="uk-UA"/>
        </w:rPr>
        <w:t xml:space="preserve">власності </w:t>
      </w:r>
      <w:proofErr w:type="spellStart"/>
      <w:r w:rsidR="005E04E1" w:rsidRPr="00290582">
        <w:rPr>
          <w:sz w:val="28"/>
          <w:szCs w:val="28"/>
          <w:lang w:val="uk-UA"/>
        </w:rPr>
        <w:t>Новоборівської</w:t>
      </w:r>
      <w:proofErr w:type="spellEnd"/>
      <w:r w:rsidR="005E04E1" w:rsidRPr="00290582">
        <w:rPr>
          <w:sz w:val="28"/>
          <w:szCs w:val="28"/>
          <w:lang w:val="uk-UA"/>
        </w:rPr>
        <w:t xml:space="preserve"> селищної ради об’єднаної територіальної громади на період повноваже</w:t>
      </w:r>
      <w:r w:rsidR="00C21E29">
        <w:rPr>
          <w:sz w:val="28"/>
          <w:szCs w:val="28"/>
          <w:lang w:val="uk-UA"/>
        </w:rPr>
        <w:t>нь ради</w:t>
      </w:r>
      <w:r w:rsidR="00F234AA">
        <w:rPr>
          <w:sz w:val="28"/>
          <w:szCs w:val="28"/>
          <w:lang w:val="uk-UA"/>
        </w:rPr>
        <w:t xml:space="preserve"> </w:t>
      </w:r>
      <w:r w:rsidR="005E04E1" w:rsidRPr="00290582">
        <w:rPr>
          <w:sz w:val="28"/>
          <w:szCs w:val="28"/>
          <w:lang w:val="uk-UA"/>
        </w:rPr>
        <w:t>І скликання, затвердженого рішенням № 93 5 сесії селищної ради</w:t>
      </w:r>
      <w:r w:rsidR="001B128A">
        <w:rPr>
          <w:sz w:val="28"/>
          <w:szCs w:val="28"/>
          <w:lang w:val="uk-UA"/>
        </w:rPr>
        <w:t xml:space="preserve">            </w:t>
      </w:r>
      <w:r w:rsidR="005E04E1" w:rsidRPr="00290582">
        <w:rPr>
          <w:sz w:val="28"/>
          <w:szCs w:val="28"/>
          <w:lang w:val="uk-UA"/>
        </w:rPr>
        <w:t xml:space="preserve"> І скликання від 19.04.2016 року, селищна рада</w:t>
      </w:r>
    </w:p>
    <w:p w:rsidR="00E460CA" w:rsidRDefault="00551C38" w:rsidP="005E04E1">
      <w:pPr>
        <w:tabs>
          <w:tab w:val="left" w:pos="900"/>
        </w:tabs>
        <w:spacing w:before="100" w:beforeAutospacing="1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460CA">
        <w:rPr>
          <w:sz w:val="28"/>
          <w:szCs w:val="28"/>
          <w:lang w:val="uk-UA"/>
        </w:rPr>
        <w:t>ВИРІШИЛА:</w:t>
      </w:r>
    </w:p>
    <w:p w:rsidR="00E460CA" w:rsidRPr="00D91705" w:rsidRDefault="00DD32F4" w:rsidP="00D91705">
      <w:pPr>
        <w:pStyle w:val="a9"/>
        <w:numPr>
          <w:ilvl w:val="0"/>
          <w:numId w:val="6"/>
        </w:num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 w:rsidRPr="00D91705">
        <w:rPr>
          <w:sz w:val="28"/>
          <w:szCs w:val="28"/>
          <w:lang w:val="uk-UA"/>
        </w:rPr>
        <w:t xml:space="preserve">Прийняти </w:t>
      </w:r>
      <w:r w:rsidR="00845C40">
        <w:rPr>
          <w:sz w:val="28"/>
          <w:szCs w:val="28"/>
          <w:lang w:val="uk-UA"/>
        </w:rPr>
        <w:t xml:space="preserve">до комунальної власності селищної ради </w:t>
      </w:r>
      <w:r w:rsidRPr="00D91705">
        <w:rPr>
          <w:sz w:val="28"/>
          <w:szCs w:val="28"/>
          <w:lang w:val="uk-UA"/>
        </w:rPr>
        <w:t>Трактор колісний марки БЕЛАРУС-1025.2</w:t>
      </w:r>
      <w:r w:rsidR="00845C40">
        <w:rPr>
          <w:sz w:val="28"/>
          <w:szCs w:val="28"/>
          <w:lang w:val="uk-UA"/>
        </w:rPr>
        <w:t>.</w:t>
      </w:r>
    </w:p>
    <w:p w:rsidR="00437656" w:rsidRDefault="00437656" w:rsidP="00437656">
      <w:pPr>
        <w:jc w:val="both"/>
        <w:rPr>
          <w:lang w:val="uk-UA"/>
        </w:rPr>
      </w:pPr>
    </w:p>
    <w:p w:rsidR="00D91705" w:rsidRDefault="00437656" w:rsidP="00D91705">
      <w:pPr>
        <w:pStyle w:val="a9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437656">
        <w:rPr>
          <w:sz w:val="28"/>
          <w:szCs w:val="28"/>
          <w:lang w:val="uk-UA"/>
        </w:rPr>
        <w:t>Начальнику відділу бухгалтерського обліку та фінансової звітності-головному бухга</w:t>
      </w:r>
      <w:r w:rsidR="00DD32F4">
        <w:rPr>
          <w:sz w:val="28"/>
          <w:szCs w:val="28"/>
          <w:lang w:val="uk-UA"/>
        </w:rPr>
        <w:t xml:space="preserve">лтеру селищної ради – Цюпі Л.С. здійснити постановку та оперативний облік прийнятого майна на баланс </w:t>
      </w:r>
      <w:proofErr w:type="spellStart"/>
      <w:r w:rsidR="0056343C" w:rsidRPr="00DD32F4">
        <w:rPr>
          <w:rStyle w:val="125pt0pt"/>
          <w:rFonts w:ascii="Times New Roman" w:hAnsi="Times New Roman" w:cs="Times New Roman"/>
          <w:sz w:val="28"/>
          <w:szCs w:val="28"/>
        </w:rPr>
        <w:t>Новоборівської</w:t>
      </w:r>
      <w:proofErr w:type="spellEnd"/>
      <w:r w:rsidR="0056343C" w:rsidRPr="00DD32F4">
        <w:rPr>
          <w:rStyle w:val="125pt0pt"/>
          <w:rFonts w:ascii="Times New Roman" w:hAnsi="Times New Roman" w:cs="Times New Roman"/>
          <w:sz w:val="28"/>
          <w:szCs w:val="28"/>
        </w:rPr>
        <w:t xml:space="preserve"> селищної ради</w:t>
      </w:r>
      <w:r w:rsidR="0056343C" w:rsidRPr="00DD32F4">
        <w:rPr>
          <w:sz w:val="28"/>
          <w:szCs w:val="28"/>
          <w:lang w:val="uk-UA"/>
        </w:rPr>
        <w:t xml:space="preserve"> </w:t>
      </w:r>
      <w:r w:rsidR="006E2C00" w:rsidRPr="00DD32F4">
        <w:rPr>
          <w:sz w:val="28"/>
          <w:szCs w:val="28"/>
          <w:lang w:val="uk-UA"/>
        </w:rPr>
        <w:t>в порядку установленим чинним законодавством.</w:t>
      </w:r>
    </w:p>
    <w:p w:rsidR="00D91705" w:rsidRPr="00D91705" w:rsidRDefault="00D91705" w:rsidP="00D91705">
      <w:pPr>
        <w:jc w:val="both"/>
        <w:rPr>
          <w:sz w:val="28"/>
          <w:szCs w:val="28"/>
          <w:lang w:val="uk-UA"/>
        </w:rPr>
      </w:pPr>
    </w:p>
    <w:p w:rsidR="005E04E1" w:rsidRPr="00D91705" w:rsidRDefault="005E04E1" w:rsidP="00D91705">
      <w:pPr>
        <w:pStyle w:val="a9"/>
        <w:numPr>
          <w:ilvl w:val="0"/>
          <w:numId w:val="6"/>
        </w:num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D91705">
        <w:rPr>
          <w:sz w:val="28"/>
          <w:szCs w:val="28"/>
          <w:lang w:val="uk-UA"/>
        </w:rPr>
        <w:t>Контроль</w:t>
      </w:r>
      <w:r w:rsidR="00DD32F4" w:rsidRPr="00D91705">
        <w:rPr>
          <w:sz w:val="28"/>
          <w:szCs w:val="28"/>
          <w:lang w:val="uk-UA"/>
        </w:rPr>
        <w:t xml:space="preserve"> за виконанням рішення покласти на постійну комісію селищної ради з питань </w:t>
      </w:r>
      <w:r w:rsidR="00D91705" w:rsidRPr="00D91705">
        <w:rPr>
          <w:sz w:val="28"/>
          <w:szCs w:val="28"/>
          <w:lang w:val="uk-UA"/>
        </w:rPr>
        <w:t>промисловості, будівництва і благоустрою, транспорту і зв’язку, управління комунальною власністю.</w:t>
      </w:r>
    </w:p>
    <w:p w:rsidR="00D91705" w:rsidRPr="00D91705" w:rsidRDefault="00D91705" w:rsidP="00D91705">
      <w:pPr>
        <w:pStyle w:val="a9"/>
        <w:tabs>
          <w:tab w:val="left" w:pos="900"/>
        </w:tabs>
        <w:spacing w:before="120" w:after="120"/>
        <w:ind w:left="717" w:right="-6"/>
        <w:jc w:val="both"/>
        <w:rPr>
          <w:sz w:val="28"/>
          <w:szCs w:val="28"/>
          <w:lang w:val="uk-UA"/>
        </w:rPr>
      </w:pPr>
    </w:p>
    <w:p w:rsidR="00864A1F" w:rsidRPr="00D74E76" w:rsidRDefault="00864A1F" w:rsidP="006174DB">
      <w:pPr>
        <w:rPr>
          <w:sz w:val="28"/>
          <w:szCs w:val="28"/>
          <w:lang w:val="uk-UA"/>
        </w:rPr>
      </w:pPr>
    </w:p>
    <w:p w:rsidR="00065F13" w:rsidRDefault="006174DB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</w:t>
      </w:r>
      <w:r w:rsidR="00D91705">
        <w:rPr>
          <w:lang w:val="uk-UA"/>
        </w:rPr>
        <w:t xml:space="preserve">              </w:t>
      </w:r>
      <w:r w:rsidRPr="004619F6">
        <w:rPr>
          <w:lang w:val="uk-UA"/>
        </w:rPr>
        <w:t xml:space="preserve">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proofErr w:type="spellStart"/>
      <w:r w:rsidR="00327A61" w:rsidRPr="00267CA8">
        <w:rPr>
          <w:sz w:val="28"/>
          <w:szCs w:val="28"/>
        </w:rPr>
        <w:t>Рудюк</w:t>
      </w:r>
      <w:proofErr w:type="spellEnd"/>
      <w:r w:rsidR="00327A61" w:rsidRPr="00267CA8">
        <w:rPr>
          <w:sz w:val="28"/>
          <w:szCs w:val="28"/>
          <w:lang w:val="uk-UA"/>
        </w:rPr>
        <w:t xml:space="preserve"> Г.Л.</w:t>
      </w:r>
    </w:p>
    <w:p w:rsidR="006E2C00" w:rsidRDefault="006E2C0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6E2C00" w:rsidRDefault="006E2C00" w:rsidP="006E2C00">
      <w:pPr>
        <w:keepNext/>
        <w:ind w:left="5664"/>
        <w:jc w:val="both"/>
        <w:outlineLvl w:val="1"/>
        <w:rPr>
          <w:lang w:val="uk-UA"/>
        </w:rPr>
      </w:pPr>
    </w:p>
    <w:p w:rsidR="00752D36" w:rsidRDefault="00752D36" w:rsidP="006E2C00">
      <w:pPr>
        <w:keepNext/>
        <w:ind w:left="5664"/>
        <w:jc w:val="both"/>
        <w:outlineLvl w:val="1"/>
        <w:rPr>
          <w:lang w:val="uk-UA"/>
        </w:rPr>
      </w:pPr>
    </w:p>
    <w:p w:rsidR="00752D36" w:rsidRDefault="00752D36" w:rsidP="006E2C00">
      <w:pPr>
        <w:keepNext/>
        <w:ind w:left="5664"/>
        <w:jc w:val="both"/>
        <w:outlineLvl w:val="1"/>
        <w:rPr>
          <w:lang w:val="uk-UA"/>
        </w:rPr>
      </w:pPr>
    </w:p>
    <w:p w:rsidR="00752D36" w:rsidRDefault="00752D36" w:rsidP="006E2C00">
      <w:pPr>
        <w:keepNext/>
        <w:ind w:left="5664"/>
        <w:jc w:val="both"/>
        <w:outlineLvl w:val="1"/>
        <w:rPr>
          <w:lang w:val="uk-UA"/>
        </w:rPr>
      </w:pPr>
    </w:p>
    <w:p w:rsidR="00752D36" w:rsidRDefault="00752D36" w:rsidP="006E2C00">
      <w:pPr>
        <w:keepNext/>
        <w:ind w:left="5664"/>
        <w:jc w:val="both"/>
        <w:outlineLvl w:val="1"/>
        <w:rPr>
          <w:lang w:val="uk-UA"/>
        </w:rPr>
      </w:pPr>
    </w:p>
    <w:p w:rsidR="00752D36" w:rsidRDefault="00752D36" w:rsidP="006E2C00">
      <w:pPr>
        <w:keepNext/>
        <w:ind w:left="5664"/>
        <w:jc w:val="both"/>
        <w:outlineLvl w:val="1"/>
        <w:rPr>
          <w:lang w:val="uk-UA"/>
        </w:rPr>
      </w:pPr>
    </w:p>
    <w:p w:rsidR="006E2C00" w:rsidRDefault="006E2C00" w:rsidP="006E2C00">
      <w:pPr>
        <w:keepNext/>
        <w:ind w:left="5664"/>
        <w:jc w:val="both"/>
        <w:outlineLvl w:val="1"/>
        <w:rPr>
          <w:lang w:val="uk-UA"/>
        </w:rPr>
      </w:pPr>
    </w:p>
    <w:p w:rsidR="006E2C00" w:rsidRPr="0010285C" w:rsidRDefault="006E2C00" w:rsidP="006E2C0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Додаток </w:t>
      </w:r>
    </w:p>
    <w:p w:rsidR="006E2C00" w:rsidRDefault="006E2C00" w:rsidP="006E2C0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 xml:space="preserve">до </w:t>
      </w:r>
      <w:r w:rsidRPr="006C35F5">
        <w:rPr>
          <w:lang w:val="uk-UA"/>
        </w:rPr>
        <w:t>рішення</w:t>
      </w:r>
      <w:r w:rsidRPr="0010285C">
        <w:rPr>
          <w:lang w:val="uk-UA"/>
        </w:rPr>
        <w:t xml:space="preserve"> № </w:t>
      </w:r>
      <w:r w:rsidR="00C21E29">
        <w:rPr>
          <w:lang w:val="uk-UA"/>
        </w:rPr>
        <w:t>________</w:t>
      </w:r>
      <w:r>
        <w:rPr>
          <w:lang w:val="uk-UA"/>
        </w:rPr>
        <w:t xml:space="preserve"> </w:t>
      </w:r>
    </w:p>
    <w:p w:rsidR="006E2C00" w:rsidRDefault="00C21E29" w:rsidP="006E2C0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____</w:t>
      </w:r>
      <w:r w:rsidR="006E2C00" w:rsidRPr="0010285C">
        <w:rPr>
          <w:lang w:val="uk-UA"/>
        </w:rPr>
        <w:t xml:space="preserve"> сесії</w:t>
      </w:r>
      <w:r w:rsidR="006E2C00">
        <w:rPr>
          <w:lang w:val="uk-UA"/>
        </w:rPr>
        <w:t xml:space="preserve"> </w:t>
      </w:r>
      <w:r w:rsidR="006E2C00" w:rsidRPr="0010285C">
        <w:rPr>
          <w:lang w:val="uk-UA"/>
        </w:rPr>
        <w:t>селищної</w:t>
      </w:r>
      <w:r w:rsidR="006E2C00" w:rsidRPr="006C35F5">
        <w:rPr>
          <w:lang w:val="uk-UA"/>
        </w:rPr>
        <w:t xml:space="preserve"> ради</w:t>
      </w:r>
      <w:r w:rsidR="006E2C00" w:rsidRPr="0010285C">
        <w:rPr>
          <w:lang w:val="uk-UA"/>
        </w:rPr>
        <w:t xml:space="preserve"> </w:t>
      </w:r>
    </w:p>
    <w:p w:rsidR="006E2C00" w:rsidRDefault="00C21E29" w:rsidP="006E2C00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____</w:t>
      </w:r>
      <w:r w:rsidR="006E2C00" w:rsidRPr="0010285C">
        <w:rPr>
          <w:lang w:val="uk-UA"/>
        </w:rPr>
        <w:t xml:space="preserve"> скликання </w:t>
      </w:r>
      <w:r w:rsidR="006E2C00" w:rsidRPr="006C35F5">
        <w:rPr>
          <w:lang w:val="uk-UA"/>
        </w:rPr>
        <w:t xml:space="preserve">від </w:t>
      </w:r>
      <w:r>
        <w:rPr>
          <w:lang w:val="uk-UA"/>
        </w:rPr>
        <w:t>__________</w:t>
      </w:r>
    </w:p>
    <w:p w:rsidR="006E2C00" w:rsidRDefault="006E2C00" w:rsidP="006E2C00">
      <w:pPr>
        <w:keepNext/>
        <w:ind w:left="5664"/>
        <w:jc w:val="both"/>
        <w:outlineLvl w:val="1"/>
        <w:rPr>
          <w:lang w:val="uk-UA"/>
        </w:rPr>
      </w:pPr>
    </w:p>
    <w:p w:rsidR="006E2C00" w:rsidRDefault="006E2C00" w:rsidP="006E2C00">
      <w:pPr>
        <w:keepNext/>
        <w:jc w:val="center"/>
        <w:outlineLvl w:val="1"/>
        <w:rPr>
          <w:lang w:val="uk-UA"/>
        </w:rPr>
      </w:pPr>
      <w:r>
        <w:rPr>
          <w:lang w:val="uk-UA"/>
        </w:rPr>
        <w:t>СКЛАД</w:t>
      </w:r>
    </w:p>
    <w:p w:rsidR="00810DE8" w:rsidRDefault="006E2C00" w:rsidP="00C21E29">
      <w:pPr>
        <w:keepNext/>
        <w:jc w:val="center"/>
        <w:outlineLvl w:val="1"/>
        <w:rPr>
          <w:rStyle w:val="125pt0pt"/>
          <w:rFonts w:ascii="Times New Roman" w:hAnsi="Times New Roman" w:cs="Times New Roman"/>
          <w:sz w:val="28"/>
          <w:szCs w:val="28"/>
        </w:rPr>
      </w:pPr>
      <w:r w:rsidRPr="00C21E29">
        <w:rPr>
          <w:sz w:val="28"/>
          <w:szCs w:val="28"/>
          <w:lang w:val="uk-UA"/>
        </w:rPr>
        <w:t>комісії</w:t>
      </w:r>
      <w:r>
        <w:rPr>
          <w:lang w:val="uk-UA"/>
        </w:rPr>
        <w:t xml:space="preserve"> </w:t>
      </w:r>
      <w:r w:rsidR="00C21E29">
        <w:rPr>
          <w:sz w:val="28"/>
          <w:szCs w:val="28"/>
          <w:lang w:val="uk-UA"/>
        </w:rPr>
        <w:t xml:space="preserve">по безоплатному прийманню-передачі майна у комунальну власність </w:t>
      </w:r>
      <w:proofErr w:type="spellStart"/>
      <w:r w:rsidR="00C21E29" w:rsidRPr="0056343C">
        <w:rPr>
          <w:rStyle w:val="125pt0pt"/>
          <w:rFonts w:ascii="Times New Roman" w:hAnsi="Times New Roman" w:cs="Times New Roman"/>
          <w:sz w:val="28"/>
          <w:szCs w:val="28"/>
        </w:rPr>
        <w:t>Новоборівської</w:t>
      </w:r>
      <w:proofErr w:type="spellEnd"/>
      <w:r w:rsidR="00C21E29" w:rsidRPr="0056343C">
        <w:rPr>
          <w:rStyle w:val="125pt0pt"/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C21E29" w:rsidRDefault="00C21E29" w:rsidP="00C21E29">
      <w:pPr>
        <w:keepNext/>
        <w:jc w:val="center"/>
        <w:outlineLvl w:val="1"/>
        <w:rPr>
          <w:lang w:val="uk-UA"/>
        </w:rPr>
      </w:pPr>
    </w:p>
    <w:tbl>
      <w:tblPr>
        <w:tblW w:w="0" w:type="auto"/>
        <w:shd w:val="clear" w:color="auto" w:fill="F7EBBB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7173"/>
      </w:tblGrid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 xml:space="preserve">Голова </w:t>
            </w:r>
            <w:proofErr w:type="spellStart"/>
            <w:r w:rsidRPr="00C21E29">
              <w:rPr>
                <w:color w:val="000000"/>
                <w:sz w:val="28"/>
                <w:szCs w:val="28"/>
              </w:rPr>
              <w:t>комі</w:t>
            </w:r>
            <w:proofErr w:type="gramStart"/>
            <w:r w:rsidRPr="00C21E29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C21E29">
              <w:rPr>
                <w:color w:val="000000"/>
                <w:sz w:val="28"/>
                <w:szCs w:val="28"/>
              </w:rPr>
              <w:t>ії</w:t>
            </w:r>
            <w:proofErr w:type="spellEnd"/>
            <w:r w:rsidRPr="00C21E29">
              <w:rPr>
                <w:color w:val="000000"/>
                <w:sz w:val="28"/>
                <w:szCs w:val="28"/>
              </w:rPr>
              <w:t>: 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  <w:tr w:rsidR="00C21E29" w:rsidRPr="00C21E29" w:rsidTr="00C21E29">
        <w:tc>
          <w:tcPr>
            <w:tcW w:w="8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  <w:lang w:val="uk-UA"/>
              </w:rPr>
            </w:pPr>
            <w:r w:rsidRPr="00C21E29">
              <w:rPr>
                <w:color w:val="000000"/>
                <w:sz w:val="28"/>
                <w:szCs w:val="28"/>
              </w:rPr>
              <w:t xml:space="preserve">Члени </w:t>
            </w:r>
            <w:proofErr w:type="spellStart"/>
            <w:r w:rsidRPr="00C21E29">
              <w:rPr>
                <w:color w:val="000000"/>
                <w:sz w:val="28"/>
                <w:szCs w:val="28"/>
              </w:rPr>
              <w:t>комі</w:t>
            </w:r>
            <w:proofErr w:type="gramStart"/>
            <w:r w:rsidRPr="00C21E29">
              <w:rPr>
                <w:color w:val="000000"/>
                <w:sz w:val="28"/>
                <w:szCs w:val="28"/>
              </w:rPr>
              <w:t>с</w:t>
            </w:r>
            <w:proofErr w:type="gramEnd"/>
            <w:r w:rsidRPr="00C21E29">
              <w:rPr>
                <w:color w:val="000000"/>
                <w:sz w:val="28"/>
                <w:szCs w:val="28"/>
              </w:rPr>
              <w:t>ії</w:t>
            </w:r>
            <w:proofErr w:type="spellEnd"/>
            <w:r w:rsidRPr="00C21E29">
              <w:rPr>
                <w:color w:val="000000"/>
                <w:sz w:val="28"/>
                <w:szCs w:val="28"/>
              </w:rPr>
              <w:t>:</w:t>
            </w:r>
          </w:p>
          <w:p w:rsidR="00C21E29" w:rsidRPr="00C21E29" w:rsidRDefault="00752D36" w:rsidP="00752D36">
            <w:pPr>
              <w:spacing w:after="136"/>
              <w:ind w:left="1701"/>
              <w:textAlignment w:val="baseline"/>
              <w:rPr>
                <w:color w:val="000000"/>
                <w:lang w:val="uk-UA"/>
              </w:rPr>
            </w:pPr>
            <w:r w:rsidRPr="00752D36">
              <w:rPr>
                <w:color w:val="000000"/>
                <w:lang w:val="uk-UA"/>
              </w:rPr>
              <w:t>Семеній Руслан Іванович – заступник селищного голови по роботі виконавчих органів</w:t>
            </w:r>
          </w:p>
        </w:tc>
      </w:tr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lang w:val="uk-UA"/>
              </w:rPr>
            </w:pPr>
            <w:proofErr w:type="spellStart"/>
            <w:r w:rsidRPr="00752D36">
              <w:rPr>
                <w:color w:val="000000"/>
                <w:lang w:val="uk-UA"/>
              </w:rPr>
              <w:t>Крещенко</w:t>
            </w:r>
            <w:proofErr w:type="spellEnd"/>
            <w:r w:rsidRPr="00752D36">
              <w:rPr>
                <w:color w:val="000000"/>
                <w:lang w:val="uk-UA"/>
              </w:rPr>
              <w:t xml:space="preserve"> Олександр Миколайович</w:t>
            </w:r>
            <w:r w:rsidRPr="00C21E29">
              <w:rPr>
                <w:color w:val="000000"/>
              </w:rPr>
              <w:t xml:space="preserve"> – </w:t>
            </w:r>
            <w:r w:rsidR="00752D36">
              <w:rPr>
                <w:color w:val="000000"/>
                <w:lang w:val="uk-UA"/>
              </w:rPr>
              <w:t>директор ПАТ «Оранта»</w:t>
            </w:r>
          </w:p>
        </w:tc>
      </w:tr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lang w:val="uk-UA"/>
              </w:rPr>
            </w:pPr>
            <w:r w:rsidRPr="00752D36">
              <w:rPr>
                <w:color w:val="000000"/>
                <w:lang w:val="uk-UA"/>
              </w:rPr>
              <w:t>Власюк Павло Васильович – начальник відділу комунального господарства, благоустрою та архітектури</w:t>
            </w:r>
          </w:p>
        </w:tc>
      </w:tr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752D36" w:rsidP="00752D36">
            <w:pPr>
              <w:spacing w:after="136"/>
              <w:textAlignment w:val="baseline"/>
              <w:rPr>
                <w:color w:val="000000"/>
                <w:lang w:val="uk-UA"/>
              </w:rPr>
            </w:pPr>
            <w:r w:rsidRPr="00752D36">
              <w:rPr>
                <w:color w:val="000000"/>
                <w:lang w:val="uk-UA"/>
              </w:rPr>
              <w:t>Журавський Олег Юрійович</w:t>
            </w:r>
            <w:r w:rsidR="00C21E29" w:rsidRPr="00C21E29">
              <w:rPr>
                <w:color w:val="000000"/>
              </w:rPr>
              <w:t xml:space="preserve"> – </w:t>
            </w:r>
            <w:r w:rsidRPr="00752D36">
              <w:rPr>
                <w:color w:val="000000"/>
                <w:lang w:val="uk-UA"/>
              </w:rPr>
              <w:t>начальник МПО смт. Нова Борова</w:t>
            </w:r>
          </w:p>
        </w:tc>
      </w:tr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752D36" w:rsidP="00C21E29">
            <w:pPr>
              <w:spacing w:after="136"/>
              <w:textAlignment w:val="baseline"/>
              <w:rPr>
                <w:color w:val="000000"/>
                <w:lang w:val="uk-UA"/>
              </w:rPr>
            </w:pPr>
            <w:proofErr w:type="spellStart"/>
            <w:r w:rsidRPr="00752D36">
              <w:rPr>
                <w:color w:val="000000"/>
                <w:lang w:val="uk-UA"/>
              </w:rPr>
              <w:t>Одноворченко</w:t>
            </w:r>
            <w:proofErr w:type="spellEnd"/>
            <w:r w:rsidRPr="00752D36">
              <w:rPr>
                <w:color w:val="000000"/>
                <w:lang w:val="uk-UA"/>
              </w:rPr>
              <w:t xml:space="preserve"> Наталія Вікторівна – спеціаліст бухгалтер ІІ категорії селищної ради</w:t>
            </w:r>
          </w:p>
        </w:tc>
      </w:tr>
      <w:tr w:rsidR="00C21E29" w:rsidRPr="00C21E29" w:rsidTr="00C21E29"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  <w:r w:rsidRPr="00C21E2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4" w:type="dxa"/>
              <w:left w:w="54" w:type="dxa"/>
              <w:bottom w:w="54" w:type="dxa"/>
              <w:right w:w="54" w:type="dxa"/>
            </w:tcMar>
            <w:vAlign w:val="bottom"/>
            <w:hideMark/>
          </w:tcPr>
          <w:p w:rsidR="00C21E29" w:rsidRPr="00C21E29" w:rsidRDefault="00C21E29" w:rsidP="00C21E29">
            <w:pPr>
              <w:spacing w:after="136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810DE8" w:rsidRPr="00C21E29" w:rsidRDefault="00810DE8" w:rsidP="006E2C00">
      <w:pPr>
        <w:keepNext/>
        <w:jc w:val="center"/>
        <w:outlineLvl w:val="1"/>
      </w:pPr>
    </w:p>
    <w:p w:rsidR="00065F13" w:rsidRDefault="00065F13" w:rsidP="00327A61">
      <w:pPr>
        <w:rPr>
          <w:sz w:val="28"/>
          <w:szCs w:val="28"/>
          <w:lang w:val="uk-UA"/>
        </w:rPr>
      </w:pPr>
    </w:p>
    <w:sectPr w:rsidR="00065F13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139" w:rsidRDefault="00F13139">
      <w:r>
        <w:separator/>
      </w:r>
    </w:p>
  </w:endnote>
  <w:endnote w:type="continuationSeparator" w:id="0">
    <w:p w:rsidR="00F13139" w:rsidRDefault="00F1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139" w:rsidRDefault="00F13139">
      <w:r>
        <w:separator/>
      </w:r>
    </w:p>
  </w:footnote>
  <w:footnote w:type="continuationSeparator" w:id="0">
    <w:p w:rsidR="00F13139" w:rsidRDefault="00F13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470131F"/>
    <w:multiLevelType w:val="hybridMultilevel"/>
    <w:tmpl w:val="6CAC6F08"/>
    <w:lvl w:ilvl="0" w:tplc="F432AA2A">
      <w:start w:val="1"/>
      <w:numFmt w:val="decimal"/>
      <w:lvlText w:val="%1."/>
      <w:lvlJc w:val="left"/>
      <w:pPr>
        <w:ind w:left="1125" w:hanging="768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95669"/>
    <w:multiLevelType w:val="hybridMultilevel"/>
    <w:tmpl w:val="938E4E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B20F96"/>
    <w:multiLevelType w:val="hybridMultilevel"/>
    <w:tmpl w:val="5400EF88"/>
    <w:lvl w:ilvl="0" w:tplc="F432AA2A">
      <w:start w:val="1"/>
      <w:numFmt w:val="decimal"/>
      <w:lvlText w:val="%1."/>
      <w:lvlJc w:val="left"/>
      <w:pPr>
        <w:ind w:left="1125" w:hanging="7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E615F"/>
    <w:multiLevelType w:val="hybridMultilevel"/>
    <w:tmpl w:val="B28AEE5E"/>
    <w:lvl w:ilvl="0" w:tplc="F432AA2A">
      <w:start w:val="1"/>
      <w:numFmt w:val="decimal"/>
      <w:lvlText w:val="%1."/>
      <w:lvlJc w:val="left"/>
      <w:pPr>
        <w:ind w:left="1125" w:hanging="76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F6022AB"/>
    <w:multiLevelType w:val="multilevel"/>
    <w:tmpl w:val="2C5E93B4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D468F"/>
    <w:rsid w:val="000E3F7C"/>
    <w:rsid w:val="00113B2B"/>
    <w:rsid w:val="00136946"/>
    <w:rsid w:val="00150F00"/>
    <w:rsid w:val="0015428B"/>
    <w:rsid w:val="00154B00"/>
    <w:rsid w:val="0016475B"/>
    <w:rsid w:val="001B128A"/>
    <w:rsid w:val="001B4C6D"/>
    <w:rsid w:val="001B6966"/>
    <w:rsid w:val="001C6760"/>
    <w:rsid w:val="001F46BD"/>
    <w:rsid w:val="00267CA8"/>
    <w:rsid w:val="0028583A"/>
    <w:rsid w:val="002A7150"/>
    <w:rsid w:val="002B3290"/>
    <w:rsid w:val="002B58FF"/>
    <w:rsid w:val="002C451C"/>
    <w:rsid w:val="002C55D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37656"/>
    <w:rsid w:val="00460E06"/>
    <w:rsid w:val="004619F6"/>
    <w:rsid w:val="00473388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448F7"/>
    <w:rsid w:val="006473F5"/>
    <w:rsid w:val="006705A1"/>
    <w:rsid w:val="006805EB"/>
    <w:rsid w:val="00683BF1"/>
    <w:rsid w:val="006914A8"/>
    <w:rsid w:val="006A0437"/>
    <w:rsid w:val="006A2635"/>
    <w:rsid w:val="006C58FF"/>
    <w:rsid w:val="006E2C00"/>
    <w:rsid w:val="007014C3"/>
    <w:rsid w:val="00735544"/>
    <w:rsid w:val="00752D36"/>
    <w:rsid w:val="00776760"/>
    <w:rsid w:val="00797321"/>
    <w:rsid w:val="007A4D6B"/>
    <w:rsid w:val="007B4199"/>
    <w:rsid w:val="007C0685"/>
    <w:rsid w:val="007D5A57"/>
    <w:rsid w:val="007D5E23"/>
    <w:rsid w:val="007F47A7"/>
    <w:rsid w:val="00810DE8"/>
    <w:rsid w:val="00814FBE"/>
    <w:rsid w:val="00833358"/>
    <w:rsid w:val="00842D4A"/>
    <w:rsid w:val="00845C40"/>
    <w:rsid w:val="0085249F"/>
    <w:rsid w:val="00864A1F"/>
    <w:rsid w:val="008B2B5F"/>
    <w:rsid w:val="008E1F6E"/>
    <w:rsid w:val="008E60F5"/>
    <w:rsid w:val="008F2EF8"/>
    <w:rsid w:val="008F521F"/>
    <w:rsid w:val="008F5B5D"/>
    <w:rsid w:val="009146AD"/>
    <w:rsid w:val="00934D07"/>
    <w:rsid w:val="0094685B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3210A"/>
    <w:rsid w:val="00A34744"/>
    <w:rsid w:val="00A53E90"/>
    <w:rsid w:val="00A7180D"/>
    <w:rsid w:val="00AA412F"/>
    <w:rsid w:val="00AB557F"/>
    <w:rsid w:val="00AC4CD5"/>
    <w:rsid w:val="00B028B2"/>
    <w:rsid w:val="00B20D3E"/>
    <w:rsid w:val="00B2132F"/>
    <w:rsid w:val="00B26ABE"/>
    <w:rsid w:val="00B427CF"/>
    <w:rsid w:val="00B42A24"/>
    <w:rsid w:val="00B53FA7"/>
    <w:rsid w:val="00B70D89"/>
    <w:rsid w:val="00B800FC"/>
    <w:rsid w:val="00BD7A3E"/>
    <w:rsid w:val="00BF3067"/>
    <w:rsid w:val="00C105DB"/>
    <w:rsid w:val="00C14FE6"/>
    <w:rsid w:val="00C16057"/>
    <w:rsid w:val="00C21E29"/>
    <w:rsid w:val="00C22921"/>
    <w:rsid w:val="00C320AB"/>
    <w:rsid w:val="00C87C6A"/>
    <w:rsid w:val="00C9584D"/>
    <w:rsid w:val="00CB69FD"/>
    <w:rsid w:val="00CE2203"/>
    <w:rsid w:val="00D059CF"/>
    <w:rsid w:val="00D46567"/>
    <w:rsid w:val="00D74AA3"/>
    <w:rsid w:val="00D74E76"/>
    <w:rsid w:val="00D91705"/>
    <w:rsid w:val="00D9775A"/>
    <w:rsid w:val="00DA1E9D"/>
    <w:rsid w:val="00DC24A7"/>
    <w:rsid w:val="00DD32F4"/>
    <w:rsid w:val="00E00BC1"/>
    <w:rsid w:val="00E32E88"/>
    <w:rsid w:val="00E404C2"/>
    <w:rsid w:val="00E460CA"/>
    <w:rsid w:val="00E517DC"/>
    <w:rsid w:val="00E70227"/>
    <w:rsid w:val="00E8271E"/>
    <w:rsid w:val="00EA78FF"/>
    <w:rsid w:val="00EB3073"/>
    <w:rsid w:val="00EC4447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character" w:customStyle="1" w:styleId="ac">
    <w:name w:val="Основной текст_"/>
    <w:basedOn w:val="a0"/>
    <w:link w:val="2"/>
    <w:rsid w:val="00065F13"/>
    <w:rPr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c"/>
    <w:rsid w:val="00065F13"/>
    <w:rPr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c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0pt">
    <w:name w:val="Основной текст + 7 pt;Не полужирный;Интервал 0 pt"/>
    <w:basedOn w:val="ac"/>
    <w:rsid w:val="00065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c"/>
    <w:rsid w:val="00065F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0pt0">
    <w:name w:val="Основной текст + 7 pt;Не полужирный;Курсив;Интервал 0 pt"/>
    <w:basedOn w:val="ac"/>
    <w:rsid w:val="00065F1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d">
    <w:name w:val="Table Grid"/>
    <w:basedOn w:val="a1"/>
    <w:uiPriority w:val="59"/>
    <w:rsid w:val="00810D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25pt0pt">
    <w:name w:val="Основной текст + 12;5 pt;Интервал 0 pt"/>
    <w:basedOn w:val="a0"/>
    <w:rsid w:val="0056343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8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233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6</cp:revision>
  <cp:lastPrinted>2018-01-11T13:59:00Z</cp:lastPrinted>
  <dcterms:created xsi:type="dcterms:W3CDTF">2016-11-16T09:16:00Z</dcterms:created>
  <dcterms:modified xsi:type="dcterms:W3CDTF">2018-01-11T14:23:00Z</dcterms:modified>
</cp:coreProperties>
</file>