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AD3" w:rsidRPr="00E56321" w:rsidRDefault="00804AD3" w:rsidP="00E367A8">
      <w:pPr>
        <w:tabs>
          <w:tab w:val="left" w:pos="3420"/>
          <w:tab w:val="left" w:pos="4320"/>
        </w:tabs>
        <w:rPr>
          <w:sz w:val="28"/>
          <w:szCs w:val="28"/>
          <w:lang w:val="uk-UA"/>
        </w:rPr>
      </w:pPr>
      <w:r w:rsidRPr="00E56321">
        <w:rPr>
          <w:sz w:val="28"/>
          <w:szCs w:val="28"/>
          <w:lang w:val="uk-UA"/>
        </w:rPr>
        <w:t xml:space="preserve">     </w:t>
      </w:r>
      <w:r w:rsidR="00E367A8">
        <w:rPr>
          <w:sz w:val="28"/>
          <w:szCs w:val="28"/>
          <w:lang w:val="uk-UA"/>
        </w:rPr>
        <w:t xml:space="preserve">                       </w:t>
      </w:r>
      <w:r w:rsidR="00D85641">
        <w:rPr>
          <w:sz w:val="28"/>
          <w:szCs w:val="28"/>
          <w:lang w:val="uk-UA"/>
        </w:rPr>
        <w:t xml:space="preserve">                             </w:t>
      </w:r>
      <w:r w:rsidR="00E367A8">
        <w:rPr>
          <w:sz w:val="28"/>
          <w:szCs w:val="28"/>
          <w:lang w:val="uk-UA"/>
        </w:rPr>
        <w:t xml:space="preserve">       </w:t>
      </w:r>
      <w:r w:rsidR="00D85641">
        <w:rPr>
          <w:noProof/>
          <w:sz w:val="28"/>
          <w:szCs w:val="28"/>
          <w:lang w:val="uk-UA" w:eastAsia="uk-UA"/>
        </w:rPr>
        <w:drawing>
          <wp:inline distT="0" distB="0" distL="0" distR="0">
            <wp:extent cx="482600" cy="652145"/>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2600" cy="652145"/>
                    </a:xfrm>
                    <a:prstGeom prst="rect">
                      <a:avLst/>
                    </a:prstGeom>
                    <a:noFill/>
                    <a:ln>
                      <a:noFill/>
                    </a:ln>
                  </pic:spPr>
                </pic:pic>
              </a:graphicData>
            </a:graphic>
          </wp:inline>
        </w:drawing>
      </w:r>
    </w:p>
    <w:p w:rsidR="000F1B38" w:rsidRPr="000F1B38" w:rsidRDefault="000F1B38" w:rsidP="000F1B38">
      <w:pPr>
        <w:tabs>
          <w:tab w:val="center" w:pos="4819"/>
          <w:tab w:val="left" w:pos="6585"/>
          <w:tab w:val="left" w:pos="7785"/>
        </w:tabs>
        <w:outlineLvl w:val="0"/>
      </w:pPr>
      <w:r w:rsidRPr="000F1B38">
        <w:rPr>
          <w:lang w:val="uk-UA"/>
        </w:rPr>
        <w:t xml:space="preserve">                                                                     </w:t>
      </w:r>
      <w:r w:rsidRPr="000F1B38">
        <w:t xml:space="preserve">У К </w:t>
      </w:r>
      <w:proofErr w:type="gramStart"/>
      <w:r w:rsidRPr="000F1B38">
        <w:t>Р</w:t>
      </w:r>
      <w:proofErr w:type="gramEnd"/>
      <w:r w:rsidRPr="000F1B38">
        <w:t xml:space="preserve"> А Ї Н А</w:t>
      </w:r>
    </w:p>
    <w:p w:rsidR="000F1B38" w:rsidRPr="00D85641" w:rsidRDefault="00D85641" w:rsidP="000F1B38">
      <w:pPr>
        <w:jc w:val="center"/>
        <w:outlineLvl w:val="0"/>
        <w:rPr>
          <w:lang w:val="uk-UA"/>
        </w:rPr>
      </w:pPr>
      <w:r>
        <w:rPr>
          <w:lang w:val="uk-UA"/>
        </w:rPr>
        <w:t xml:space="preserve">                                        </w:t>
      </w:r>
      <w:r w:rsidR="000F1B38" w:rsidRPr="000F1B38">
        <w:t>НОВОБОРІВСЬКА СЕЛИЩНА РАДА</w:t>
      </w:r>
      <w:r>
        <w:rPr>
          <w:lang w:val="uk-UA"/>
        </w:rPr>
        <w:t xml:space="preserve">                       ПРОЄКТ</w:t>
      </w:r>
    </w:p>
    <w:p w:rsidR="000F1B38" w:rsidRDefault="000F1B38" w:rsidP="00D85641">
      <w:pPr>
        <w:jc w:val="center"/>
        <w:outlineLvl w:val="0"/>
        <w:rPr>
          <w:lang w:val="uk-UA"/>
        </w:rPr>
      </w:pPr>
      <w:r w:rsidRPr="000F1B38">
        <w:t>ЖИТОМИРСЬКОЇ ОБЛАСТІ</w:t>
      </w:r>
    </w:p>
    <w:p w:rsidR="00D85641" w:rsidRPr="00D85641" w:rsidRDefault="00D85641" w:rsidP="00D85641">
      <w:pPr>
        <w:jc w:val="center"/>
        <w:outlineLvl w:val="0"/>
        <w:rPr>
          <w:lang w:val="uk-UA"/>
        </w:rPr>
      </w:pPr>
    </w:p>
    <w:p w:rsidR="000F1B38" w:rsidRDefault="000F1B38" w:rsidP="000F1B38">
      <w:pPr>
        <w:jc w:val="center"/>
      </w:pPr>
      <w:r>
        <w:t xml:space="preserve">Р І Ш Е Н </w:t>
      </w:r>
      <w:proofErr w:type="gramStart"/>
      <w:r>
        <w:t>Н</w:t>
      </w:r>
      <w:proofErr w:type="gramEnd"/>
      <w:r>
        <w:t xml:space="preserve"> Я</w:t>
      </w:r>
    </w:p>
    <w:p w:rsidR="000F1B38" w:rsidRDefault="000F1B38" w:rsidP="000F1B38">
      <w:pPr>
        <w:jc w:val="center"/>
        <w:rPr>
          <w:lang w:val="uk-UA"/>
        </w:rPr>
      </w:pPr>
      <w:r>
        <w:t>(</w:t>
      </w:r>
      <w:r>
        <w:rPr>
          <w:lang w:val="uk-UA"/>
        </w:rPr>
        <w:t>________________________</w:t>
      </w:r>
      <w:r>
        <w:t xml:space="preserve"> сесія </w:t>
      </w:r>
      <w:r>
        <w:rPr>
          <w:lang w:val="en-US"/>
        </w:rPr>
        <w:t>V</w:t>
      </w:r>
      <w:r>
        <w:t>І</w:t>
      </w:r>
      <w:r>
        <w:rPr>
          <w:lang w:val="en-US"/>
        </w:rPr>
        <w:t>II</w:t>
      </w:r>
      <w:r>
        <w:t xml:space="preserve">  скликання)</w:t>
      </w:r>
    </w:p>
    <w:p w:rsidR="00D85641" w:rsidRPr="00D85641" w:rsidRDefault="00D85641" w:rsidP="000F1B38">
      <w:pPr>
        <w:jc w:val="center"/>
        <w:rPr>
          <w:lang w:val="uk-UA"/>
        </w:rPr>
      </w:pPr>
    </w:p>
    <w:p w:rsidR="000F1B38" w:rsidRDefault="000F1B38" w:rsidP="000F1B38">
      <w:pPr>
        <w:jc w:val="center"/>
      </w:pPr>
    </w:p>
    <w:p w:rsidR="000F1B38" w:rsidRDefault="000F1B38" w:rsidP="000F1B38">
      <w:pPr>
        <w:tabs>
          <w:tab w:val="left" w:pos="8620"/>
        </w:tabs>
      </w:pPr>
      <w:r>
        <w:t>від  «___» _______ 2021 року                                                                                        №______</w:t>
      </w:r>
    </w:p>
    <w:p w:rsidR="000F1B38" w:rsidRDefault="000F1B38" w:rsidP="000F1B38">
      <w:pPr>
        <w:pStyle w:val="91"/>
        <w:spacing w:after="0" w:line="240" w:lineRule="auto"/>
        <w:rPr>
          <w:rStyle w:val="9Exact2"/>
          <w:rFonts w:eastAsia="Arial Unicode MS"/>
          <w:b/>
        </w:rPr>
      </w:pPr>
    </w:p>
    <w:p w:rsidR="000F1B38" w:rsidRDefault="000F1B38" w:rsidP="000F1B38">
      <w:pPr>
        <w:pStyle w:val="91"/>
        <w:spacing w:after="0" w:line="240" w:lineRule="auto"/>
        <w:rPr>
          <w:rStyle w:val="9Exact2"/>
          <w:rFonts w:eastAsia="Arial Unicode MS"/>
          <w:sz w:val="24"/>
          <w:szCs w:val="24"/>
        </w:rPr>
      </w:pPr>
      <w:r>
        <w:rPr>
          <w:rStyle w:val="9Exact2"/>
          <w:rFonts w:eastAsia="Arial Unicode MS"/>
          <w:b/>
          <w:sz w:val="24"/>
          <w:szCs w:val="24"/>
        </w:rPr>
        <w:t xml:space="preserve">Про затвердження Переліку </w:t>
      </w:r>
      <w:proofErr w:type="gramStart"/>
      <w:r>
        <w:rPr>
          <w:rStyle w:val="9Exact2"/>
          <w:rFonts w:eastAsia="Arial Unicode MS"/>
          <w:b/>
          <w:sz w:val="24"/>
          <w:szCs w:val="24"/>
        </w:rPr>
        <w:t>адм</w:t>
      </w:r>
      <w:proofErr w:type="gramEnd"/>
      <w:r>
        <w:rPr>
          <w:rStyle w:val="9Exact2"/>
          <w:rFonts w:eastAsia="Arial Unicode MS"/>
          <w:b/>
          <w:sz w:val="24"/>
          <w:szCs w:val="24"/>
        </w:rPr>
        <w:t>іністративних</w:t>
      </w:r>
    </w:p>
    <w:p w:rsidR="000F1B38" w:rsidRDefault="000F1B38" w:rsidP="000F1B38">
      <w:pPr>
        <w:pStyle w:val="91"/>
        <w:spacing w:after="0" w:line="240" w:lineRule="auto"/>
        <w:rPr>
          <w:rStyle w:val="9Exact2"/>
          <w:rFonts w:eastAsia="Arial Unicode MS"/>
          <w:b/>
          <w:sz w:val="24"/>
          <w:szCs w:val="24"/>
        </w:rPr>
      </w:pPr>
      <w:r>
        <w:rPr>
          <w:rStyle w:val="9Exact2"/>
          <w:rFonts w:eastAsia="Arial Unicode MS"/>
          <w:b/>
          <w:bCs/>
          <w:sz w:val="24"/>
          <w:szCs w:val="24"/>
        </w:rPr>
        <w:t xml:space="preserve">послуг, які надаються через </w:t>
      </w:r>
      <w:r>
        <w:rPr>
          <w:rStyle w:val="9Exact2"/>
          <w:rFonts w:eastAsia="Arial Unicode MS"/>
          <w:b/>
          <w:sz w:val="24"/>
          <w:szCs w:val="24"/>
        </w:rPr>
        <w:t xml:space="preserve">Центр надання </w:t>
      </w:r>
    </w:p>
    <w:p w:rsidR="000F1B38" w:rsidRDefault="000F1B38" w:rsidP="000F1B38">
      <w:pPr>
        <w:pStyle w:val="91"/>
        <w:spacing w:after="0" w:line="240" w:lineRule="auto"/>
        <w:rPr>
          <w:rStyle w:val="9Exact2"/>
          <w:rFonts w:eastAsia="Arial Unicode MS"/>
          <w:b/>
          <w:sz w:val="24"/>
          <w:szCs w:val="24"/>
        </w:rPr>
      </w:pPr>
      <w:proofErr w:type="gramStart"/>
      <w:r>
        <w:rPr>
          <w:rStyle w:val="9Exact2"/>
          <w:rFonts w:eastAsia="Arial Unicode MS"/>
          <w:b/>
          <w:sz w:val="24"/>
          <w:szCs w:val="24"/>
        </w:rPr>
        <w:t>адм</w:t>
      </w:r>
      <w:proofErr w:type="gramEnd"/>
      <w:r>
        <w:rPr>
          <w:rStyle w:val="9Exact2"/>
          <w:rFonts w:eastAsia="Arial Unicode MS"/>
          <w:b/>
          <w:sz w:val="24"/>
          <w:szCs w:val="24"/>
        </w:rPr>
        <w:t xml:space="preserve">іністративних послуг при виконавчому </w:t>
      </w:r>
    </w:p>
    <w:p w:rsidR="000F1B38" w:rsidRDefault="000F1B38" w:rsidP="000F1B38">
      <w:pPr>
        <w:pStyle w:val="91"/>
        <w:spacing w:after="0" w:line="240" w:lineRule="auto"/>
        <w:rPr>
          <w:rFonts w:eastAsia="Arial Unicode MS"/>
          <w:bCs/>
          <w:lang w:val="uk-UA"/>
        </w:rPr>
      </w:pPr>
      <w:r>
        <w:rPr>
          <w:rStyle w:val="9Exact2"/>
          <w:rFonts w:eastAsia="Arial Unicode MS"/>
          <w:b/>
          <w:sz w:val="24"/>
          <w:szCs w:val="24"/>
        </w:rPr>
        <w:t xml:space="preserve">органі Новоборівської селищної </w:t>
      </w:r>
      <w:proofErr w:type="gramStart"/>
      <w:r>
        <w:rPr>
          <w:rStyle w:val="9Exact2"/>
          <w:rFonts w:eastAsia="Arial Unicode MS"/>
          <w:b/>
          <w:sz w:val="24"/>
          <w:szCs w:val="24"/>
        </w:rPr>
        <w:t>ради</w:t>
      </w:r>
      <w:proofErr w:type="gramEnd"/>
    </w:p>
    <w:p w:rsidR="000F1B38" w:rsidRDefault="000F1B38" w:rsidP="000F1B38">
      <w:pPr>
        <w:rPr>
          <w:rFonts w:eastAsia="Calibri"/>
        </w:rPr>
      </w:pPr>
    </w:p>
    <w:p w:rsidR="000F1B38" w:rsidRDefault="000F1B38" w:rsidP="000F1B38">
      <w:pPr>
        <w:ind w:firstLine="708"/>
        <w:jc w:val="both"/>
        <w:rPr>
          <w:rFonts w:eastAsia="Arial Unicode MS"/>
        </w:rPr>
      </w:pPr>
      <w:r>
        <w:rPr>
          <w:rFonts w:eastAsia="Arial Unicode MS"/>
        </w:rPr>
        <w:t xml:space="preserve">Керуючись Законами України «Про місцеве самоврядування в Україні», «Про </w:t>
      </w:r>
      <w:proofErr w:type="gramStart"/>
      <w:r>
        <w:rPr>
          <w:rFonts w:eastAsia="Arial Unicode MS"/>
        </w:rPr>
        <w:t>адм</w:t>
      </w:r>
      <w:proofErr w:type="gramEnd"/>
      <w:r>
        <w:rPr>
          <w:rFonts w:eastAsia="Arial Unicode MS"/>
        </w:rPr>
        <w:t xml:space="preserve">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розпорядження Кабінету Міністрів України від 16 травня 2014 року № 523 «Деякі питання надання </w:t>
      </w:r>
      <w:proofErr w:type="gramStart"/>
      <w:r>
        <w:rPr>
          <w:rFonts w:eastAsia="Arial Unicode MS"/>
        </w:rPr>
        <w:t>адм</w:t>
      </w:r>
      <w:proofErr w:type="gramEnd"/>
      <w:r>
        <w:rPr>
          <w:rFonts w:eastAsia="Arial Unicode MS"/>
        </w:rPr>
        <w:t xml:space="preserve">іністративних послуг органів виконавчої влади через центри надання адміністративних послуг», рішенням Новоборівської селищної ради «Про затвердження Концепції утворення Центру надання адміністративних послуг при виконавчому органі Новоборівської селищної ради» від 24.04.2019 року за №901 та на підставі Положення про Центр надання адміністративних послуг при виконавчому органі Новоборівської селищної ради, затвердженого </w:t>
      </w:r>
      <w:proofErr w:type="gramStart"/>
      <w:r>
        <w:rPr>
          <w:rFonts w:eastAsia="Arial Unicode MS"/>
        </w:rPr>
        <w:t>р</w:t>
      </w:r>
      <w:proofErr w:type="gramEnd"/>
      <w:r>
        <w:rPr>
          <w:rFonts w:eastAsia="Arial Unicode MS"/>
        </w:rPr>
        <w:t xml:space="preserve">ішенням селищної ради від 03.04.2020 року №1213, з метою покращення якості надання адміністративних послуг </w:t>
      </w:r>
      <w:r w:rsidRPr="00D85641">
        <w:rPr>
          <w:rFonts w:eastAsia="Arial Unicode MS"/>
        </w:rPr>
        <w:t>та у зв’язку з тим що У</w:t>
      </w:r>
      <w:r w:rsidRPr="00D85641">
        <w:t>рядом 17 лютого 2021 року було прийнято рішення щодо актуалізації та доповнення новими адміністративними послугами соціального характеру перелік адміністративних послуг органів виконавчої влади, які надаються через ЦНАП, вказаний перелік затверджено розпорядженням Кабінету Міні</w:t>
      </w:r>
      <w:proofErr w:type="gramStart"/>
      <w:r w:rsidRPr="00D85641">
        <w:t>стр</w:t>
      </w:r>
      <w:proofErr w:type="gramEnd"/>
      <w:r w:rsidRPr="00D85641">
        <w:t xml:space="preserve">ів України “Про внесення змін у додаток до розпорядження Кабінету Міністрів України від 16 травня 2014 року № 523”, дане </w:t>
      </w:r>
      <w:r w:rsidRPr="00D85641">
        <w:rPr>
          <w:shd w:val="clear" w:color="auto" w:fill="FFFFFF"/>
        </w:rPr>
        <w:t>Розпорядження Уряду забезпечує право громадян на отримання однакових адміністративних послуг,</w:t>
      </w:r>
      <w:r>
        <w:rPr>
          <w:color w:val="1D1D1B"/>
          <w:shd w:val="clear" w:color="auto" w:fill="FFFFFF"/>
        </w:rPr>
        <w:t xml:space="preserve"> зокрема послуг соціального характеру</w:t>
      </w:r>
      <w:r>
        <w:rPr>
          <w:rFonts w:eastAsia="Arial Unicode MS"/>
        </w:rPr>
        <w:t>, селищна рада</w:t>
      </w:r>
    </w:p>
    <w:p w:rsidR="000F1B38" w:rsidRDefault="000F1B38" w:rsidP="000F1B38">
      <w:pPr>
        <w:ind w:firstLine="708"/>
        <w:jc w:val="both"/>
        <w:rPr>
          <w:rFonts w:eastAsia="Arial Unicode MS"/>
        </w:rPr>
      </w:pPr>
    </w:p>
    <w:p w:rsidR="000F1B38" w:rsidRDefault="000F1B38" w:rsidP="000F1B38">
      <w:pPr>
        <w:tabs>
          <w:tab w:val="left" w:pos="4120"/>
          <w:tab w:val="left" w:pos="4320"/>
        </w:tabs>
        <w:jc w:val="both"/>
        <w:rPr>
          <w:b/>
          <w:lang w:val="uk-UA"/>
        </w:rPr>
      </w:pPr>
      <w:r>
        <w:rPr>
          <w:b/>
        </w:rPr>
        <w:t>ВИРІШИЛА:</w:t>
      </w:r>
    </w:p>
    <w:p w:rsidR="00D85641" w:rsidRPr="00D85641" w:rsidRDefault="00D85641" w:rsidP="000F1B38">
      <w:pPr>
        <w:tabs>
          <w:tab w:val="left" w:pos="4120"/>
          <w:tab w:val="left" w:pos="4320"/>
        </w:tabs>
        <w:jc w:val="both"/>
        <w:rPr>
          <w:rFonts w:eastAsia="Calibri"/>
          <w:b/>
          <w:lang w:val="uk-UA"/>
        </w:rPr>
      </w:pPr>
    </w:p>
    <w:p w:rsidR="000F1B38" w:rsidRDefault="000F1B38" w:rsidP="000F1B38">
      <w:pPr>
        <w:pStyle w:val="210"/>
        <w:tabs>
          <w:tab w:val="left" w:pos="588"/>
          <w:tab w:val="left" w:pos="8437"/>
        </w:tabs>
        <w:spacing w:after="0" w:line="240" w:lineRule="auto"/>
        <w:ind w:firstLine="709"/>
        <w:rPr>
          <w:rStyle w:val="24"/>
          <w:rFonts w:ascii="Times New Roman" w:eastAsia="Arial Unicode MS" w:hAnsi="Times New Roman" w:cs="Times New Roman"/>
          <w:sz w:val="24"/>
          <w:szCs w:val="24"/>
        </w:rPr>
      </w:pPr>
      <w:r>
        <w:rPr>
          <w:rStyle w:val="24"/>
          <w:rFonts w:ascii="Times New Roman" w:eastAsia="Arial Unicode MS" w:hAnsi="Times New Roman" w:cs="Times New Roman"/>
          <w:sz w:val="24"/>
          <w:szCs w:val="24"/>
        </w:rPr>
        <w:t>1. Затвердити перелік адміністративних послуг, які надаються через Центр надання адміністративних послуг при виконавчому органі Новоборівської селищної ра</w:t>
      </w:r>
      <w:r w:rsidR="00D85641">
        <w:rPr>
          <w:rStyle w:val="24"/>
          <w:rFonts w:ascii="Times New Roman" w:eastAsia="Arial Unicode MS" w:hAnsi="Times New Roman" w:cs="Times New Roman"/>
          <w:sz w:val="24"/>
          <w:szCs w:val="24"/>
        </w:rPr>
        <w:t>ди, згідно додатку 1</w:t>
      </w:r>
      <w:r>
        <w:rPr>
          <w:rStyle w:val="24"/>
          <w:rFonts w:ascii="Times New Roman" w:eastAsia="Arial Unicode MS" w:hAnsi="Times New Roman" w:cs="Times New Roman"/>
          <w:sz w:val="24"/>
          <w:szCs w:val="24"/>
        </w:rPr>
        <w:t>.</w:t>
      </w:r>
    </w:p>
    <w:p w:rsidR="000F1B38" w:rsidRDefault="000F1B38" w:rsidP="000F1B38">
      <w:pPr>
        <w:pStyle w:val="210"/>
        <w:tabs>
          <w:tab w:val="left" w:pos="588"/>
          <w:tab w:val="left" w:pos="8437"/>
        </w:tabs>
        <w:spacing w:after="0" w:line="240" w:lineRule="auto"/>
        <w:ind w:firstLine="709"/>
        <w:rPr>
          <w:rStyle w:val="24"/>
          <w:rFonts w:ascii="Times New Roman" w:eastAsia="Arial Unicode MS" w:hAnsi="Times New Roman" w:cs="Times New Roman"/>
          <w:sz w:val="24"/>
          <w:szCs w:val="24"/>
        </w:rPr>
      </w:pPr>
    </w:p>
    <w:p w:rsidR="000F1B38" w:rsidRDefault="000F1B38" w:rsidP="000F1B38">
      <w:pPr>
        <w:pStyle w:val="210"/>
        <w:shd w:val="clear" w:color="auto" w:fill="auto"/>
        <w:tabs>
          <w:tab w:val="left" w:pos="588"/>
          <w:tab w:val="left" w:pos="8437"/>
        </w:tabs>
        <w:spacing w:after="0" w:line="240" w:lineRule="auto"/>
        <w:ind w:firstLine="709"/>
        <w:rPr>
          <w:rStyle w:val="24"/>
          <w:rFonts w:ascii="Times New Roman" w:eastAsia="Arial Unicode MS" w:hAnsi="Times New Roman" w:cs="Times New Roman"/>
          <w:sz w:val="24"/>
          <w:szCs w:val="24"/>
        </w:rPr>
      </w:pPr>
      <w:r>
        <w:rPr>
          <w:rStyle w:val="24"/>
          <w:rFonts w:ascii="Times New Roman" w:eastAsia="Arial Unicode MS" w:hAnsi="Times New Roman" w:cs="Times New Roman"/>
          <w:sz w:val="24"/>
          <w:szCs w:val="24"/>
        </w:rPr>
        <w:t>2. Затвердити перелік адміністративних послуг, які надаються через віддалене робоче місце Центру надання адміністративних послуг при виконавчому органі Новоборівської селищної ради, згідно додатку 2.</w:t>
      </w:r>
    </w:p>
    <w:p w:rsidR="000F1B38" w:rsidRDefault="000F1B38" w:rsidP="000F1B38">
      <w:pPr>
        <w:pStyle w:val="210"/>
        <w:shd w:val="clear" w:color="auto" w:fill="auto"/>
        <w:tabs>
          <w:tab w:val="left" w:pos="588"/>
          <w:tab w:val="left" w:pos="8437"/>
        </w:tabs>
        <w:spacing w:after="0" w:line="240" w:lineRule="auto"/>
        <w:ind w:firstLine="709"/>
        <w:rPr>
          <w:rStyle w:val="24"/>
          <w:rFonts w:ascii="Times New Roman" w:eastAsia="Arial Unicode MS" w:hAnsi="Times New Roman" w:cs="Times New Roman"/>
          <w:sz w:val="24"/>
          <w:szCs w:val="24"/>
        </w:rPr>
      </w:pPr>
    </w:p>
    <w:p w:rsidR="000F1B38" w:rsidRPr="000F1B38" w:rsidRDefault="000F1B38" w:rsidP="000F1B38">
      <w:pPr>
        <w:ind w:firstLine="708"/>
        <w:jc w:val="both"/>
        <w:rPr>
          <w:rFonts w:eastAsiaTheme="minorEastAsia"/>
          <w:lang w:val="uk-UA"/>
        </w:rPr>
      </w:pPr>
      <w:r w:rsidRPr="000F1B38">
        <w:rPr>
          <w:lang w:val="uk-UA"/>
        </w:rPr>
        <w:t xml:space="preserve">3. Секретарю селищної ради Симон Г.С. </w:t>
      </w:r>
      <w:r w:rsidRPr="000F1B38">
        <w:rPr>
          <w:rFonts w:eastAsia="Arial Unicode MS"/>
          <w:lang w:val="uk-UA"/>
        </w:rPr>
        <w:t>з дотриманням вимог Закону України «Про доступ до публічної інформації» не пізніше п'яти робочих днів з дня прийняття цього рішення оприлюднити його на офіційному веб-сайті Новоборівської громади</w:t>
      </w:r>
      <w:r w:rsidRPr="000F1B38">
        <w:rPr>
          <w:lang w:val="uk-UA"/>
        </w:rPr>
        <w:t>.</w:t>
      </w:r>
    </w:p>
    <w:p w:rsidR="000F1B38" w:rsidRPr="00D85641" w:rsidRDefault="000F1B38" w:rsidP="000F1B38">
      <w:pPr>
        <w:ind w:firstLine="708"/>
        <w:jc w:val="both"/>
        <w:rPr>
          <w:rFonts w:eastAsia="Calibri"/>
          <w:lang w:val="uk-UA" w:eastAsia="en-US"/>
        </w:rPr>
      </w:pPr>
    </w:p>
    <w:p w:rsidR="000F1B38" w:rsidRDefault="000F1B38" w:rsidP="000F1B38">
      <w:pPr>
        <w:pStyle w:val="91"/>
        <w:spacing w:after="0" w:line="240" w:lineRule="auto"/>
        <w:rPr>
          <w:rFonts w:ascii="Times New Roman" w:eastAsia="Calibri" w:hAnsi="Times New Roman" w:cs="Times New Roman"/>
          <w:sz w:val="24"/>
          <w:szCs w:val="24"/>
          <w:lang w:val="uk-UA" w:eastAsia="en-US"/>
        </w:rPr>
      </w:pPr>
      <w:r w:rsidRPr="00D85641">
        <w:rPr>
          <w:rFonts w:ascii="Times New Roman" w:eastAsia="Calibri" w:hAnsi="Times New Roman" w:cs="Times New Roman"/>
          <w:sz w:val="24"/>
          <w:szCs w:val="24"/>
          <w:lang w:val="uk-UA" w:eastAsia="en-US"/>
        </w:rPr>
        <w:t xml:space="preserve">    </w:t>
      </w:r>
      <w:r w:rsidRPr="00D85641">
        <w:rPr>
          <w:rFonts w:ascii="Times New Roman" w:eastAsia="Calibri" w:hAnsi="Times New Roman" w:cs="Times New Roman"/>
          <w:sz w:val="24"/>
          <w:szCs w:val="24"/>
          <w:lang w:val="uk-UA" w:eastAsia="en-US"/>
        </w:rPr>
        <w:tab/>
        <w:t xml:space="preserve">4. Рішення 47 сесії Новоборівської селищної ради </w:t>
      </w:r>
      <w:r w:rsidRPr="00D85641">
        <w:rPr>
          <w:rFonts w:ascii="Times New Roman" w:eastAsia="Calibri" w:hAnsi="Times New Roman" w:cs="Times New Roman"/>
          <w:sz w:val="24"/>
          <w:szCs w:val="24"/>
          <w:lang w:val="en-US" w:eastAsia="en-US"/>
        </w:rPr>
        <w:t>VII</w:t>
      </w:r>
      <w:r w:rsidRPr="00D85641">
        <w:rPr>
          <w:rFonts w:ascii="Times New Roman" w:eastAsia="Calibri" w:hAnsi="Times New Roman" w:cs="Times New Roman"/>
          <w:sz w:val="24"/>
          <w:szCs w:val="24"/>
          <w:lang w:val="uk-UA" w:eastAsia="en-US"/>
        </w:rPr>
        <w:t xml:space="preserve"> скликання «</w:t>
      </w:r>
      <w:r w:rsidRPr="00D85641">
        <w:rPr>
          <w:rStyle w:val="9Exact2"/>
          <w:rFonts w:ascii="Times New Roman" w:eastAsia="Arial Unicode MS" w:hAnsi="Times New Roman" w:cs="Times New Roman"/>
          <w:sz w:val="24"/>
          <w:szCs w:val="24"/>
          <w:lang w:val="uk-UA"/>
        </w:rPr>
        <w:t xml:space="preserve">Про затвердження Переліку адміністративних </w:t>
      </w:r>
      <w:r w:rsidRPr="00D85641">
        <w:rPr>
          <w:rStyle w:val="9Exact2"/>
          <w:rFonts w:ascii="Times New Roman" w:eastAsia="Arial Unicode MS" w:hAnsi="Times New Roman" w:cs="Times New Roman"/>
          <w:bCs/>
          <w:sz w:val="24"/>
          <w:szCs w:val="24"/>
          <w:lang w:val="uk-UA"/>
        </w:rPr>
        <w:t xml:space="preserve">послуг, які надаються через </w:t>
      </w:r>
      <w:r w:rsidRPr="00D85641">
        <w:rPr>
          <w:rStyle w:val="9Exact2"/>
          <w:rFonts w:ascii="Times New Roman" w:eastAsia="Arial Unicode MS" w:hAnsi="Times New Roman" w:cs="Times New Roman"/>
          <w:sz w:val="24"/>
          <w:szCs w:val="24"/>
          <w:lang w:val="uk-UA"/>
        </w:rPr>
        <w:t xml:space="preserve">Центр надання  адміністративних послуг при виконавчому органі Новоборівської селищної ради» </w:t>
      </w:r>
      <w:r w:rsidRPr="00D85641">
        <w:rPr>
          <w:rFonts w:ascii="Times New Roman" w:eastAsia="Calibri" w:hAnsi="Times New Roman" w:cs="Times New Roman"/>
          <w:sz w:val="24"/>
          <w:szCs w:val="24"/>
          <w:lang w:val="uk-UA" w:eastAsia="en-US"/>
        </w:rPr>
        <w:t>від 09.07.2020 року № 1286 вважати таким, що втратило чинність.</w:t>
      </w:r>
    </w:p>
    <w:p w:rsidR="00D85641" w:rsidRDefault="00D85641" w:rsidP="000F1B38">
      <w:pPr>
        <w:pStyle w:val="91"/>
        <w:spacing w:after="0" w:line="240" w:lineRule="auto"/>
        <w:rPr>
          <w:rFonts w:ascii="Times New Roman" w:eastAsia="Calibri" w:hAnsi="Times New Roman" w:cs="Times New Roman"/>
          <w:sz w:val="24"/>
          <w:szCs w:val="24"/>
          <w:lang w:val="uk-UA" w:eastAsia="en-US"/>
        </w:rPr>
      </w:pPr>
    </w:p>
    <w:p w:rsidR="00D85641" w:rsidRDefault="00D85641" w:rsidP="000F1B38">
      <w:pPr>
        <w:pStyle w:val="91"/>
        <w:spacing w:after="0" w:line="240" w:lineRule="auto"/>
        <w:rPr>
          <w:rFonts w:ascii="Times New Roman" w:eastAsia="Calibri" w:hAnsi="Times New Roman" w:cs="Times New Roman"/>
          <w:sz w:val="24"/>
          <w:szCs w:val="24"/>
          <w:lang w:val="uk-UA" w:eastAsia="en-US"/>
        </w:rPr>
      </w:pPr>
    </w:p>
    <w:p w:rsidR="00D85641" w:rsidRPr="00D85641" w:rsidRDefault="00D85641" w:rsidP="000F1B38">
      <w:pPr>
        <w:pStyle w:val="91"/>
        <w:spacing w:after="0" w:line="240" w:lineRule="auto"/>
        <w:rPr>
          <w:rFonts w:ascii="Times New Roman" w:eastAsia="Calibri" w:hAnsi="Times New Roman" w:cs="Times New Roman"/>
          <w:sz w:val="24"/>
          <w:szCs w:val="24"/>
          <w:lang w:val="uk-UA" w:eastAsia="en-US"/>
        </w:rPr>
      </w:pPr>
    </w:p>
    <w:p w:rsidR="000F1B38" w:rsidRPr="000F1B38" w:rsidRDefault="000F1B38" w:rsidP="000F1B38">
      <w:pPr>
        <w:pStyle w:val="91"/>
        <w:spacing w:after="0" w:line="240" w:lineRule="auto"/>
        <w:rPr>
          <w:rFonts w:ascii="Times New Roman" w:eastAsia="Arial Unicode MS" w:hAnsi="Times New Roman" w:cs="Times New Roman"/>
          <w:sz w:val="24"/>
          <w:szCs w:val="24"/>
          <w:lang w:val="uk-UA" w:eastAsia="uk-UA"/>
        </w:rPr>
      </w:pPr>
    </w:p>
    <w:p w:rsidR="000F1B38" w:rsidRDefault="000F1B38" w:rsidP="000F1B38">
      <w:pPr>
        <w:ind w:firstLine="708"/>
        <w:jc w:val="both"/>
        <w:rPr>
          <w:rFonts w:eastAsiaTheme="minorEastAsia"/>
        </w:rPr>
      </w:pPr>
      <w:r>
        <w:t xml:space="preserve">5. Контроль за виконанням </w:t>
      </w:r>
      <w:proofErr w:type="gramStart"/>
      <w:r>
        <w:t>р</w:t>
      </w:r>
      <w:proofErr w:type="gramEnd"/>
      <w:r>
        <w:t>ішення покласти на постійну комісію селищної ради з питань депутатської діяльності та етики роботи щодо забезпечення законності, правопорядку, охорони прав громадян</w:t>
      </w:r>
      <w:r w:rsidR="00D85641">
        <w:rPr>
          <w:lang w:val="uk-UA"/>
        </w:rPr>
        <w:t xml:space="preserve"> (голова комісії – Анатолій ВДОВИЧЕНКО)</w:t>
      </w:r>
      <w:r>
        <w:t>.</w:t>
      </w:r>
    </w:p>
    <w:p w:rsidR="000F1B38" w:rsidRPr="00D85641" w:rsidRDefault="000F1B38" w:rsidP="00D85641">
      <w:pPr>
        <w:jc w:val="both"/>
        <w:rPr>
          <w:lang w:val="uk-UA"/>
        </w:rPr>
      </w:pPr>
    </w:p>
    <w:p w:rsidR="000F1B38" w:rsidRDefault="000F1B38" w:rsidP="000F1B38">
      <w:pPr>
        <w:ind w:firstLine="708"/>
        <w:jc w:val="both"/>
      </w:pPr>
    </w:p>
    <w:p w:rsidR="000F1B38" w:rsidRDefault="000F1B38" w:rsidP="000F1B38">
      <w:r>
        <w:t xml:space="preserve">     </w:t>
      </w:r>
      <w:r>
        <w:tab/>
        <w:t>Селищний голова</w:t>
      </w:r>
      <w:r>
        <w:tab/>
      </w:r>
      <w:r>
        <w:tab/>
      </w:r>
      <w:r>
        <w:tab/>
      </w:r>
      <w:r>
        <w:tab/>
      </w:r>
      <w:r>
        <w:tab/>
      </w:r>
      <w:r>
        <w:tab/>
        <w:t>Григорій</w:t>
      </w:r>
      <w:r w:rsidR="00D85641">
        <w:t xml:space="preserve">  Р</w:t>
      </w:r>
      <w:r w:rsidR="00D85641">
        <w:rPr>
          <w:lang w:val="uk-UA"/>
        </w:rPr>
        <w:t>УДЮК</w:t>
      </w:r>
      <w:r>
        <w:t xml:space="preserve">  </w:t>
      </w:r>
    </w:p>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0F1B38">
      <w:pPr>
        <w:rPr>
          <w:lang w:val="uk-UA"/>
        </w:rPr>
      </w:pPr>
    </w:p>
    <w:p w:rsidR="000F1B38" w:rsidRDefault="000F1B38" w:rsidP="00EF584E">
      <w:pPr>
        <w:rPr>
          <w:lang w:val="uk-UA"/>
        </w:rPr>
      </w:pPr>
    </w:p>
    <w:p w:rsidR="000F1B38" w:rsidRDefault="000F1B38" w:rsidP="000F1B38">
      <w:pPr>
        <w:ind w:left="8496"/>
        <w:rPr>
          <w:lang w:val="uk-UA"/>
        </w:rPr>
      </w:pPr>
    </w:p>
    <w:p w:rsidR="000F1B38" w:rsidRDefault="00A2111D" w:rsidP="00A2111D">
      <w:pPr>
        <w:rPr>
          <w:b/>
          <w:sz w:val="22"/>
          <w:szCs w:val="22"/>
          <w:lang w:val="uk-UA"/>
        </w:rPr>
      </w:pPr>
      <w:r>
        <w:rPr>
          <w:b/>
          <w:lang w:val="uk-UA"/>
        </w:rPr>
        <w:lastRenderedPageBreak/>
        <w:t xml:space="preserve">                                                                                                                 </w:t>
      </w:r>
      <w:r w:rsidR="000F1B38">
        <w:rPr>
          <w:b/>
        </w:rPr>
        <w:t xml:space="preserve"> Додато</w:t>
      </w:r>
      <w:r w:rsidR="000F1B38">
        <w:rPr>
          <w:b/>
          <w:lang w:val="uk-UA"/>
        </w:rPr>
        <w:t xml:space="preserve">к </w:t>
      </w:r>
      <w:r w:rsidR="000F1B38">
        <w:rPr>
          <w:b/>
        </w:rPr>
        <w:t>1</w:t>
      </w:r>
    </w:p>
    <w:p w:rsidR="00EF584E" w:rsidRDefault="000F1B38" w:rsidP="00EF584E">
      <w:pPr>
        <w:ind w:left="4536"/>
        <w:jc w:val="both"/>
        <w:rPr>
          <w:b/>
        </w:rPr>
      </w:pPr>
      <w:r>
        <w:rPr>
          <w:b/>
        </w:rPr>
        <w:t xml:space="preserve">                             </w:t>
      </w:r>
      <w:r w:rsidR="00EF584E">
        <w:rPr>
          <w:b/>
        </w:rPr>
        <w:t xml:space="preserve">                                                </w:t>
      </w:r>
    </w:p>
    <w:p w:rsidR="00EF584E" w:rsidRDefault="00EF584E" w:rsidP="00EF584E">
      <w:pPr>
        <w:ind w:left="4536"/>
        <w:jc w:val="center"/>
        <w:rPr>
          <w:b/>
        </w:rPr>
      </w:pPr>
      <w:r>
        <w:rPr>
          <w:b/>
        </w:rPr>
        <w:t xml:space="preserve">                      ЗАТВЕРДЖЕНО:</w:t>
      </w:r>
    </w:p>
    <w:p w:rsidR="00EF584E" w:rsidRDefault="00EF584E" w:rsidP="00EF584E">
      <w:pPr>
        <w:ind w:left="4536"/>
        <w:jc w:val="both"/>
      </w:pPr>
      <w:r>
        <w:t xml:space="preserve">                   </w:t>
      </w:r>
      <w:r>
        <w:rPr>
          <w:lang w:val="uk-UA"/>
        </w:rPr>
        <w:t xml:space="preserve">                </w:t>
      </w:r>
      <w:r>
        <w:t xml:space="preserve">  </w:t>
      </w:r>
      <w:proofErr w:type="gramStart"/>
      <w:r>
        <w:t>р</w:t>
      </w:r>
      <w:proofErr w:type="gramEnd"/>
      <w:r>
        <w:t xml:space="preserve">ішенням 6 сесії </w:t>
      </w:r>
    </w:p>
    <w:p w:rsidR="00EF584E" w:rsidRDefault="00EF584E" w:rsidP="00EF584E">
      <w:pPr>
        <w:ind w:left="4536"/>
        <w:jc w:val="both"/>
      </w:pPr>
      <w:r>
        <w:t xml:space="preserve">                 </w:t>
      </w:r>
      <w:r>
        <w:tab/>
      </w:r>
      <w:r>
        <w:t xml:space="preserve">  Новоборівської селищної  ради</w:t>
      </w:r>
    </w:p>
    <w:p w:rsidR="00EF584E" w:rsidRDefault="00EF584E" w:rsidP="00EF584E">
      <w:pPr>
        <w:ind w:left="4536"/>
        <w:jc w:val="both"/>
      </w:pPr>
      <w:r>
        <w:t xml:space="preserve">                  </w:t>
      </w:r>
      <w:r>
        <w:tab/>
      </w:r>
      <w:r>
        <w:tab/>
      </w:r>
      <w:r>
        <w:rPr>
          <w:lang w:val="en-US"/>
        </w:rPr>
        <w:t>VIII</w:t>
      </w:r>
      <w:r>
        <w:t xml:space="preserve"> скликання </w:t>
      </w:r>
    </w:p>
    <w:p w:rsidR="00EF584E" w:rsidRDefault="00EF584E" w:rsidP="00EF584E">
      <w:pPr>
        <w:ind w:left="4536"/>
        <w:jc w:val="both"/>
      </w:pPr>
      <w:r>
        <w:t xml:space="preserve">  </w:t>
      </w:r>
      <w:r>
        <w:t xml:space="preserve">               </w:t>
      </w:r>
      <w:r>
        <w:rPr>
          <w:lang w:val="uk-UA"/>
        </w:rPr>
        <w:t xml:space="preserve">        </w:t>
      </w:r>
      <w:r>
        <w:t>«___» _____2021 № ____</w:t>
      </w:r>
    </w:p>
    <w:p w:rsidR="00EF584E" w:rsidRDefault="00EF584E" w:rsidP="00EF584E">
      <w:pPr>
        <w:jc w:val="center"/>
        <w:rPr>
          <w:rFonts w:asciiTheme="minorHAnsi" w:hAnsiTheme="minorHAnsi" w:cstheme="minorBidi"/>
          <w:b/>
        </w:rPr>
      </w:pPr>
    </w:p>
    <w:p w:rsidR="00EF584E" w:rsidRDefault="00EF584E" w:rsidP="00EF584E">
      <w:pPr>
        <w:jc w:val="center"/>
        <w:rPr>
          <w:b/>
        </w:rPr>
      </w:pPr>
      <w:r>
        <w:rPr>
          <w:b/>
        </w:rPr>
        <w:t xml:space="preserve">ПЕРЕЛІК </w:t>
      </w:r>
    </w:p>
    <w:p w:rsidR="00EF584E" w:rsidRDefault="00EF584E" w:rsidP="00EF584E">
      <w:pPr>
        <w:jc w:val="center"/>
        <w:rPr>
          <w:b/>
        </w:rPr>
      </w:pPr>
      <w:proofErr w:type="gramStart"/>
      <w:r>
        <w:rPr>
          <w:b/>
        </w:rPr>
        <w:t>адм</w:t>
      </w:r>
      <w:proofErr w:type="gramEnd"/>
      <w:r>
        <w:rPr>
          <w:b/>
        </w:rPr>
        <w:t xml:space="preserve">іністративних послуг, які надаються </w:t>
      </w:r>
    </w:p>
    <w:p w:rsidR="00EF584E" w:rsidRDefault="00EF584E" w:rsidP="00EF584E">
      <w:pPr>
        <w:jc w:val="center"/>
        <w:rPr>
          <w:b/>
        </w:rPr>
      </w:pPr>
      <w:r>
        <w:rPr>
          <w:b/>
        </w:rPr>
        <w:t xml:space="preserve">через Центр надання </w:t>
      </w:r>
      <w:proofErr w:type="gramStart"/>
      <w:r>
        <w:rPr>
          <w:b/>
        </w:rPr>
        <w:t>адм</w:t>
      </w:r>
      <w:proofErr w:type="gramEnd"/>
      <w:r>
        <w:rPr>
          <w:b/>
        </w:rPr>
        <w:t xml:space="preserve">іністративних послуг </w:t>
      </w:r>
    </w:p>
    <w:p w:rsidR="00EF584E" w:rsidRDefault="00EF584E" w:rsidP="00EF584E">
      <w:pPr>
        <w:jc w:val="center"/>
        <w:rPr>
          <w:b/>
        </w:rPr>
      </w:pPr>
      <w:r>
        <w:rPr>
          <w:b/>
        </w:rPr>
        <w:t xml:space="preserve">при виконавчому органі Новоборівської селищної  </w:t>
      </w:r>
      <w:proofErr w:type="gramStart"/>
      <w:r>
        <w:rPr>
          <w:b/>
        </w:rPr>
        <w:t>ради</w:t>
      </w:r>
      <w:proofErr w:type="gramEnd"/>
    </w:p>
    <w:p w:rsidR="00EF584E" w:rsidRDefault="00EF584E" w:rsidP="00EF584E">
      <w:pPr>
        <w:jc w:val="center"/>
        <w:rPr>
          <w:b/>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90"/>
        <w:gridCol w:w="945"/>
        <w:gridCol w:w="6"/>
        <w:gridCol w:w="36"/>
        <w:gridCol w:w="6"/>
        <w:gridCol w:w="190"/>
        <w:gridCol w:w="5006"/>
        <w:gridCol w:w="14"/>
        <w:gridCol w:w="14"/>
        <w:gridCol w:w="3133"/>
        <w:gridCol w:w="18"/>
      </w:tblGrid>
      <w:tr w:rsidR="00EF584E" w:rsidTr="00EF584E">
        <w:tc>
          <w:tcPr>
            <w:tcW w:w="68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lang w:eastAsia="en-US"/>
              </w:rPr>
            </w:pPr>
            <w:r>
              <w:rPr>
                <w:rFonts w:eastAsia="Calibri"/>
                <w:b/>
              </w:rPr>
              <w:t>№ з/</w:t>
            </w:r>
            <w:proofErr w:type="gramStart"/>
            <w:r>
              <w:rPr>
                <w:rFonts w:eastAsia="Calibri"/>
                <w:b/>
              </w:rPr>
              <w:t>п</w:t>
            </w:r>
            <w:proofErr w:type="gramEnd"/>
          </w:p>
        </w:tc>
        <w:tc>
          <w:tcPr>
            <w:tcW w:w="1184" w:type="dxa"/>
            <w:gridSpan w:val="5"/>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lang w:eastAsia="en-US"/>
              </w:rPr>
            </w:pPr>
            <w:r>
              <w:rPr>
                <w:rFonts w:eastAsia="Calibri"/>
                <w:b/>
              </w:rPr>
              <w:t>Код послуги</w:t>
            </w:r>
          </w:p>
        </w:tc>
        <w:tc>
          <w:tcPr>
            <w:tcW w:w="5038" w:type="dxa"/>
            <w:gridSpan w:val="3"/>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lang w:eastAsia="en-US"/>
              </w:rPr>
            </w:pPr>
            <w:r>
              <w:rPr>
                <w:rFonts w:eastAsia="Calibri"/>
                <w:b/>
              </w:rPr>
              <w:t xml:space="preserve">Назва </w:t>
            </w:r>
            <w:proofErr w:type="gramStart"/>
            <w:r>
              <w:rPr>
                <w:rFonts w:eastAsia="Calibri"/>
                <w:b/>
              </w:rPr>
              <w:t>адм</w:t>
            </w:r>
            <w:proofErr w:type="gramEnd"/>
            <w:r>
              <w:rPr>
                <w:rFonts w:eastAsia="Calibri"/>
                <w:b/>
              </w:rPr>
              <w:t>іністративної послуги</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
                <w:lang w:eastAsia="en-US"/>
              </w:rPr>
            </w:pPr>
            <w:r>
              <w:rPr>
                <w:rFonts w:eastAsia="Calibri"/>
                <w:b/>
              </w:rPr>
              <w:t xml:space="preserve">Законодавчі акти України, яким передбачено надання </w:t>
            </w:r>
            <w:proofErr w:type="gramStart"/>
            <w:r>
              <w:rPr>
                <w:rFonts w:eastAsia="Calibri"/>
                <w:b/>
              </w:rPr>
              <w:t>адм</w:t>
            </w:r>
            <w:proofErr w:type="gramEnd"/>
            <w:r>
              <w:rPr>
                <w:rFonts w:eastAsia="Calibri"/>
                <w:b/>
              </w:rPr>
              <w:t>іністративної послуги</w:t>
            </w:r>
          </w:p>
        </w:tc>
      </w:tr>
      <w:tr w:rsidR="00EF584E" w:rsidTr="00EF584E">
        <w:trPr>
          <w:trHeight w:val="782"/>
        </w:trPr>
        <w:tc>
          <w:tcPr>
            <w:tcW w:w="10061" w:type="dxa"/>
            <w:gridSpan w:val="12"/>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
              </w:rPr>
            </w:pPr>
          </w:p>
          <w:p w:rsidR="00EF584E" w:rsidRDefault="00EF584E">
            <w:pPr>
              <w:jc w:val="center"/>
              <w:rPr>
                <w:rFonts w:eastAsia="Calibri"/>
                <w:b/>
              </w:rPr>
            </w:pPr>
            <w:r>
              <w:rPr>
                <w:rFonts w:eastAsia="Calibri"/>
                <w:b/>
              </w:rPr>
              <w:t>01 РЕЄСТРАЦІЯ АКТІ</w:t>
            </w:r>
            <w:proofErr w:type="gramStart"/>
            <w:r>
              <w:rPr>
                <w:rFonts w:eastAsia="Calibri"/>
                <w:b/>
              </w:rPr>
              <w:t>В</w:t>
            </w:r>
            <w:proofErr w:type="gramEnd"/>
            <w:r>
              <w:rPr>
                <w:rFonts w:eastAsia="Calibri"/>
                <w:b/>
              </w:rPr>
              <w:t xml:space="preserve"> ЦИВІЛЬНОГО СТАНУ</w:t>
            </w: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01-01</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Державна реєстрація народження</w:t>
            </w:r>
          </w:p>
        </w:tc>
        <w:tc>
          <w:tcPr>
            <w:tcW w:w="3151"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«Про державну реєстрацію актів цивільного стану», Сімейний кодекс України</w:t>
            </w: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01-02</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Державна реєстрація смерті</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01-03</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Державна реєстрація шлюбу</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 xml:space="preserve">02 РЕЄСТРАЦІЯ/ЗНЯТТЯ </w:t>
            </w:r>
            <w:proofErr w:type="gramStart"/>
            <w:r>
              <w:rPr>
                <w:rFonts w:eastAsia="Calibri"/>
                <w:b/>
              </w:rPr>
              <w:t>З</w:t>
            </w:r>
            <w:proofErr w:type="gramEnd"/>
            <w:r>
              <w:rPr>
                <w:rFonts w:eastAsia="Calibri"/>
                <w:b/>
              </w:rPr>
              <w:t xml:space="preserve"> РЕЄСТРАЦІЇ МЕШКАНЦІВ</w:t>
            </w:r>
          </w:p>
        </w:tc>
      </w:tr>
      <w:tr w:rsidR="00EF584E" w:rsidTr="00EF584E">
        <w:trPr>
          <w:trHeight w:val="300"/>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02-01</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 xml:space="preserve">Реєстрація місця проживання </w:t>
            </w:r>
          </w:p>
        </w:tc>
        <w:tc>
          <w:tcPr>
            <w:tcW w:w="3151"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«Про свободу пересування та вільний вибі</w:t>
            </w:r>
            <w:proofErr w:type="gramStart"/>
            <w:r>
              <w:rPr>
                <w:rFonts w:eastAsia="Calibri"/>
                <w:bCs/>
              </w:rPr>
              <w:t>р</w:t>
            </w:r>
            <w:proofErr w:type="gramEnd"/>
            <w:r>
              <w:rPr>
                <w:rFonts w:eastAsia="Calibri"/>
                <w:bCs/>
              </w:rPr>
              <w:t xml:space="preserve"> місця проживання в Україні»</w:t>
            </w:r>
          </w:p>
        </w:tc>
      </w:tr>
      <w:tr w:rsidR="00EF584E" w:rsidTr="00EF584E">
        <w:trPr>
          <w:trHeight w:val="330"/>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02-02</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Реєстрація місця перебування особи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335"/>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02-03</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Зняття з реєстрації місця проживання особи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02-04</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Видача довідки про реєстрацію місця проживання особи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02-05</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bCs/>
                <w:bdr w:val="none" w:sz="0" w:space="0" w:color="auto" w:frame="1"/>
              </w:rPr>
            </w:pPr>
            <w:r>
              <w:rPr>
                <w:bCs/>
                <w:bdr w:val="none" w:sz="0" w:space="0" w:color="auto" w:frame="1"/>
              </w:rPr>
              <w:t>Видача довідки про зняття з реєстрації місця проживання</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02-06</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shd w:val="clear" w:color="auto" w:fill="FFFFFF"/>
              </w:rPr>
            </w:pPr>
            <w:r>
              <w:rPr>
                <w:rFonts w:ascii="Times New Roman" w:eastAsia="Times New Roman" w:hAnsi="Times New Roman"/>
                <w:bCs/>
                <w:sz w:val="24"/>
                <w:szCs w:val="24"/>
                <w:shd w:val="clear" w:color="auto" w:fill="FFFFFF"/>
              </w:rPr>
              <w:t xml:space="preserve">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w:t>
            </w:r>
            <w:proofErr w:type="gramStart"/>
            <w:r>
              <w:rPr>
                <w:rFonts w:ascii="Times New Roman" w:eastAsia="Times New Roman" w:hAnsi="Times New Roman"/>
                <w:bCs/>
                <w:sz w:val="24"/>
                <w:szCs w:val="24"/>
                <w:shd w:val="clear" w:color="auto" w:fill="FFFFFF"/>
              </w:rPr>
              <w:t>адм</w:t>
            </w:r>
            <w:proofErr w:type="gramEnd"/>
            <w:r>
              <w:rPr>
                <w:rFonts w:ascii="Times New Roman" w:eastAsia="Times New Roman" w:hAnsi="Times New Roman"/>
                <w:bCs/>
                <w:sz w:val="24"/>
                <w:szCs w:val="24"/>
                <w:shd w:val="clear" w:color="auto" w:fill="FFFFFF"/>
              </w:rPr>
              <w:t>іністративно-територіальних одиниць, зміни в адміністративно-територіальному устрої</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10</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02-07</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shd w:val="clear" w:color="auto" w:fill="FFFFFF"/>
              </w:rPr>
            </w:pPr>
            <w:r>
              <w:rPr>
                <w:rFonts w:ascii="Times New Roman" w:eastAsia="Times New Roman" w:hAnsi="Times New Roman"/>
                <w:bCs/>
                <w:sz w:val="24"/>
                <w:szCs w:val="24"/>
                <w:bdr w:val="none" w:sz="0" w:space="0" w:color="auto" w:frame="1"/>
              </w:rPr>
              <w:t xml:space="preserve">Видача довідки про склад зареєстрованих у житловому приміщенні/будинку </w:t>
            </w:r>
            <w:proofErr w:type="gramStart"/>
            <w:r>
              <w:rPr>
                <w:rFonts w:ascii="Times New Roman" w:eastAsia="Times New Roman" w:hAnsi="Times New Roman"/>
                <w:bCs/>
                <w:sz w:val="24"/>
                <w:szCs w:val="24"/>
                <w:bdr w:val="none" w:sz="0" w:space="0" w:color="auto" w:frame="1"/>
              </w:rPr>
              <w:t>осіб</w:t>
            </w:r>
            <w:proofErr w:type="gramEnd"/>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bCs/>
                <w:bdr w:val="none" w:sz="0" w:space="0" w:color="auto" w:frame="1"/>
              </w:rPr>
              <w:t xml:space="preserve">Закон України «Про державну </w:t>
            </w:r>
            <w:proofErr w:type="gramStart"/>
            <w:r>
              <w:rPr>
                <w:bCs/>
                <w:bdr w:val="none" w:sz="0" w:space="0" w:color="auto" w:frame="1"/>
              </w:rPr>
              <w:t>соц</w:t>
            </w:r>
            <w:proofErr w:type="gramEnd"/>
            <w:r>
              <w:rPr>
                <w:bCs/>
                <w:bdr w:val="none" w:sz="0" w:space="0" w:color="auto" w:frame="1"/>
              </w:rPr>
              <w:t>іальну допомогу малозабезпеченим сім'ям»</w:t>
            </w:r>
          </w:p>
        </w:tc>
      </w:tr>
      <w:tr w:rsidR="00EF584E" w:rsidTr="00EF584E">
        <w:trPr>
          <w:trHeight w:val="1835"/>
        </w:trPr>
        <w:tc>
          <w:tcPr>
            <w:tcW w:w="68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11</w:t>
            </w:r>
          </w:p>
        </w:tc>
        <w:tc>
          <w:tcPr>
            <w:tcW w:w="11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02-08</w:t>
            </w:r>
          </w:p>
        </w:tc>
        <w:tc>
          <w:tcPr>
            <w:tcW w:w="5038" w:type="dxa"/>
            <w:gridSpan w:val="3"/>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Видача довідки про реєстрацію/останнє місце</w:t>
            </w:r>
            <w:r>
              <w:rPr>
                <w:b/>
                <w:bCs/>
              </w:rPr>
              <w:t xml:space="preserve"> </w:t>
            </w:r>
            <w:r>
              <w:rPr>
                <w:bCs/>
              </w:rPr>
              <w:t>проживання спадкодавця (довідка для оформлення спадщини)</w:t>
            </w:r>
            <w:r>
              <w:rPr>
                <w:b/>
                <w:bCs/>
              </w:rPr>
              <w:t>/</w:t>
            </w:r>
            <w:r>
              <w:rPr>
                <w:bCs/>
                <w:color w:val="auto"/>
              </w:rPr>
              <w:t>Видача довідки про те, що місце проживання спадкоємця на день смерті спадкодавця було зареєстровано за однією адресою зі спадкодавцем (</w:t>
            </w:r>
            <w:r>
              <w:rPr>
                <w:color w:val="auto"/>
              </w:rPr>
              <w:t>відповідно до випадку щодо оформлення спадщини)</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 xml:space="preserve">Цивільний кодекс України, Закон України «Про нотаріат», </w:t>
            </w:r>
          </w:p>
          <w:p w:rsidR="00EF584E" w:rsidRDefault="00EF584E">
            <w:pPr>
              <w:jc w:val="center"/>
              <w:rPr>
                <w:bCs/>
                <w:bdr w:val="none" w:sz="0" w:space="0" w:color="auto" w:frame="1"/>
              </w:rPr>
            </w:pPr>
            <w:r>
              <w:t>Постанова Кабінету Міні</w:t>
            </w:r>
            <w:proofErr w:type="gramStart"/>
            <w:r>
              <w:t>стр</w:t>
            </w:r>
            <w:proofErr w:type="gramEnd"/>
            <w:r>
              <w:t xml:space="preserve">ів України від 11.11.2011 №3306/5 «Про затвердження Порядку вчинення нотаріальних дій посадовими особами органів місцевого самоврядування» </w:t>
            </w:r>
          </w:p>
        </w:tc>
      </w:tr>
      <w:tr w:rsidR="00EF584E" w:rsidTr="00EF584E">
        <w:trPr>
          <w:trHeight w:val="440"/>
        </w:trPr>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rPr>
                <w:b/>
                <w:bdr w:val="none" w:sz="0" w:space="0" w:color="auto" w:frame="1"/>
              </w:rPr>
            </w:pPr>
          </w:p>
          <w:p w:rsidR="00EF584E" w:rsidRDefault="00EF584E">
            <w:pPr>
              <w:jc w:val="center"/>
              <w:rPr>
                <w:b/>
                <w:bdr w:val="none" w:sz="0" w:space="0" w:color="auto" w:frame="1"/>
              </w:rPr>
            </w:pPr>
            <w:r>
              <w:rPr>
                <w:b/>
                <w:bdr w:val="none" w:sz="0" w:space="0" w:color="auto" w:frame="1"/>
              </w:rPr>
              <w:t xml:space="preserve">03 </w:t>
            </w:r>
            <w:proofErr w:type="gramStart"/>
            <w:r>
              <w:rPr>
                <w:b/>
                <w:bdr w:val="none" w:sz="0" w:space="0" w:color="auto" w:frame="1"/>
              </w:rPr>
              <w:t>АДМ</w:t>
            </w:r>
            <w:proofErr w:type="gramEnd"/>
            <w:r>
              <w:rPr>
                <w:b/>
                <w:bdr w:val="none" w:sz="0" w:space="0" w:color="auto" w:frame="1"/>
              </w:rPr>
              <w:t>ІНІСТРАТИВНІ ПОСЛУГИ СОЦІАЛЬНОГО ХАРАКТЕРУ</w:t>
            </w:r>
          </w:p>
          <w:p w:rsidR="00EF584E" w:rsidRDefault="00EF584E">
            <w:pPr>
              <w:jc w:val="center"/>
              <w:rPr>
                <w:b/>
                <w:bdr w:val="none" w:sz="0" w:space="0" w:color="auto" w:frame="1"/>
              </w:rPr>
            </w:pPr>
          </w:p>
        </w:tc>
      </w:tr>
      <w:tr w:rsidR="00EF584E" w:rsidTr="00EF584E">
        <w:trPr>
          <w:trHeight w:val="146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Надання субсидії для відшкодування витрат на оплату житлово-комунальних послуг, придбання скрапленого газу, твердого та </w:t>
            </w:r>
            <w:proofErr w:type="gramStart"/>
            <w:r>
              <w:rPr>
                <w:rFonts w:ascii="Times New Roman" w:eastAsia="Times New Roman" w:hAnsi="Times New Roman"/>
                <w:bCs/>
                <w:sz w:val="24"/>
                <w:szCs w:val="24"/>
              </w:rPr>
              <w:t>р</w:t>
            </w:r>
            <w:proofErr w:type="gramEnd"/>
            <w:r>
              <w:rPr>
                <w:rFonts w:ascii="Times New Roman" w:eastAsia="Times New Roman" w:hAnsi="Times New Roman"/>
                <w:bCs/>
                <w:sz w:val="24"/>
                <w:szCs w:val="24"/>
              </w:rPr>
              <w:t>ідкого пічного побутового палива</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Закон України “Про житлово-комунальні послуги</w:t>
            </w:r>
          </w:p>
        </w:tc>
      </w:tr>
      <w:tr w:rsidR="00EF584E" w:rsidTr="00EF584E">
        <w:trPr>
          <w:trHeight w:val="1114"/>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13</w:t>
            </w:r>
          </w:p>
          <w:p w:rsidR="00EF584E" w:rsidRDefault="00EF584E">
            <w:pPr>
              <w:rPr>
                <w:rFonts w:eastAsia="Calibri"/>
                <w:bCs/>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03-02</w:t>
            </w:r>
          </w:p>
          <w:p w:rsidR="00EF584E" w:rsidRDefault="00EF584E">
            <w:pPr>
              <w:jc w:val="center"/>
              <w:rPr>
                <w:rFonts w:eastAsia="Calibri"/>
                <w:bCs/>
              </w:rPr>
            </w:pP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 xml:space="preserve">ільги на придбання </w:t>
            </w:r>
            <w:r>
              <w:rPr>
                <w:rFonts w:ascii="Times New Roman" w:hAnsi="Times New Roman"/>
                <w:bCs/>
                <w:sz w:val="24"/>
                <w:szCs w:val="24"/>
              </w:rPr>
              <w:t xml:space="preserve">палива, в тому числі рідкого скрапленого балонного газу для побутових потреб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Бюджетний кодекс України</w:t>
            </w:r>
          </w:p>
        </w:tc>
      </w:tr>
      <w:tr w:rsidR="00EF584E" w:rsidTr="00EF584E">
        <w:trPr>
          <w:trHeight w:val="123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03-03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w:t>
            </w:r>
            <w:proofErr w:type="gramStart"/>
            <w:r>
              <w:rPr>
                <w:bCs/>
              </w:rPr>
              <w:t>п</w:t>
            </w:r>
            <w:proofErr w:type="gramEnd"/>
            <w:r>
              <w:rPr>
                <w:bCs/>
              </w:rPr>
              <w:t xml:space="preserve">ільги на оплату житла, комунальних послуг </w:t>
            </w:r>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 xml:space="preserve">ійни, гарантії їх соціального захисту» </w:t>
            </w:r>
          </w:p>
          <w:p w:rsidR="00EF584E" w:rsidRDefault="00EF584E">
            <w:pPr>
              <w:pStyle w:val="Default"/>
              <w:jc w:val="center"/>
            </w:pPr>
            <w:r>
              <w:rPr>
                <w:bCs/>
              </w:rPr>
              <w:t xml:space="preserve">Закон України «Про охорону дитинства» </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 xml:space="preserve">іального захисту ветеранів праці та інших громадян похилого віку в Україні» </w:t>
            </w:r>
          </w:p>
          <w:p w:rsidR="00EF584E" w:rsidRDefault="00EF584E">
            <w:pPr>
              <w:pStyle w:val="Default"/>
              <w:jc w:val="center"/>
            </w:pPr>
            <w:r>
              <w:rPr>
                <w:bCs/>
              </w:rPr>
              <w:t xml:space="preserve">Закон України «Про </w:t>
            </w:r>
            <w:proofErr w:type="gramStart"/>
            <w:r>
              <w:rPr>
                <w:bCs/>
              </w:rPr>
              <w:t>соц</w:t>
            </w:r>
            <w:proofErr w:type="gramEnd"/>
            <w:r>
              <w:rPr>
                <w:bCs/>
              </w:rPr>
              <w:t xml:space="preserve">іальний захист дітей війни» </w:t>
            </w:r>
          </w:p>
          <w:p w:rsidR="00EF584E" w:rsidRDefault="00EF584E">
            <w:pPr>
              <w:pStyle w:val="Default"/>
              <w:jc w:val="center"/>
            </w:pPr>
            <w:r>
              <w:rPr>
                <w:bCs/>
              </w:rPr>
              <w:t xml:space="preserve">Закон України «Про жертви нацистських переслідувань» </w:t>
            </w:r>
          </w:p>
          <w:p w:rsidR="00EF584E" w:rsidRDefault="00EF584E">
            <w:pPr>
              <w:jc w:val="center"/>
              <w:rPr>
                <w:b/>
                <w:bCs/>
              </w:rPr>
            </w:pPr>
            <w:r>
              <w:rPr>
                <w:bCs/>
              </w:rPr>
              <w:t xml:space="preserve">Закон України «Про статус і </w:t>
            </w:r>
            <w:proofErr w:type="gramStart"/>
            <w:r>
              <w:rPr>
                <w:bCs/>
              </w:rPr>
              <w:t>соц</w:t>
            </w:r>
            <w:proofErr w:type="gramEnd"/>
            <w:r>
              <w:rPr>
                <w:bCs/>
              </w:rPr>
              <w:t>іальний захист громадян, які постраждали внаслідок Чорнобильської катастрофи»</w:t>
            </w:r>
            <w:r>
              <w:rPr>
                <w:b/>
                <w:bCs/>
              </w:rPr>
              <w:t xml:space="preserve"> </w:t>
            </w:r>
          </w:p>
          <w:p w:rsidR="00EF584E" w:rsidRDefault="00EF584E">
            <w:pPr>
              <w:jc w:val="center"/>
              <w:rPr>
                <w:rFonts w:eastAsia="Calibri"/>
                <w:bCs/>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w:t>
            </w:r>
            <w:r>
              <w:t xml:space="preserve">тимчасової державної допомоги дітям, батьки яких ухиляються від сплати </w:t>
            </w:r>
            <w:proofErr w:type="gramStart"/>
            <w:r>
              <w:t>ал</w:t>
            </w:r>
            <w:proofErr w:type="gramEnd"/>
            <w:r>
              <w:t xml:space="preserve">іментів або не мають можливості утримувати дитину або місце їх проживання </w:t>
            </w:r>
            <w:r>
              <w:rPr>
                <w:bCs/>
              </w:rPr>
              <w:t xml:space="preserve">чи перебування </w:t>
            </w:r>
            <w:r>
              <w:t xml:space="preserve">невідоме </w:t>
            </w:r>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Сімейний кодекс України,</w:t>
            </w:r>
          </w:p>
          <w:p w:rsidR="00EF584E" w:rsidRDefault="00EF584E">
            <w:pPr>
              <w:jc w:val="center"/>
              <w:rPr>
                <w:bCs/>
                <w:bdr w:val="none" w:sz="0" w:space="0" w:color="auto" w:frame="1"/>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Призначення одноразової винагороди жінкам, яким </w:t>
            </w:r>
            <w:proofErr w:type="gramStart"/>
            <w:r>
              <w:rPr>
                <w:rFonts w:ascii="Times New Roman" w:eastAsia="Times New Roman" w:hAnsi="Times New Roman"/>
                <w:bCs/>
                <w:sz w:val="24"/>
                <w:szCs w:val="24"/>
              </w:rPr>
              <w:t>присво</w:t>
            </w:r>
            <w:proofErr w:type="gramEnd"/>
            <w:r>
              <w:rPr>
                <w:rFonts w:ascii="Times New Roman" w:eastAsia="Times New Roman" w:hAnsi="Times New Roman"/>
                <w:bCs/>
                <w:sz w:val="24"/>
                <w:szCs w:val="24"/>
              </w:rPr>
              <w:t>єно почесне звання України “Мати-героїня”</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Закон України «Про державні нагороди»</w:t>
            </w:r>
          </w:p>
        </w:tc>
      </w:tr>
      <w:tr w:rsidR="00EF584E" w:rsidTr="00EF584E">
        <w:trPr>
          <w:trHeight w:val="6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Прийняття </w:t>
            </w:r>
            <w:proofErr w:type="gramStart"/>
            <w:r>
              <w:t>р</w:t>
            </w:r>
            <w:proofErr w:type="gramEnd"/>
            <w:r>
              <w:t xml:space="preserve">ішення щодо </w:t>
            </w:r>
            <w:r>
              <w:rPr>
                <w:bCs/>
              </w:rPr>
              <w:t xml:space="preserve">надання соціальних послуг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Видача довідки для отримання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ільг особам з інвалідністю, які не мають права на пенсію чи соціальну допомогу</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03-08</w:t>
            </w:r>
          </w:p>
        </w:tc>
        <w:tc>
          <w:tcPr>
            <w:tcW w:w="5276" w:type="dxa"/>
            <w:gridSpan w:val="7"/>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rPr>
                <w:bCs/>
              </w:rPr>
              <w:t xml:space="preserve">Призначення </w:t>
            </w:r>
            <w:r>
              <w:t xml:space="preserve">державної </w:t>
            </w:r>
            <w:proofErr w:type="gramStart"/>
            <w:r>
              <w:t>соц</w:t>
            </w:r>
            <w:proofErr w:type="gramEnd"/>
            <w:r>
              <w:t xml:space="preserve">іальної допомоги малозабезпеченим сім’ям </w:t>
            </w:r>
          </w:p>
          <w:p w:rsidR="00EF584E" w:rsidRDefault="00EF584E">
            <w:pPr>
              <w:pStyle w:val="af0"/>
              <w:spacing w:before="100" w:beforeAutospacing="1"/>
              <w:jc w:val="both"/>
              <w:rPr>
                <w:rFonts w:ascii="Times New Roman" w:hAnsi="Times New Roman"/>
                <w:bCs/>
                <w:sz w:val="24"/>
                <w:szCs w:val="24"/>
              </w:rPr>
            </w:pP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малозабезпеченим сім’ям”</w:t>
            </w:r>
          </w:p>
        </w:tc>
      </w:tr>
      <w:tr w:rsidR="00EF584E" w:rsidTr="00EF584E">
        <w:trPr>
          <w:trHeight w:val="112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допомоги </w:t>
            </w:r>
            <w:r>
              <w:rPr>
                <w:rFonts w:ascii="Times New Roman" w:hAnsi="Times New Roman"/>
                <w:sz w:val="24"/>
                <w:szCs w:val="24"/>
              </w:rPr>
              <w:t xml:space="preserve">у зв’язку з вагітністю та пологами </w:t>
            </w:r>
            <w:r>
              <w:rPr>
                <w:rFonts w:ascii="Times New Roman" w:hAnsi="Times New Roman"/>
                <w:bCs/>
                <w:sz w:val="24"/>
                <w:szCs w:val="24"/>
              </w:rPr>
              <w:t>жінкам</w:t>
            </w:r>
            <w:r>
              <w:rPr>
                <w:rFonts w:ascii="Times New Roman" w:hAnsi="Times New Roman"/>
                <w:sz w:val="24"/>
                <w:szCs w:val="24"/>
              </w:rPr>
              <w:t xml:space="preserve">, які не застраховані в системі загальнообов’язкового державного </w:t>
            </w:r>
            <w:proofErr w:type="gramStart"/>
            <w:r>
              <w:rPr>
                <w:rFonts w:ascii="Times New Roman" w:hAnsi="Times New Roman"/>
                <w:sz w:val="24"/>
                <w:szCs w:val="24"/>
              </w:rPr>
              <w:t>соц</w:t>
            </w:r>
            <w:proofErr w:type="gramEnd"/>
            <w:r>
              <w:rPr>
                <w:rFonts w:ascii="Times New Roman" w:hAnsi="Times New Roman"/>
                <w:sz w:val="24"/>
                <w:szCs w:val="24"/>
              </w:rPr>
              <w:t>іального страхування;</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Закон України “Про державну допомогу сі</w:t>
            </w:r>
            <w:proofErr w:type="gramStart"/>
            <w:r>
              <w:rPr>
                <w:rFonts w:eastAsia="Calibri"/>
                <w:bCs/>
              </w:rPr>
              <w:t>м</w:t>
            </w:r>
            <w:proofErr w:type="gramEnd"/>
            <w:r>
              <w:rPr>
                <w:rFonts w:eastAsia="Calibri"/>
                <w:bCs/>
              </w:rPr>
              <w:t>’ям з дітьми”</w:t>
            </w: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tc>
      </w:tr>
      <w:tr w:rsidR="00EF584E" w:rsidTr="00EF584E">
        <w:trPr>
          <w:trHeight w:val="59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w:t>
            </w:r>
            <w:r>
              <w:t xml:space="preserve"> при народженні дитини, </w:t>
            </w:r>
            <w:r>
              <w:rPr>
                <w:bCs/>
              </w:rPr>
              <w:t>одноразової натуральної допомоги «пакунок малюка»</w:t>
            </w:r>
            <w:r>
              <w:rPr>
                <w:b/>
                <w:bCs/>
              </w:rPr>
              <w:t>;</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3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22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при усиновленні дитини;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56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23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 xml:space="preserve">Призначення державної допомоги на дітей, над якими встановлено опіку чи </w:t>
            </w:r>
            <w:proofErr w:type="gramStart"/>
            <w:r>
              <w:rPr>
                <w:bCs/>
              </w:rPr>
              <w:t>п</w:t>
            </w:r>
            <w:proofErr w:type="gramEnd"/>
            <w:r>
              <w:rPr>
                <w:bCs/>
              </w:rPr>
              <w:t>іклування;</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33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на дітей одиноким матерям;</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11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w:t>
            </w:r>
            <w:r>
              <w:rPr>
                <w:b/>
                <w:bCs/>
              </w:rPr>
              <w:t xml:space="preserve"> </w:t>
            </w:r>
            <w:r>
              <w:rPr>
                <w:bCs/>
              </w:rPr>
              <w:t xml:space="preserve">одному з батьків, усиновлювачам, опікунам, </w:t>
            </w:r>
            <w:proofErr w:type="gramStart"/>
            <w:r>
              <w:rPr>
                <w:bCs/>
              </w:rPr>
              <w:t>п</w:t>
            </w:r>
            <w:proofErr w:type="gramEnd"/>
            <w:r>
              <w:rPr>
                <w:bCs/>
              </w:rPr>
              <w:t>іклувальникам, одному із прийомних батьків, батькам-вихователям, які доглядають за хворою дитиною, якій не встановлено інвалідність;</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Default"/>
              <w:jc w:val="center"/>
              <w:rPr>
                <w:rFonts w:eastAsia="Calibri"/>
                <w:bCs/>
              </w:rPr>
            </w:pPr>
            <w:r>
              <w:rPr>
                <w:bCs/>
              </w:rPr>
              <w:t>Закон України «Про охорону дитинства»</w:t>
            </w:r>
          </w:p>
        </w:tc>
      </w:tr>
      <w:tr w:rsidR="00EF584E" w:rsidTr="00EF584E">
        <w:trPr>
          <w:trHeight w:val="62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на дітей, які виховуються у багатодітних сі</w:t>
            </w:r>
            <w:proofErr w:type="gramStart"/>
            <w:r>
              <w:rPr>
                <w:bCs/>
              </w:rPr>
              <w:t>м</w:t>
            </w:r>
            <w:proofErr w:type="gramEnd"/>
            <w:r>
              <w:rPr>
                <w:bCs/>
              </w:rPr>
              <w:t>’ях</w:t>
            </w:r>
            <w:r>
              <w:rPr>
                <w:b/>
                <w:bCs/>
              </w:rPr>
              <w:t xml:space="preserve">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108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з інвалідністю з дитинства та дітям з інвалідністю</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bCs/>
                <w:bdr w:val="none" w:sz="0" w:space="0" w:color="auto" w:frame="1"/>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особам, які не мають права на пенсію, та особам з інвалідністю”</w:t>
            </w:r>
          </w:p>
        </w:tc>
      </w:tr>
      <w:tr w:rsidR="00EF584E" w:rsidTr="00EF584E">
        <w:trPr>
          <w:trHeight w:val="111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Призначення надбавки на догляд за особами з інвалідністю з дитинства та дітьми з інвалідністю</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12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які не мають права на пенсію, та особам з інвалідністю</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69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на догляд</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4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компенсації за догляд </w:t>
            </w:r>
            <w:r>
              <w:t xml:space="preserve">фізичній особі, яка надає </w:t>
            </w:r>
            <w:proofErr w:type="gramStart"/>
            <w:r>
              <w:t>соц</w:t>
            </w:r>
            <w:proofErr w:type="gramEnd"/>
            <w:r>
              <w:t xml:space="preserve">іальні послуги </w:t>
            </w:r>
            <w:r>
              <w:rPr>
                <w:bCs/>
              </w:rPr>
              <w:t xml:space="preserve">з догляду без здійснення підприємницької діяльності на непрофесійній основі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15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компенсацій та допомоги дітям, потерпілим від Чорнобильської катастрофи, дітям з інвалідністю внаслідок Чорнобильської катастрофи та їх батькам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 xml:space="preserve">Закон України «Про статус і </w:t>
            </w:r>
            <w:proofErr w:type="gramStart"/>
            <w:r>
              <w:t>соц</w:t>
            </w:r>
            <w:proofErr w:type="gramEnd"/>
            <w:r>
              <w:t xml:space="preserve">іальний захист громадян, які постраждали внаслідок Чорнобильської катастрофи» </w:t>
            </w:r>
          </w:p>
        </w:tc>
      </w:tr>
      <w:tr w:rsidR="00EF584E" w:rsidTr="00EF584E">
        <w:trPr>
          <w:trHeight w:val="167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rPr>
                <w:bCs/>
              </w:rPr>
              <w:t xml:space="preserve">Призначення </w:t>
            </w:r>
            <w:r>
              <w:t xml:space="preserve">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roofErr w:type="gramEnd"/>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Закон України “</w:t>
            </w:r>
            <w:proofErr w:type="gramStart"/>
            <w:r>
              <w:rPr>
                <w:rFonts w:eastAsia="Calibri"/>
                <w:bCs/>
              </w:rPr>
              <w:t>Про</w:t>
            </w:r>
            <w:proofErr w:type="gramEnd"/>
            <w:r>
              <w:rPr>
                <w:rFonts w:eastAsia="Calibri"/>
                <w:bCs/>
              </w:rPr>
              <w:t xml:space="preserve"> психіатричну допомогу”</w:t>
            </w:r>
          </w:p>
          <w:p w:rsidR="00EF584E" w:rsidRDefault="00EF584E">
            <w:pPr>
              <w:jc w:val="center"/>
              <w:rPr>
                <w:rFonts w:eastAsia="Calibri"/>
                <w:bCs/>
                <w:lang w:eastAsia="en-US"/>
              </w:rPr>
            </w:pPr>
          </w:p>
        </w:tc>
      </w:tr>
      <w:tr w:rsidR="00EF584E" w:rsidTr="00EF584E">
        <w:trPr>
          <w:trHeight w:val="129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щомісячної адресної грошової допомоги внутрішньо переміщеним особам для покриття витрат на проживання,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 xml:space="preserve"> тому числі на оплату житлово-комунальних послуг</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забезпечення прав і свобод внутрішньо переміщених </w:t>
            </w:r>
            <w:proofErr w:type="gramStart"/>
            <w:r>
              <w:rPr>
                <w:rFonts w:eastAsia="Calibri"/>
                <w:bCs/>
              </w:rPr>
              <w:t>осіб</w:t>
            </w:r>
            <w:proofErr w:type="gramEnd"/>
            <w:r>
              <w:rPr>
                <w:rFonts w:eastAsia="Calibri"/>
                <w:bCs/>
              </w:rPr>
              <w:t>”</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 час надання волонтерської допомоги в районі проведення антитерористичних операцій, бойових дій та збройного конфлікту</w:t>
            </w:r>
          </w:p>
        </w:tc>
        <w:tc>
          <w:tcPr>
            <w:tcW w:w="3151"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Закон України “Про волонтерську діяльність”</w:t>
            </w:r>
          </w:p>
          <w:p w:rsidR="00EF584E" w:rsidRDefault="00EF584E">
            <w:pPr>
              <w:jc w:val="center"/>
              <w:rPr>
                <w:rFonts w:eastAsia="Calibri"/>
                <w:bCs/>
                <w:lang w:eastAsia="en-US"/>
              </w:rPr>
            </w:pPr>
          </w:p>
        </w:tc>
      </w:tr>
      <w:tr w:rsidR="00EF584E" w:rsidTr="00EF584E">
        <w:trPr>
          <w:trHeight w:val="1006"/>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36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одноразової грошової/ </w:t>
            </w:r>
            <w:proofErr w:type="gramStart"/>
            <w:r>
              <w:rPr>
                <w:rFonts w:ascii="Times New Roman" w:eastAsia="Times New Roman" w:hAnsi="Times New Roman"/>
                <w:bCs/>
                <w:sz w:val="24"/>
                <w:szCs w:val="24"/>
              </w:rPr>
              <w:t>матер</w:t>
            </w:r>
            <w:proofErr w:type="gramEnd"/>
            <w:r>
              <w:rPr>
                <w:rFonts w:ascii="Times New Roman" w:eastAsia="Times New Roman" w:hAnsi="Times New Roman"/>
                <w:bCs/>
                <w:sz w:val="24"/>
                <w:szCs w:val="24"/>
              </w:rPr>
              <w:t>іальної допомоги особам з інвалідністю та дітям з інвалідністю</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особам з інвалідністю в Україні”</w:t>
            </w:r>
          </w:p>
        </w:tc>
      </w:tr>
      <w:tr w:rsidR="00EF584E" w:rsidTr="00EF584E">
        <w:trPr>
          <w:trHeight w:val="1701"/>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37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03-26</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компенсації </w:t>
            </w:r>
            <w:r>
              <w:rPr>
                <w:rFonts w:ascii="Times New Roman" w:hAnsi="Times New Roman"/>
                <w:sz w:val="24"/>
                <w:szCs w:val="24"/>
              </w:rPr>
              <w:t xml:space="preserve">сім’ям, які втратили годувальника із числа осіб, віднесених до учасників ліквідації наслідків аварії на Чорнобильській АЕС, та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2482"/>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38</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eastAsia="Times New Roman" w:hAnsi="Times New Roman"/>
                <w:bCs/>
                <w:sz w:val="24"/>
                <w:szCs w:val="24"/>
              </w:rPr>
            </w:pPr>
            <w:r>
              <w:rPr>
                <w:rFonts w:ascii="Times New Roman" w:hAnsi="Times New Roman"/>
                <w:bCs/>
                <w:sz w:val="24"/>
                <w:szCs w:val="24"/>
              </w:rPr>
              <w:t>П</w:t>
            </w:r>
            <w:r>
              <w:rPr>
                <w:rFonts w:ascii="Times New Roman" w:hAnsi="Times New Roman"/>
                <w:sz w:val="24"/>
                <w:szCs w:val="24"/>
              </w:rPr>
              <w:t xml:space="preserve">ризначення одноразової компенсації дружинам (чоловікам), якщо та (той) не одружилися вдруге, померлих громадян,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86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03-28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hAnsi="Times New Roman"/>
                <w:b/>
                <w:bCs/>
                <w:sz w:val="24"/>
                <w:szCs w:val="24"/>
              </w:rPr>
            </w:pPr>
            <w:r>
              <w:rPr>
                <w:rFonts w:ascii="Times New Roman" w:eastAsia="Times New Roman" w:hAnsi="Times New Roman"/>
                <w:bCs/>
                <w:sz w:val="24"/>
                <w:szCs w:val="24"/>
              </w:rPr>
              <w:t>Призначення одноразової компенсації</w:t>
            </w:r>
            <w:r>
              <w:rPr>
                <w:rFonts w:ascii="Times New Roman" w:hAnsi="Times New Roman"/>
                <w:sz w:val="24"/>
                <w:szCs w:val="24"/>
              </w:rPr>
              <w:t xml:space="preserve"> батькам померлого учасника ліквідації наслідків аварії на Чорнобильській АЕС, смерть якого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w:t>
            </w:r>
          </w:p>
        </w:tc>
        <w:tc>
          <w:tcPr>
            <w:tcW w:w="3151" w:type="dxa"/>
            <w:gridSpan w:val="2"/>
            <w:vMerge w:val="restart"/>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338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proofErr w:type="gramStart"/>
            <w:r>
              <w:rPr>
                <w:bCs/>
              </w:rPr>
              <w:t xml:space="preserve">Призначення </w:t>
            </w:r>
            <w:r>
              <w:t xml:space="preserve">компенсацій та допомоги учасникам ліквідації наслідків аварії на Чорнобильській АЕС, </w:t>
            </w:r>
            <w:r>
              <w:rPr>
                <w:bCs/>
              </w:rPr>
              <w:t xml:space="preserve">громадянам, які брали участь </w:t>
            </w:r>
            <w:r>
              <w:t xml:space="preserve">ліквідації </w:t>
            </w:r>
            <w:r>
              <w:rPr>
                <w:bCs/>
              </w:rPr>
              <w:t xml:space="preserve">інших </w:t>
            </w:r>
            <w:r>
              <w:t xml:space="preserve">ядерних аварій </w:t>
            </w:r>
            <w:r>
              <w:rPr>
                <w:bCs/>
              </w:rPr>
              <w:t>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w:t>
            </w:r>
            <w:proofErr w:type="gramEnd"/>
            <w:r>
              <w:rPr>
                <w:bCs/>
              </w:rPr>
              <w:t xml:space="preserve">, </w:t>
            </w:r>
            <w:r>
              <w:t xml:space="preserve">потерпілим від Чорнобильської катастрофи, віднесеним до категорій 1, </w:t>
            </w:r>
            <w:r>
              <w:rPr>
                <w:bCs/>
              </w:rPr>
              <w:t xml:space="preserve">або 2, або 3, потерпілим від радіаційного опромінення, віднесеним </w:t>
            </w:r>
            <w:proofErr w:type="gramStart"/>
            <w:r>
              <w:rPr>
                <w:bCs/>
              </w:rPr>
              <w:t>до</w:t>
            </w:r>
            <w:proofErr w:type="gramEnd"/>
            <w:r>
              <w:rPr>
                <w:bCs/>
              </w:rPr>
              <w:t xml:space="preserve"> категорій 1 або 2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01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закладу і назад особам з інвалідністю внаслідок війни та прирівняним до них особам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tc>
      </w:tr>
      <w:tr w:rsidR="00EF584E" w:rsidTr="00EF584E">
        <w:trPr>
          <w:trHeight w:val="59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162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санаторно-курортного закладу (відділення спінального </w:t>
            </w:r>
            <w:proofErr w:type="gramStart"/>
            <w:r>
              <w:rPr>
                <w:rFonts w:ascii="Times New Roman" w:eastAsia="Times New Roman" w:hAnsi="Times New Roman"/>
                <w:bCs/>
                <w:sz w:val="24"/>
                <w:szCs w:val="24"/>
              </w:rPr>
              <w:t>проф</w:t>
            </w:r>
            <w:proofErr w:type="gramEnd"/>
            <w:r>
              <w:rPr>
                <w:rFonts w:ascii="Times New Roman" w:eastAsia="Times New Roman" w:hAnsi="Times New Roman"/>
                <w:bCs/>
                <w:sz w:val="24"/>
                <w:szCs w:val="24"/>
              </w:rPr>
              <w:t xml:space="preserve">ілю) і назад особам, які супроводжують осіб з інвалідністю I та II групи з наслідками травм і захворюваннями хребта та спинного мозку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84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вартості самостійного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лікування осіб з інвалідністю</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47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45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громадянам, які постраждали внаслідок Чорнобильської катастрофи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14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на бензин, ремонт і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 xml:space="preserve">ічне обслуговування автомобілів та на транспортне обслуговування </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19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Призначення грошової компенсації</w:t>
            </w:r>
            <w:r>
              <w:rPr>
                <w:rFonts w:ascii="Times New Roman" w:hAnsi="Times New Roman"/>
                <w:bCs/>
                <w:sz w:val="24"/>
                <w:szCs w:val="24"/>
              </w:rPr>
              <w:t xml:space="preserve"> замість санаторно-курортної путівки особам з інвалідністю внаслідок війни та прирівняним </w:t>
            </w:r>
            <w:proofErr w:type="gramStart"/>
            <w:r>
              <w:rPr>
                <w:rFonts w:ascii="Times New Roman" w:hAnsi="Times New Roman"/>
                <w:bCs/>
                <w:sz w:val="24"/>
                <w:szCs w:val="24"/>
              </w:rPr>
              <w:t>до</w:t>
            </w:r>
            <w:proofErr w:type="gramEnd"/>
            <w:r>
              <w:rPr>
                <w:rFonts w:ascii="Times New Roman" w:hAnsi="Times New Roman"/>
                <w:bCs/>
                <w:sz w:val="24"/>
                <w:szCs w:val="24"/>
              </w:rPr>
              <w:t xml:space="preserve"> ним особам</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t xml:space="preserve">Закон України «Про статус ветеранів </w:t>
            </w:r>
            <w:proofErr w:type="gramStart"/>
            <w:r>
              <w:t>в</w:t>
            </w:r>
            <w:proofErr w:type="gramEnd"/>
            <w:r>
              <w:t>ійни, гарантії соціального захисту»</w:t>
            </w:r>
          </w:p>
        </w:tc>
      </w:tr>
      <w:tr w:rsidR="00EF584E" w:rsidTr="00EF584E">
        <w:trPr>
          <w:trHeight w:val="126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t xml:space="preserve">Видача направлення </w:t>
            </w:r>
            <w:r>
              <w:rPr>
                <w:bCs/>
              </w:rPr>
              <w:t>до реабілітаційних установ осіб з інвалідністю, дітей з інвалідністю</w:t>
            </w:r>
            <w:r>
              <w:t xml:space="preserve">, </w:t>
            </w:r>
            <w:r>
              <w:rPr>
                <w:bCs/>
              </w:rPr>
              <w:t>дітей віком до трьох рокі</w:t>
            </w:r>
            <w:proofErr w:type="gramStart"/>
            <w:r>
              <w:rPr>
                <w:bCs/>
              </w:rPr>
              <w:t>в</w:t>
            </w:r>
            <w:proofErr w:type="gramEnd"/>
            <w:r>
              <w:rPr>
                <w:bCs/>
              </w:rPr>
              <w:t xml:space="preserve">, які належать до групи ризику щодо отримання інвалідності </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tc>
      </w:tr>
      <w:tr w:rsidR="00EF584E" w:rsidTr="00EF584E">
        <w:trPr>
          <w:trHeight w:val="154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направлення на проходження обласної, центральної </w:t>
            </w:r>
            <w:proofErr w:type="gramStart"/>
            <w:r>
              <w:t>м</w:t>
            </w:r>
            <w:proofErr w:type="gramEnd"/>
            <w:r>
              <w:t>іської у мм. Киє</w:t>
            </w:r>
            <w:proofErr w:type="gramStart"/>
            <w:r>
              <w:t>в</w:t>
            </w:r>
            <w:proofErr w:type="gramEnd"/>
            <w:r>
              <w:t xml:space="preserve">і </w:t>
            </w:r>
            <w:proofErr w:type="gramStart"/>
            <w:r>
              <w:t>та</w:t>
            </w:r>
            <w:proofErr w:type="gramEnd"/>
            <w:r>
              <w:t xml:space="preserve"> Севастополі медико-соціальної експертної комісії </w:t>
            </w:r>
            <w:r>
              <w:rPr>
                <w:bCs/>
              </w:rPr>
              <w:t xml:space="preserve">для забезпечення </w:t>
            </w:r>
            <w:r>
              <w:t xml:space="preserve">осіб з інвалідністю </w:t>
            </w:r>
            <w:r>
              <w:rPr>
                <w:bCs/>
              </w:rPr>
              <w:t xml:space="preserve">та законних представників дітей з інвалідністю </w:t>
            </w:r>
            <w:r>
              <w:t xml:space="preserve">автомобілем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50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направлення на забезпечення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ічними та іншими засобами реабілітації осіб з інвалідністю та дітей з інвалідністю</w:t>
            </w: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51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ійни і праці психоневрологічного інтернату дитячого будинку-інтернату або молодіжного відділення дитячого будинку-інтернату</w:t>
            </w:r>
          </w:p>
        </w:tc>
        <w:tc>
          <w:tcPr>
            <w:tcW w:w="3151" w:type="dxa"/>
            <w:gridSpan w:val="2"/>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p w:rsidR="00EF584E" w:rsidRDefault="00EF584E">
            <w:pPr>
              <w:jc w:val="center"/>
              <w:rPr>
                <w:rFonts w:eastAsia="Calibri"/>
                <w:bCs/>
                <w:lang w:eastAsia="en-US"/>
              </w:rPr>
            </w:pPr>
          </w:p>
        </w:tc>
      </w:tr>
      <w:tr w:rsidR="00EF584E" w:rsidTr="00EF584E">
        <w:trPr>
          <w:trHeight w:val="384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52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t xml:space="preserve">Установлення статусу, видача посвідчень батькам багатодітної сім’ї та дитини з багатодітної сім’ї (установлення статусу, видача посвідчень батькам багатодітної сім’ї та дитини з багатодітної сім’ї, </w:t>
            </w:r>
            <w:r>
              <w:rPr>
                <w:bCs/>
              </w:rPr>
              <w:t>видача дублікату посвідчення батьків багатодітної сім’ї та дитини з багатодітної сім'ї, продовження строку дії посвідчень батьків багатод</w:t>
            </w:r>
            <w:proofErr w:type="gramEnd"/>
            <w:r>
              <w:rPr>
                <w:bCs/>
              </w:rPr>
              <w:t>ітної сім’ї та дитини з багатодітної сім'ї, вклейка фотокартки в посвідчення дитини з багатодітної сім`ї у зв</w:t>
            </w:r>
            <w:proofErr w:type="gramStart"/>
            <w:r>
              <w:rPr>
                <w:bCs/>
              </w:rPr>
              <w:t>`я</w:t>
            </w:r>
            <w:proofErr w:type="gramEnd"/>
            <w:r>
              <w:rPr>
                <w:bCs/>
              </w:rPr>
              <w:t>зку з досягненням 14-річного віку, видача довідки про те, що батькам за місцем реєстрації не видавалось посвідчення батьків багатодітної родини</w:t>
            </w:r>
          </w:p>
        </w:tc>
        <w:tc>
          <w:tcPr>
            <w:tcW w:w="315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Default"/>
              <w:jc w:val="center"/>
              <w:rPr>
                <w:bCs/>
              </w:rPr>
            </w:pPr>
            <w:r>
              <w:rPr>
                <w:bCs/>
              </w:rPr>
              <w:t>Закон України «Про охорону дитинства»</w:t>
            </w:r>
          </w:p>
          <w:p w:rsidR="00EF584E" w:rsidRDefault="00EF584E">
            <w:pPr>
              <w:pStyle w:val="Default"/>
              <w:jc w:val="center"/>
            </w:pPr>
            <w:r>
              <w:t xml:space="preserve">Закон України «Про статус і </w:t>
            </w:r>
            <w:proofErr w:type="gramStart"/>
            <w:r>
              <w:t>соц</w:t>
            </w:r>
            <w:proofErr w:type="gramEnd"/>
            <w:r>
              <w:t>іальний захист громадян, які постраждали внаслідок Чорнобильської катастрофи»</w:t>
            </w:r>
          </w:p>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ійни, гарантії їх соціального захисту»</w:t>
            </w:r>
          </w:p>
          <w:p w:rsidR="00EF584E" w:rsidRDefault="00EF584E">
            <w:pPr>
              <w:pStyle w:val="Default"/>
              <w:jc w:val="center"/>
            </w:pPr>
            <w:r>
              <w:t xml:space="preserve">Закон України «Про державну </w:t>
            </w:r>
            <w:proofErr w:type="gramStart"/>
            <w:r>
              <w:t>соц</w:t>
            </w:r>
            <w:proofErr w:type="gramEnd"/>
            <w:r>
              <w:t>іальну допомогу особам з інвалідністю з дитинства та дітям з інвалідністю»</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іального захисту ветеранів праці та інших громадян похилого віку в Україні»</w:t>
            </w:r>
          </w:p>
          <w:p w:rsidR="00EF584E" w:rsidRDefault="00EF584E">
            <w:pPr>
              <w:pStyle w:val="Default"/>
              <w:jc w:val="center"/>
              <w:rPr>
                <w:bCs/>
              </w:rPr>
            </w:pPr>
            <w:r>
              <w:rPr>
                <w:bCs/>
              </w:rPr>
              <w:t>Закон України «Про жертви нацистських переслідувань»</w:t>
            </w:r>
          </w:p>
        </w:tc>
      </w:tr>
      <w:tr w:rsidR="00EF584E" w:rsidTr="00EF584E">
        <w:trPr>
          <w:trHeight w:val="81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03-42</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59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03-43</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членам сі</w:t>
            </w:r>
            <w:proofErr w:type="gramStart"/>
            <w:r>
              <w:t>м</w:t>
            </w:r>
            <w:proofErr w:type="gramEnd"/>
            <w:r>
              <w:t>’ї загиблого (померлого) ветерана війни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29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03-44</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встановлення статусу учасника війни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3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56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03-45</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особам з інвалідністю внаслідок війни</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52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03-46</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 xml:space="preserve">Установлення статусу, видача посвідчень особам з інвалідністю та </w:t>
            </w:r>
            <w:r>
              <w:rPr>
                <w:bCs/>
              </w:rPr>
              <w:t>особам з інвалідністю з дитинства</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3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03-47</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ветеранам праці</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62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03-48</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w:t>
            </w:r>
            <w:r>
              <w:rPr>
                <w:bCs/>
              </w:rPr>
              <w:t xml:space="preserve"> жертвам нацистських переслідувань</w:t>
            </w:r>
            <w:r>
              <w:rPr>
                <w:b/>
                <w:bCs/>
              </w:rPr>
              <w:t xml:space="preserve"> </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736"/>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03-49</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 xml:space="preserve">Забезпечення санаторно-курортним лікуванням (путівками) </w:t>
            </w:r>
            <w:proofErr w:type="gramStart"/>
            <w:r>
              <w:rPr>
                <w:rFonts w:eastAsia="Calibri"/>
                <w:bCs/>
              </w:rPr>
              <w:t>осіб</w:t>
            </w:r>
            <w:proofErr w:type="gramEnd"/>
            <w:r>
              <w:rPr>
                <w:rFonts w:eastAsia="Calibri"/>
                <w:bCs/>
              </w:rPr>
              <w:t xml:space="preserve"> з інвалідністю</w:t>
            </w:r>
          </w:p>
        </w:tc>
        <w:tc>
          <w:tcPr>
            <w:tcW w:w="3151"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p w:rsidR="00EF584E" w:rsidRDefault="00EF584E">
            <w:pPr>
              <w:jc w:val="center"/>
              <w:rPr>
                <w:rFonts w:eastAsia="Calibri"/>
                <w:bCs/>
                <w:lang w:eastAsia="uk-UA"/>
              </w:rPr>
            </w:pPr>
            <w:r>
              <w:rPr>
                <w:rFonts w:eastAsia="Calibri"/>
                <w:bCs/>
              </w:rPr>
              <w:t>Закон України “Про жертви нацистських переслідувань”,</w:t>
            </w:r>
          </w:p>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p w:rsidR="00EF584E" w:rsidRDefault="00EF584E">
            <w:pPr>
              <w:jc w:val="center"/>
              <w:rPr>
                <w:rFonts w:eastAsia="Calibri"/>
                <w:bCs/>
                <w:lang w:eastAsia="en-U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08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61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03-50</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Cs/>
              </w:rPr>
            </w:pPr>
            <w:r>
              <w:rPr>
                <w:rFonts w:eastAsia="Calibri"/>
                <w:bCs/>
              </w:rPr>
              <w:t xml:space="preserve">Забезпечення санаторно-курортним лікуванням (путівками) ветеранів </w:t>
            </w:r>
            <w:proofErr w:type="gramStart"/>
            <w:r>
              <w:rPr>
                <w:rFonts w:eastAsia="Calibri"/>
                <w:bCs/>
              </w:rPr>
              <w:t>в</w:t>
            </w:r>
            <w:proofErr w:type="gramEnd"/>
            <w:r>
              <w:rPr>
                <w:rFonts w:eastAsia="Calibri"/>
                <w:bCs/>
              </w:rPr>
              <w:t>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79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62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03-51</w:t>
            </w:r>
          </w:p>
        </w:tc>
        <w:tc>
          <w:tcPr>
            <w:tcW w:w="5276" w:type="dxa"/>
            <w:gridSpan w:val="7"/>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
                <w:bCs/>
              </w:rPr>
            </w:pPr>
            <w:r>
              <w:rPr>
                <w:rFonts w:eastAsia="Calibri"/>
                <w:bCs/>
              </w:rPr>
              <w:t>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p>
        </w:tc>
        <w:tc>
          <w:tcPr>
            <w:tcW w:w="3295"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2530"/>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63</w:t>
            </w:r>
          </w:p>
          <w:p w:rsidR="00EF584E" w:rsidRDefault="00EF584E">
            <w:pPr>
              <w:rPr>
                <w:rFonts w:eastAsia="Calibri"/>
              </w:rPr>
            </w:pPr>
          </w:p>
        </w:tc>
        <w:tc>
          <w:tcPr>
            <w:tcW w:w="1036"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03-52</w:t>
            </w:r>
          </w:p>
          <w:p w:rsidR="00EF584E" w:rsidRDefault="00EF584E">
            <w:pPr>
              <w:rPr>
                <w:rFonts w:eastAsia="Calibri"/>
              </w:rPr>
            </w:pPr>
          </w:p>
          <w:p w:rsidR="00EF584E" w:rsidRDefault="00EF584E">
            <w:pPr>
              <w:rPr>
                <w:rFonts w:eastAsia="Calibri"/>
                <w:lang w:eastAsia="en-US"/>
              </w:rPr>
            </w:pPr>
          </w:p>
        </w:tc>
        <w:tc>
          <w:tcPr>
            <w:tcW w:w="5276" w:type="dxa"/>
            <w:gridSpan w:val="7"/>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rPr>
                <w:bCs/>
              </w:rPr>
              <w:t xml:space="preserve">Призначення тимчасової державної допомоги </w:t>
            </w:r>
            <w:r>
              <w:t xml:space="preserve">непрацюючій особі, яка досягла пенсійного віку, але не набула права на пенсійну виплату </w:t>
            </w:r>
            <w:r>
              <w:rPr>
                <w:bCs/>
              </w:rPr>
              <w:t xml:space="preserve">у зв’язку з відсутністю страхового стажу </w:t>
            </w:r>
          </w:p>
          <w:p w:rsidR="00EF584E" w:rsidRDefault="00EF584E">
            <w:pPr>
              <w:rPr>
                <w:rFonts w:eastAsia="Calibri"/>
                <w:b/>
                <w:lang w:eastAsia="en-US"/>
              </w:rPr>
            </w:pP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pPr>
            <w:r>
              <w:rPr>
                <w:bCs/>
              </w:rPr>
              <w:t xml:space="preserve">Закони України «Про загальнообов’язкове державне пенсійне страхування» від 09.07.2003 № 1058-IV; «Про внесення змін до деяких законодавчих актів України щодо </w:t>
            </w:r>
            <w:proofErr w:type="gramStart"/>
            <w:r>
              <w:rPr>
                <w:bCs/>
              </w:rPr>
              <w:t>п</w:t>
            </w:r>
            <w:proofErr w:type="gramEnd"/>
            <w:r>
              <w:rPr>
                <w:bCs/>
              </w:rPr>
              <w:t>ідвищення пенсій» від 03.10.2017 № 2148-VIII</w:t>
            </w:r>
          </w:p>
        </w:tc>
      </w:tr>
      <w:tr w:rsidR="00EF584E" w:rsidTr="00EF584E">
        <w:trPr>
          <w:trHeight w:val="491"/>
        </w:trPr>
        <w:tc>
          <w:tcPr>
            <w:tcW w:w="10061" w:type="dxa"/>
            <w:gridSpan w:val="12"/>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
              </w:rPr>
            </w:pPr>
          </w:p>
          <w:p w:rsidR="00EF584E" w:rsidRDefault="00EF584E">
            <w:pPr>
              <w:jc w:val="center"/>
              <w:rPr>
                <w:rFonts w:eastAsia="Calibri"/>
                <w:b/>
              </w:rPr>
            </w:pPr>
            <w:r>
              <w:rPr>
                <w:rFonts w:eastAsia="Calibri"/>
                <w:b/>
              </w:rPr>
              <w:t>04 ПАСПОРТНІ ПОСЛУГИ</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64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rPr>
              <w:t>04-01</w:t>
            </w:r>
          </w:p>
        </w:tc>
        <w:tc>
          <w:tcPr>
            <w:tcW w:w="5276" w:type="dxa"/>
            <w:gridSpan w:val="7"/>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t xml:space="preserve">Вклеювання до паспорта громадянина України (зразка 1994 року) фотокартки при досягненні 25- і 45-річного віку </w:t>
            </w:r>
          </w:p>
          <w:p w:rsidR="00EF584E" w:rsidRDefault="00EF584E">
            <w:pPr>
              <w:pStyle w:val="af0"/>
              <w:spacing w:before="100" w:beforeAutospacing="1"/>
              <w:jc w:val="both"/>
              <w:rPr>
                <w:rFonts w:ascii="Times New Roman" w:hAnsi="Times New Roman"/>
                <w:bCs/>
                <w:sz w:val="24"/>
                <w:szCs w:val="24"/>
                <w:lang w:eastAsia="ru-RU"/>
              </w:rPr>
            </w:pPr>
          </w:p>
        </w:tc>
        <w:tc>
          <w:tcPr>
            <w:tcW w:w="3151" w:type="dxa"/>
            <w:gridSpan w:val="2"/>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rPr>
            </w:pPr>
            <w:r>
              <w:rPr>
                <w:rFonts w:eastAsia="Calibri"/>
              </w:rPr>
              <w:t>Положення про паспорт громадянина України, затверджене постановою Верховно</w:t>
            </w:r>
            <w:proofErr w:type="gramStart"/>
            <w:r>
              <w:rPr>
                <w:rFonts w:eastAsia="Calibri"/>
              </w:rPr>
              <w:t>ї Р</w:t>
            </w:r>
            <w:proofErr w:type="gramEnd"/>
            <w:r>
              <w:rPr>
                <w:rFonts w:eastAsia="Calibri"/>
              </w:rPr>
              <w:t>ади України від 26 червня 1992 року  №2503-ХІІ</w:t>
            </w: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05 ІНШІ ПИТАННЯ МІСЦЕВОГО ЗНАЧЕННЯ (МІСТОБУДУВАННЯ, БЛАГОУСТРІЙ, ЖИТЛО ТОЩО)</w:t>
            </w:r>
          </w:p>
          <w:p w:rsidR="00EF584E" w:rsidRDefault="00EF584E">
            <w:pPr>
              <w:jc w:val="center"/>
              <w:rPr>
                <w:rFonts w:eastAsia="Calibri"/>
                <w:b/>
              </w:rPr>
            </w:pPr>
          </w:p>
        </w:tc>
      </w:tr>
      <w:tr w:rsidR="00EF584E" w:rsidTr="00EF584E">
        <w:trPr>
          <w:trHeight w:val="774"/>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lang w:eastAsia="en-US"/>
              </w:rPr>
            </w:pPr>
            <w:r>
              <w:rPr>
                <w:rFonts w:eastAsia="Calibri"/>
                <w:bCs/>
              </w:rPr>
              <w:t>65</w:t>
            </w:r>
          </w:p>
          <w:p w:rsidR="00EF584E" w:rsidRDefault="00EF584E">
            <w:pPr>
              <w:rPr>
                <w:rFonts w:eastAsia="Calibri"/>
                <w:bCs/>
                <w:lang w:eastAsia="en-US"/>
              </w:rPr>
            </w:pP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Присвоєння та зміна поштової адреси об’єктам нерухомого майна</w:t>
            </w:r>
            <w:r>
              <w:rPr>
                <w:rFonts w:ascii="Times New Roman" w:eastAsia="Times New Roman" w:hAnsi="Times New Roman"/>
                <w:bCs/>
                <w:spacing w:val="-8"/>
                <w:sz w:val="24"/>
                <w:szCs w:val="24"/>
                <w:lang w:eastAsia="ru-RU"/>
              </w:rPr>
              <w:t xml:space="preserve"> населених пунктів Новоборівської селищної </w:t>
            </w:r>
            <w:proofErr w:type="gramStart"/>
            <w:r>
              <w:rPr>
                <w:rFonts w:ascii="Times New Roman" w:eastAsia="Times New Roman" w:hAnsi="Times New Roman"/>
                <w:bCs/>
                <w:spacing w:val="-8"/>
                <w:sz w:val="24"/>
                <w:szCs w:val="24"/>
                <w:lang w:eastAsia="ru-RU"/>
              </w:rPr>
              <w:t>ради</w:t>
            </w:r>
            <w:proofErr w:type="gramEnd"/>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Закон України «Про врегулювання містобудівної діяльності»</w:t>
            </w:r>
          </w:p>
        </w:tc>
      </w:tr>
      <w:tr w:rsidR="00EF584E" w:rsidTr="00EF584E">
        <w:trPr>
          <w:trHeight w:val="33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Взяття на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 громадян, які потребують поліпшення житлових умов</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Житловий кодекс Української РСР</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5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Внесення змін до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ікових справ громадян, які потребують поліпшення житлових умов</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83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Видача ордера </w:t>
            </w:r>
            <w:proofErr w:type="gramStart"/>
            <w:r>
              <w:rPr>
                <w:rFonts w:eastAsia="Calibri"/>
                <w:bCs/>
              </w:rPr>
              <w:t>на</w:t>
            </w:r>
            <w:proofErr w:type="gramEnd"/>
            <w:r>
              <w:rPr>
                <w:rFonts w:eastAsia="Calibri"/>
                <w:bCs/>
              </w:rPr>
              <w:t xml:space="preserve">: </w:t>
            </w:r>
          </w:p>
          <w:p w:rsidR="00EF584E" w:rsidRDefault="00EF584E">
            <w:pPr>
              <w:jc w:val="both"/>
              <w:rPr>
                <w:rFonts w:eastAsia="Calibri"/>
                <w:bCs/>
              </w:rPr>
            </w:pPr>
            <w:r>
              <w:rPr>
                <w:rFonts w:eastAsia="Calibri"/>
                <w:bCs/>
              </w:rPr>
              <w:t xml:space="preserve">жиле приміщення; </w:t>
            </w:r>
          </w:p>
          <w:p w:rsidR="00EF584E" w:rsidRDefault="00EF584E">
            <w:pPr>
              <w:jc w:val="both"/>
              <w:rPr>
                <w:rFonts w:eastAsia="Calibri"/>
                <w:bCs/>
              </w:rPr>
            </w:pPr>
            <w:r>
              <w:rPr>
                <w:bCs/>
              </w:rPr>
              <w:t>на службове жиле приміщення</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58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69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Видача дубліката </w:t>
            </w:r>
            <w:proofErr w:type="gramStart"/>
            <w:r>
              <w:rPr>
                <w:rFonts w:eastAsia="Calibri"/>
                <w:bCs/>
              </w:rPr>
              <w:t>св</w:t>
            </w:r>
            <w:proofErr w:type="gramEnd"/>
            <w:r>
              <w:rPr>
                <w:rFonts w:eastAsia="Calibri"/>
                <w:bCs/>
              </w:rPr>
              <w:t>ідоцтва про право власності на державне приватизоване житло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67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70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Прийняття </w:t>
            </w:r>
            <w:proofErr w:type="gramStart"/>
            <w:r>
              <w:rPr>
                <w:rFonts w:eastAsia="Calibri"/>
                <w:bCs/>
              </w:rPr>
              <w:t>р</w:t>
            </w:r>
            <w:proofErr w:type="gramEnd"/>
            <w:r>
              <w:rPr>
                <w:rFonts w:eastAsia="Calibri"/>
                <w:bCs/>
              </w:rPr>
              <w:t>ішення про переведення житлового будинку або житлового приміщення у нежитлові і навпаки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дозвільну систему у сфері господарської діяльності»</w:t>
            </w:r>
          </w:p>
        </w:tc>
      </w:tr>
      <w:tr w:rsidR="00EF584E" w:rsidTr="00EF584E">
        <w:trPr>
          <w:trHeight w:val="776"/>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Взяття громадян на </w:t>
            </w:r>
            <w:proofErr w:type="gramStart"/>
            <w:r>
              <w:rPr>
                <w:rFonts w:eastAsia="Calibri"/>
                <w:bCs/>
              </w:rPr>
              <w:t>соц</w:t>
            </w:r>
            <w:proofErr w:type="gramEnd"/>
            <w:r>
              <w:rPr>
                <w:rFonts w:eastAsia="Calibri"/>
                <w:bCs/>
              </w:rPr>
              <w:t>іальний квартирний облік</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житловий фонд </w:t>
            </w:r>
            <w:proofErr w:type="gramStart"/>
            <w:r>
              <w:rPr>
                <w:rFonts w:eastAsia="Calibri"/>
                <w:bCs/>
              </w:rPr>
              <w:t>соц</w:t>
            </w:r>
            <w:proofErr w:type="gramEnd"/>
            <w:r>
              <w:rPr>
                <w:rFonts w:eastAsia="Calibri"/>
                <w:bCs/>
              </w:rPr>
              <w:t>іального призначення”</w:t>
            </w: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Надання дозволу на порушення об’єкті</w:t>
            </w:r>
            <w:proofErr w:type="gramStart"/>
            <w:r>
              <w:rPr>
                <w:rFonts w:eastAsia="Calibri"/>
                <w:bCs/>
              </w:rPr>
              <w:t>в</w:t>
            </w:r>
            <w:proofErr w:type="gramEnd"/>
            <w:r>
              <w:rPr>
                <w:rFonts w:eastAsia="Calibri"/>
                <w:bCs/>
              </w:rPr>
              <w:t xml:space="preserve"> благоустрою</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r>
              <w:rPr>
                <w:bCs/>
              </w:rPr>
              <w:t>«Про благоустрій населених пункті</w:t>
            </w:r>
            <w:proofErr w:type="gramStart"/>
            <w:r>
              <w:rPr>
                <w:bCs/>
              </w:rPr>
              <w:t>в</w:t>
            </w:r>
            <w:proofErr w:type="gramEnd"/>
            <w:r>
              <w:rPr>
                <w:bCs/>
              </w:rPr>
              <w:t>»</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05-09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bCs/>
              </w:rPr>
              <w:t>Погодження розташування на об’єктах благоустрою пересувних об’єктів сезонної торгі</w:t>
            </w:r>
            <w:proofErr w:type="gramStart"/>
            <w:r>
              <w:rPr>
                <w:bCs/>
              </w:rPr>
              <w:t>вл</w:t>
            </w:r>
            <w:proofErr w:type="gramEnd"/>
            <w:r>
              <w:rPr>
                <w:bCs/>
              </w:rPr>
              <w:t>і, проведення ярмарків на території населених пунктів Новоборівської селищної ради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Закон України «Про місцеве самоврядування», 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05-10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Погодження проведення салютів, феєрверків, інших заходів з використанням вибухових речовин і </w:t>
            </w:r>
            <w:proofErr w:type="gramStart"/>
            <w:r>
              <w:rPr>
                <w:rFonts w:eastAsia="Calibri"/>
                <w:bCs/>
              </w:rPr>
              <w:t>п</w:t>
            </w:r>
            <w:proofErr w:type="gramEnd"/>
            <w:r>
              <w:rPr>
                <w:rFonts w:eastAsia="Calibri"/>
                <w:bCs/>
              </w:rPr>
              <w:t>іротехнічних засобів</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 xml:space="preserve">«Про забезпечення санітарного та </w:t>
            </w:r>
            <w:proofErr w:type="gramStart"/>
            <w:r>
              <w:rPr>
                <w:rFonts w:eastAsia="Calibri"/>
                <w:bCs/>
              </w:rPr>
              <w:t>еп</w:t>
            </w:r>
            <w:proofErr w:type="gramEnd"/>
            <w:r>
              <w:rPr>
                <w:rFonts w:eastAsia="Calibri"/>
                <w:bCs/>
              </w:rPr>
              <w:t>ідемічного благополуччя населення»</w:t>
            </w: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75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Встановлення (погодження) режиму роботи </w:t>
            </w:r>
            <w:proofErr w:type="gramStart"/>
            <w:r>
              <w:rPr>
                <w:rFonts w:eastAsia="Calibri"/>
                <w:bCs/>
              </w:rPr>
              <w:t>п</w:t>
            </w:r>
            <w:proofErr w:type="gramEnd"/>
            <w:r>
              <w:rPr>
                <w:rFonts w:eastAsia="Calibri"/>
                <w:bCs/>
              </w:rPr>
              <w:t>ідприємств, установ та організацій сфери обслуговування</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w:t>
            </w: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76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Видача (продовження дії) дозволу на розміщення зовнішньої реклами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«Про рекламу»</w:t>
            </w:r>
          </w:p>
        </w:tc>
      </w:tr>
      <w:tr w:rsidR="00EF584E" w:rsidTr="00EF584E">
        <w:trPr>
          <w:trHeight w:val="12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77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05-13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Видача дозволу (ордера) на видалення зелених насаджень</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78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05-14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Надання (внесення змін) містобудівних умов та обмежень забудови земельної ділянки</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af0"/>
              <w:spacing w:before="100" w:beforeAutospacing="1"/>
              <w:jc w:val="center"/>
              <w:rPr>
                <w:rFonts w:ascii="Times New Roman" w:hAnsi="Times New Roman"/>
                <w:bCs/>
                <w:sz w:val="24"/>
                <w:szCs w:val="24"/>
              </w:rPr>
            </w:pPr>
            <w:r>
              <w:rPr>
                <w:rFonts w:ascii="Times New Roman" w:hAnsi="Times New Roman"/>
                <w:bCs/>
                <w:sz w:val="24"/>
                <w:szCs w:val="24"/>
              </w:rPr>
              <w:t>Закон України</w:t>
            </w:r>
          </w:p>
          <w:p w:rsidR="00EF584E" w:rsidRDefault="00EF584E">
            <w:pPr>
              <w:jc w:val="center"/>
              <w:rPr>
                <w:rFonts w:eastAsia="Calibri"/>
                <w:bCs/>
                <w:lang w:eastAsia="en-US"/>
              </w:rPr>
            </w:pPr>
            <w:r>
              <w:rPr>
                <w:rFonts w:eastAsia="Calibri"/>
                <w:bCs/>
              </w:rPr>
              <w:t>«Про регулювання містобудівної діяльності»</w:t>
            </w: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79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05-15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Оформлення паспорта прив’язки тимчасової споруди для здійснення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ідприємницької діяльності</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будівельного паспорта (внесення змін до будівельного паспорту) забудови земельної ділянки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6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05-17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висновку щодо погодження проекту землеустрою щодо відведення земельної ділянки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pPr>
            <w:r>
              <w:t>Закон України “Про дозвільну систему у сфері господарської діяльності”</w:t>
            </w:r>
          </w:p>
        </w:tc>
      </w:tr>
      <w:tr w:rsidR="00EF584E" w:rsidTr="00EF584E">
        <w:trPr>
          <w:trHeight w:val="15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05-18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Cs/>
              </w:rPr>
            </w:pPr>
            <w:r>
              <w:rPr>
                <w:rFonts w:eastAsia="Calibri"/>
                <w:bCs/>
              </w:rPr>
              <w:t xml:space="preserve">Видача особі висновку про можливість призначення її опікуном або </w:t>
            </w:r>
            <w:proofErr w:type="gramStart"/>
            <w:r>
              <w:rPr>
                <w:rFonts w:eastAsia="Calibri"/>
                <w:bCs/>
              </w:rPr>
              <w:t>п</w:t>
            </w:r>
            <w:proofErr w:type="gramEnd"/>
            <w:r>
              <w:rPr>
                <w:rFonts w:eastAsia="Calibri"/>
                <w:bCs/>
              </w:rPr>
              <w:t>іклувальником повнолітньої недієздатної особи або особи, цивільна дієздатність якої обмежена</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r>
              <w:rPr>
                <w:rFonts w:eastAsia="Calibri"/>
                <w:bCs/>
                <w:lang w:eastAsia="en-US"/>
              </w:rPr>
              <w:lastRenderedPageBreak/>
              <w:t>Цивільний Кодекс України</w:t>
            </w: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05-19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відмови від майнових прав </w:t>
            </w:r>
            <w:proofErr w:type="gramStart"/>
            <w:r>
              <w:t>п</w:t>
            </w:r>
            <w:proofErr w:type="gramEnd"/>
            <w:r>
              <w:t xml:space="preserve">ідопічного;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2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видання письмових зобов'язань від імені </w:t>
            </w:r>
            <w:proofErr w:type="gramStart"/>
            <w:r>
              <w:t>п</w:t>
            </w:r>
            <w:proofErr w:type="gramEnd"/>
            <w:r>
              <w:t xml:space="preserve">ідопічного;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укладання договорів, які </w:t>
            </w:r>
            <w:proofErr w:type="gramStart"/>
            <w:r>
              <w:t>п</w:t>
            </w:r>
            <w:proofErr w:type="gramEnd"/>
            <w:r>
              <w:t>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w:t>
            </w:r>
            <w:proofErr w:type="gramStart"/>
            <w:r>
              <w:t>оп</w:t>
            </w:r>
            <w:proofErr w:type="gramEnd"/>
            <w:r>
              <w:t xml:space="preserve">ікуну на вчинення правочинів щодо укладення договорів щодо іншого цінного майна;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87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w:t>
            </w:r>
            <w:r>
              <w:lastRenderedPageBreak/>
              <w:t xml:space="preserve">щодо управління нерухомим майном або майном, яке потребує постійного управління, власником якого є </w:t>
            </w:r>
            <w:proofErr w:type="gramStart"/>
            <w:r>
              <w:t>п</w:t>
            </w:r>
            <w:proofErr w:type="gramEnd"/>
            <w:r>
              <w:t xml:space="preserve">ідопічна недієздатна особа;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2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88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дозволу опікуну на вчинення правочинів щодо передання нерухомого майна або майна, яке потребує постійного управління, власником якого є </w:t>
            </w:r>
            <w:proofErr w:type="gramStart"/>
            <w:r>
              <w:t>п</w:t>
            </w:r>
            <w:proofErr w:type="gramEnd"/>
            <w:r>
              <w:t>ідопічна недієздатна особа, в управління іншій особі за договором.</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05-25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відмови від майнових прав підопічного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05-26</w:t>
            </w:r>
          </w:p>
        </w:tc>
        <w:tc>
          <w:tcPr>
            <w:tcW w:w="5248" w:type="dxa"/>
            <w:gridSpan w:val="5"/>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p w:rsidR="00EF584E" w:rsidRDefault="00EF584E">
            <w:pPr>
              <w:pStyle w:val="Default"/>
              <w:jc w:val="both"/>
            </w:pPr>
          </w:p>
          <w:p w:rsidR="00EF584E" w:rsidRDefault="00EF584E">
            <w:pPr>
              <w:pStyle w:val="Default"/>
              <w:jc w:val="both"/>
            </w:pP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05-28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pStyle w:val="af3"/>
              <w:ind w:firstLine="0"/>
              <w:jc w:val="both"/>
              <w:rPr>
                <w:rFonts w:ascii="Times New Roman" w:hAnsi="Times New Roman"/>
                <w:b/>
                <w:sz w:val="24"/>
                <w:szCs w:val="24"/>
              </w:rPr>
            </w:pPr>
            <w:r>
              <w:rPr>
                <w:rFonts w:ascii="Times New Roman" w:hAnsi="Times New Roman"/>
                <w:sz w:val="24"/>
                <w:szCs w:val="24"/>
              </w:rPr>
              <w:t>Видача піклувальнику дозволу на надання згоди особі, дієздатність якої обмежена, на вчинення правочинів щодо</w:t>
            </w:r>
            <w:r>
              <w:rPr>
                <w:rFonts w:ascii="Times New Roman" w:hAnsi="Times New Roman"/>
                <w:bCs/>
                <w:sz w:val="24"/>
                <w:szCs w:val="24"/>
              </w:rPr>
              <w:t xml:space="preserve"> укладення договорів щодо іншого цінного майна</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05-29</w:t>
            </w:r>
          </w:p>
        </w:tc>
        <w:tc>
          <w:tcPr>
            <w:tcW w:w="5248" w:type="dxa"/>
            <w:gridSpan w:val="5"/>
            <w:tcBorders>
              <w:top w:val="single" w:sz="4" w:space="0" w:color="auto"/>
              <w:left w:val="single" w:sz="4" w:space="0" w:color="auto"/>
              <w:bottom w:val="single" w:sz="4" w:space="0" w:color="auto"/>
              <w:right w:val="single" w:sz="4" w:space="0" w:color="auto"/>
            </w:tcBorders>
          </w:tcPr>
          <w:p w:rsidR="00EF584E" w:rsidRDefault="00EF584E">
            <w:pPr>
              <w:jc w:val="both"/>
              <w:rPr>
                <w:bCs/>
              </w:rPr>
            </w:pPr>
            <w:r>
              <w:rPr>
                <w:bCs/>
              </w:rPr>
              <w:t xml:space="preserve">Надання допомоги на поховання деяких категорій </w:t>
            </w:r>
            <w:proofErr w:type="gramStart"/>
            <w:r>
              <w:rPr>
                <w:bCs/>
              </w:rPr>
              <w:t>осіб</w:t>
            </w:r>
            <w:proofErr w:type="gramEnd"/>
          </w:p>
          <w:p w:rsidR="00EF584E" w:rsidRDefault="00EF584E">
            <w:pPr>
              <w:jc w:val="both"/>
              <w:rPr>
                <w:bCs/>
              </w:rPr>
            </w:pP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поховання та похоронну справу»</w:t>
            </w:r>
          </w:p>
        </w:tc>
      </w:tr>
      <w:tr w:rsidR="00EF584E" w:rsidTr="00EF584E">
        <w:trPr>
          <w:trHeight w:val="24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lang w:eastAsia="en-US"/>
              </w:rPr>
              <w:t>05-30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Надання одноразової матеріальної допомоги учасникам АТО/ ООС</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lang w:eastAsia="en-U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w:t>
            </w:r>
          </w:p>
          <w:p w:rsidR="00EF584E" w:rsidRDefault="00EF584E">
            <w:pPr>
              <w:jc w:val="center"/>
              <w:rPr>
                <w:rFonts w:eastAsia="Calibri"/>
                <w:bCs/>
              </w:rPr>
            </w:pPr>
          </w:p>
        </w:tc>
      </w:tr>
      <w:tr w:rsidR="00EF584E" w:rsidTr="00EF584E">
        <w:trPr>
          <w:trHeight w:val="21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bCs/>
              </w:rPr>
              <w:t xml:space="preserve">Надання одноразової </w:t>
            </w:r>
            <w:proofErr w:type="gramStart"/>
            <w:r>
              <w:rPr>
                <w:bCs/>
              </w:rPr>
              <w:t>матер</w:t>
            </w:r>
            <w:proofErr w:type="gramEnd"/>
            <w:r>
              <w:rPr>
                <w:bCs/>
              </w:rPr>
              <w:t>іальної допомоги членам сім’ї учасника АТО/ООС  та членам сім’ї загиблого учасника АТО/ ООС</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Надання одноразової матеріальної допомоги на </w:t>
            </w:r>
            <w:proofErr w:type="gramStart"/>
            <w:r>
              <w:rPr>
                <w:rFonts w:eastAsia="Calibri"/>
                <w:bCs/>
              </w:rPr>
              <w:t>л</w:t>
            </w:r>
            <w:proofErr w:type="gramEnd"/>
            <w:r>
              <w:rPr>
                <w:rFonts w:eastAsia="Calibri"/>
                <w:bCs/>
              </w:rPr>
              <w:t>ікування</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Fonts w:eastAsia="Calibri"/>
                <w:bCs/>
                <w:lang w:eastAsia="en-US"/>
              </w:rPr>
            </w:pPr>
            <w:r>
              <w:rPr>
                <w:rFonts w:eastAsia="Calibri"/>
                <w:bCs/>
              </w:rPr>
              <w:t xml:space="preserve">Закон України «Про місцеве самоврядування», Бюджетний Кодекс України, ЗУ «Про державну </w:t>
            </w:r>
            <w:proofErr w:type="gramStart"/>
            <w:r>
              <w:rPr>
                <w:rFonts w:eastAsia="Calibri"/>
                <w:bCs/>
              </w:rPr>
              <w:t>соц</w:t>
            </w:r>
            <w:proofErr w:type="gramEnd"/>
            <w:r>
              <w:rPr>
                <w:rFonts w:eastAsia="Calibri"/>
                <w:bCs/>
              </w:rPr>
              <w:t>іальну допомогу малозабезпеченим сім’ям»</w:t>
            </w:r>
          </w:p>
        </w:tc>
      </w:tr>
      <w:tr w:rsidR="00EF584E" w:rsidTr="00EF584E">
        <w:trPr>
          <w:trHeight w:val="13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97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Надання одноразової матеріальної допомоги постраждалим від пожежі або стихійного лиха</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6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98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 xml:space="preserve">Встановлення опіки над майном дитини-сироти та дитини позбавленої батьківського </w:t>
            </w:r>
            <w:proofErr w:type="gramStart"/>
            <w:r>
              <w:rPr>
                <w:rFonts w:eastAsia="Calibri"/>
              </w:rPr>
              <w:t>п</w:t>
            </w:r>
            <w:proofErr w:type="gramEnd"/>
            <w:r>
              <w:rPr>
                <w:rFonts w:eastAsia="Calibri"/>
              </w:rPr>
              <w:t>іклування</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99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про поновлення батьківських прав громадян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9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rPr>
            </w:pPr>
            <w:r>
              <w:rPr>
                <w:rFonts w:eastAsia="Calibri"/>
              </w:rPr>
              <w:t>100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щодо визначення способів участі у вихованні дитини того з батьків, хто проживає окремо від неї</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про цільове (нецільове) витрачання аліментів на утримання дитини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 xml:space="preserve">Видача висновку органу опіки та </w:t>
            </w:r>
            <w:proofErr w:type="gramStart"/>
            <w:r>
              <w:rPr>
                <w:rFonts w:eastAsia="Calibri"/>
              </w:rPr>
              <w:t>п</w:t>
            </w:r>
            <w:proofErr w:type="gramEnd"/>
            <w:r>
              <w:rPr>
                <w:rFonts w:eastAsia="Calibri"/>
              </w:rPr>
              <w:t>іклування про доцільність позбавлення батьківських прав громадян.</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lastRenderedPageBreak/>
              <w:t>103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05-39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Надання акту обстеження житлово-побутових умов проживання та виховання малолітніх (неповнолітніх) дітей</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30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про відібрання дітей від батьків, в сім’ях яких умови перебування загрожують життю та здоров’ю малолітніх (неповнолітніх)</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89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щодо визначення місця проживання дитини  </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6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106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 xml:space="preserve">Видача довідки про перебування на квартирному </w:t>
            </w:r>
            <w:proofErr w:type="gramStart"/>
            <w:r>
              <w:rPr>
                <w:lang w:eastAsia="ar-SA"/>
              </w:rPr>
              <w:t>обл</w:t>
            </w:r>
            <w:proofErr w:type="gramEnd"/>
            <w:r>
              <w:rPr>
                <w:lang w:eastAsia="ar-SA"/>
              </w:rPr>
              <w:t>іку</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pPr>
            <w:r>
              <w:t xml:space="preserve">Житловий Кодекс України РСР Правила </w:t>
            </w:r>
            <w:proofErr w:type="gramStart"/>
            <w:r>
              <w:t>обл</w:t>
            </w:r>
            <w:proofErr w:type="gramEnd"/>
            <w:r>
              <w:t>іку громадян, які потребують поліпшення житлових умов і надання їм житлових приміщень в Українській УРСР, затверджені постановою Ради Міністрів УРСР і Української республіканської ради профспілок віл 11.12.1984 № 470</w:t>
            </w:r>
          </w:p>
        </w:tc>
      </w:tr>
      <w:tr w:rsidR="00EF584E" w:rsidTr="00EF584E">
        <w:trPr>
          <w:trHeight w:val="348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107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05-43</w:t>
            </w:r>
          </w:p>
        </w:tc>
        <w:tc>
          <w:tcPr>
            <w:tcW w:w="5248" w:type="dxa"/>
            <w:gridSpan w:val="5"/>
            <w:tcBorders>
              <w:top w:val="single" w:sz="4" w:space="0" w:color="auto"/>
              <w:left w:val="single" w:sz="4" w:space="0" w:color="auto"/>
              <w:bottom w:val="single" w:sz="4" w:space="0" w:color="auto"/>
              <w:right w:val="single" w:sz="4" w:space="0" w:color="auto"/>
            </w:tcBorders>
          </w:tcPr>
          <w:p w:rsidR="00EF584E" w:rsidRDefault="00EF584E">
            <w:pPr>
              <w:jc w:val="both"/>
              <w:rPr>
                <w:rFonts w:eastAsia="Calibri"/>
                <w:bCs/>
              </w:rPr>
            </w:pPr>
            <w:r>
              <w:rPr>
                <w:rFonts w:eastAsia="Calibri"/>
                <w:bCs/>
              </w:rPr>
              <w:t xml:space="preserve">Видача довідки про </w:t>
            </w:r>
            <w:r>
              <w:rPr>
                <w:rFonts w:eastAsia="Calibri"/>
                <w:bCs/>
                <w:shd w:val="clear" w:color="auto" w:fill="FFFFFF"/>
              </w:rPr>
              <w:t>членство в особистому селянському господарстві (ОСГ)</w:t>
            </w:r>
          </w:p>
          <w:p w:rsidR="00EF584E" w:rsidRDefault="00EF584E">
            <w:pPr>
              <w:jc w:val="both"/>
              <w:rPr>
                <w:rFonts w:eastAsia="Calibri"/>
                <w:bCs/>
                <w:lang w:eastAsia="en-US"/>
              </w:rPr>
            </w:pP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"Про особисте селянське господарство», Закон України «Про зайнятість населення»; Постанова Кабінету Міні</w:t>
            </w:r>
            <w:proofErr w:type="gramStart"/>
            <w:r>
              <w:rPr>
                <w:rFonts w:eastAsia="Calibri"/>
                <w:bCs/>
              </w:rPr>
              <w:t>стр</w:t>
            </w:r>
            <w:proofErr w:type="gramEnd"/>
            <w:r>
              <w:rPr>
                <w:rFonts w:eastAsia="Calibri"/>
                <w:bCs/>
              </w:rPr>
              <w:t xml:space="preserve">ів України «Про затвердження Порядку реєстрації, перереєстрації безробітних та ведення обліку осіб, які шукають роботу» </w:t>
            </w:r>
          </w:p>
        </w:tc>
      </w:tr>
      <w:tr w:rsidR="00EF584E" w:rsidTr="00EF584E">
        <w:trPr>
          <w:trHeight w:val="25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108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Видача довідки про наявність у фізичної особи земельної ділянки</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Наказ Міндоходів </w:t>
            </w:r>
            <w:proofErr w:type="gramStart"/>
            <w:r>
              <w:rPr>
                <w:rFonts w:eastAsia="Calibri"/>
                <w:bCs/>
              </w:rPr>
              <w:t>в</w:t>
            </w:r>
            <w:proofErr w:type="gramEnd"/>
            <w:r>
              <w:rPr>
                <w:rFonts w:eastAsia="Calibri"/>
                <w:bCs/>
              </w:rPr>
              <w:t>ід 17.01.2014 № 32 «Про затвердження Порядку видачі довідки про наявність у фізичної особи земельних ділянок та її форми»</w:t>
            </w:r>
          </w:p>
        </w:tc>
      </w:tr>
      <w:tr w:rsidR="00EF584E" w:rsidTr="00EF584E">
        <w:trPr>
          <w:trHeight w:val="222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109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05-45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Видача довідки про наявність у фізичної особи земельних ділянок (форма 3ДФ)</w:t>
            </w:r>
          </w:p>
        </w:tc>
        <w:tc>
          <w:tcPr>
            <w:tcW w:w="3179"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Наказ Міндоходів </w:t>
            </w:r>
            <w:proofErr w:type="gramStart"/>
            <w:r>
              <w:rPr>
                <w:rFonts w:eastAsia="Calibri"/>
                <w:bCs/>
              </w:rPr>
              <w:t>в</w:t>
            </w:r>
            <w:proofErr w:type="gramEnd"/>
            <w:r>
              <w:rPr>
                <w:rFonts w:eastAsia="Calibri"/>
                <w:bCs/>
              </w:rPr>
              <w:t>ід 17.01.2014  № 32 «Про затвердження Порядку видачі довідки про наявність у фізичної особи земельних ділянок та її форми»</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Видача довідки про фактичне місце проживання</w:t>
            </w:r>
          </w:p>
        </w:tc>
        <w:tc>
          <w:tcPr>
            <w:tcW w:w="3179" w:type="dxa"/>
            <w:gridSpan w:val="4"/>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 xml:space="preserve">Закон України «Про місцеве самоврядування», ЗУ «Про державну </w:t>
            </w:r>
            <w:proofErr w:type="gramStart"/>
            <w:r>
              <w:rPr>
                <w:rFonts w:eastAsia="Calibri"/>
                <w:bCs/>
              </w:rPr>
              <w:t>соц</w:t>
            </w:r>
            <w:proofErr w:type="gramEnd"/>
            <w:r>
              <w:rPr>
                <w:rFonts w:eastAsia="Calibri"/>
                <w:bCs/>
              </w:rPr>
              <w:t xml:space="preserve">іальну допомогу малозабезпеченим сім’ям», ЗУ «Про звернення громадян» </w:t>
            </w:r>
          </w:p>
          <w:p w:rsidR="00EF584E" w:rsidRDefault="00EF584E">
            <w:pPr>
              <w:jc w:val="center"/>
              <w:rPr>
                <w:rFonts w:eastAsia="Calibri"/>
                <w:bCs/>
              </w:rPr>
            </w:pPr>
          </w:p>
        </w:tc>
      </w:tr>
      <w:tr w:rsidR="00EF584E" w:rsidTr="00EF584E">
        <w:trPr>
          <w:trHeight w:val="82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111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з ким був зареєстрований померлий на день смерті</w:t>
            </w:r>
          </w:p>
        </w:tc>
        <w:tc>
          <w:tcPr>
            <w:tcW w:w="3179" w:type="dxa"/>
            <w:gridSpan w:val="4"/>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pStyle w:val="Default"/>
              <w:jc w:val="center"/>
              <w:rPr>
                <w:rFonts w:eastAsia="Calibri"/>
                <w:bCs/>
              </w:rPr>
            </w:pPr>
            <w:r>
              <w:rPr>
                <w:rFonts w:eastAsia="Calibri"/>
                <w:bCs/>
              </w:rPr>
              <w:t xml:space="preserve">Закон України «Про місцеве самоврядування», Закон України «Про </w:t>
            </w:r>
            <w:proofErr w:type="gramStart"/>
            <w:r>
              <w:rPr>
                <w:rFonts w:eastAsia="Calibri"/>
                <w:bCs/>
              </w:rPr>
              <w:t>адм</w:t>
            </w:r>
            <w:proofErr w:type="gramEnd"/>
            <w:r>
              <w:rPr>
                <w:rFonts w:eastAsia="Calibri"/>
                <w:bCs/>
              </w:rPr>
              <w:t>іністративні послуги»</w:t>
            </w: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tc>
      </w:tr>
      <w:tr w:rsidR="00EF584E" w:rsidTr="00EF584E">
        <w:trPr>
          <w:trHeight w:val="73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останнє місце реєстрації покійного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21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05-49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склад сі</w:t>
            </w:r>
            <w:proofErr w:type="gramStart"/>
            <w:r>
              <w:rPr>
                <w:lang w:eastAsia="ar-SA"/>
              </w:rPr>
              <w:t>м</w:t>
            </w:r>
            <w:proofErr w:type="gramEnd"/>
            <w:r>
              <w:rPr>
                <w:lang w:eastAsia="ar-SA"/>
              </w:rPr>
              <w:t>’ї померлого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73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114</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05-50</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w:t>
            </w:r>
            <w:proofErr w:type="gramStart"/>
            <w:r>
              <w:rPr>
                <w:bCs/>
              </w:rPr>
              <w:t>,з</w:t>
            </w:r>
            <w:proofErr w:type="gramEnd"/>
            <w:r>
              <w:rPr>
                <w:bCs/>
              </w:rPr>
              <w:t xml:space="preserve"> ким був зареєстрований померлий на день смерті за 6 місяців до смерті та 6 місяців по тому.</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5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115</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05-51</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проживали разом та вели спі</w:t>
            </w:r>
            <w:proofErr w:type="gramStart"/>
            <w:r>
              <w:rPr>
                <w:bCs/>
              </w:rPr>
              <w:t>льне</w:t>
            </w:r>
            <w:proofErr w:type="gramEnd"/>
            <w:r>
              <w:rPr>
                <w:bCs/>
              </w:rPr>
              <w:t xml:space="preserve"> господарство</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99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116</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05-52</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відсутні особи до 18-ти рокі</w:t>
            </w:r>
            <w:proofErr w:type="gramStart"/>
            <w:r>
              <w:rPr>
                <w:bCs/>
              </w:rPr>
              <w:t>в</w:t>
            </w:r>
            <w:proofErr w:type="gramEnd"/>
            <w:r>
              <w:rPr>
                <w:bCs/>
              </w:rPr>
              <w:t xml:space="preserve">, </w:t>
            </w:r>
            <w:proofErr w:type="gramStart"/>
            <w:r>
              <w:rPr>
                <w:bCs/>
              </w:rPr>
              <w:t>як</w:t>
            </w:r>
            <w:proofErr w:type="gramEnd"/>
            <w:r>
              <w:rPr>
                <w:bCs/>
              </w:rPr>
              <w:t>і зареєстровані, проживають та користуються житлом за адресою</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27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117</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05-53</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дійсно за власний рахунок здійснив поховання</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118</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05-54</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bCs/>
              </w:rPr>
              <w:t>Видача довідки про те, що жінка народила та виховала 5 і більше дітей до 6-річного віку</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6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119</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05-55</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bCs/>
              </w:rPr>
            </w:pPr>
            <w:r>
              <w:rPr>
                <w:lang w:eastAsia="ar-SA"/>
              </w:rPr>
              <w:t>Видача довідки про те, що дитина не зареєстрована разом з одним з батькі</w:t>
            </w:r>
            <w:proofErr w:type="gramStart"/>
            <w:r>
              <w:rPr>
                <w:lang w:eastAsia="ar-SA"/>
              </w:rPr>
              <w:t>в</w:t>
            </w:r>
            <w:proofErr w:type="gramEnd"/>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26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120</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05-56</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дитина знаходиться на утриманні матері (батька)</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36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121</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05-57</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довідки-характеристики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61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122</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05-58</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на утриманні є дитина (дитин</w:t>
            </w:r>
            <w:proofErr w:type="gramStart"/>
            <w:r>
              <w:rPr>
                <w:lang w:eastAsia="ar-SA"/>
              </w:rPr>
              <w:t>а-</w:t>
            </w:r>
            <w:proofErr w:type="gramEnd"/>
            <w:r>
              <w:rPr>
                <w:lang w:eastAsia="ar-SA"/>
              </w:rPr>
              <w:t>інвалід)</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56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123</w:t>
            </w:r>
          </w:p>
        </w:tc>
        <w:tc>
          <w:tcPr>
            <w:tcW w:w="1036"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05-59</w:t>
            </w:r>
          </w:p>
        </w:tc>
        <w:tc>
          <w:tcPr>
            <w:tcW w:w="5248"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не працює згідно трудової книжки</w:t>
            </w:r>
          </w:p>
        </w:tc>
        <w:tc>
          <w:tcPr>
            <w:tcW w:w="9627" w:type="dxa"/>
            <w:gridSpan w:val="4"/>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33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124</w:t>
            </w:r>
          </w:p>
        </w:tc>
        <w:tc>
          <w:tcPr>
            <w:tcW w:w="1042"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05-60</w:t>
            </w:r>
          </w:p>
        </w:tc>
        <w:tc>
          <w:tcPr>
            <w:tcW w:w="5239" w:type="dxa"/>
            <w:gridSpan w:val="4"/>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rPr>
            </w:pPr>
            <w:r>
              <w:rPr>
                <w:rFonts w:eastAsia="Calibri"/>
              </w:rPr>
              <w:t>Присвоєння почесного звання «Мати-героїня»</w:t>
            </w:r>
          </w:p>
        </w:tc>
        <w:tc>
          <w:tcPr>
            <w:tcW w:w="3182"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Закон України «Про державні нагороди України»,</w:t>
            </w:r>
          </w:p>
          <w:p w:rsidR="00EF584E" w:rsidRDefault="00EF584E">
            <w:pPr>
              <w:jc w:val="center"/>
              <w:rPr>
                <w:rFonts w:eastAsia="Calibri"/>
              </w:rPr>
            </w:pPr>
            <w:r>
              <w:rPr>
                <w:rFonts w:eastAsia="Calibri"/>
              </w:rPr>
              <w:t>Указ Президента України «Про почесні звання України».</w:t>
            </w:r>
          </w:p>
        </w:tc>
      </w:tr>
      <w:tr w:rsidR="00EF584E" w:rsidTr="00EF584E">
        <w:trPr>
          <w:trHeight w:val="506"/>
        </w:trPr>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06 РЕЄСТРАЦІЯ НЕРУХОМОСТІ</w:t>
            </w: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125</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06-01</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права власності на нерухоме майно</w:t>
            </w:r>
          </w:p>
        </w:tc>
        <w:tc>
          <w:tcPr>
            <w:tcW w:w="3150" w:type="dxa"/>
            <w:gridSpan w:val="2"/>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«Про державну реєстрацію речових прав на нерухоме майно та їх обтяжень»</w:t>
            </w: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126</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06-02</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іншого (відмінного від права власності) речового права на нерухоме майно</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Height w:val="138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127</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06-03</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w:t>
            </w:r>
            <w:proofErr w:type="gramStart"/>
            <w:r>
              <w:rPr>
                <w:rFonts w:eastAsia="Calibri"/>
                <w:bCs/>
              </w:rPr>
              <w:t>р</w:t>
            </w:r>
            <w:proofErr w:type="gramEnd"/>
            <w:r>
              <w:rPr>
                <w:rFonts w:eastAsia="Calibri"/>
                <w:bCs/>
              </w:rPr>
              <w:t xml:space="preserve">ішення державного реєстратора </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128</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06-04</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proofErr w:type="gramStart"/>
            <w:r>
              <w:rPr>
                <w:rFonts w:eastAsia="Calibri"/>
                <w:bCs/>
              </w:rPr>
              <w:t>Внесення змін до записів Державного реєстру речових прав на нерухоме майно та їх обтяжень</w:t>
            </w:r>
            <w:proofErr w:type="gramEnd"/>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129</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06-05</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Надання інформації з Державного реєстру речових прав на нерухоме майно</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130</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06-06</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Взяття на </w:t>
            </w:r>
            <w:proofErr w:type="gramStart"/>
            <w:r>
              <w:rPr>
                <w:rFonts w:eastAsia="Calibri"/>
                <w:bCs/>
              </w:rPr>
              <w:t>обл</w:t>
            </w:r>
            <w:proofErr w:type="gramEnd"/>
            <w:r>
              <w:rPr>
                <w:rFonts w:eastAsia="Calibri"/>
                <w:bCs/>
              </w:rPr>
              <w:t>ік безхазяйного нерухомого майна</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131</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06-07</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обтяжень речового права на нерухомого майна</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132</w:t>
            </w:r>
          </w:p>
        </w:tc>
        <w:tc>
          <w:tcPr>
            <w:tcW w:w="1084" w:type="dxa"/>
            <w:gridSpan w:val="5"/>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06-08</w:t>
            </w:r>
          </w:p>
        </w:tc>
        <w:tc>
          <w:tcPr>
            <w:tcW w:w="5214" w:type="dxa"/>
            <w:gridSpan w:val="3"/>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Заборона вчинення реєстраційних дій</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lang w:val="uk-UA"/>
              </w:rPr>
            </w:pPr>
          </w:p>
          <w:p w:rsidR="00EF584E" w:rsidRDefault="00EF584E">
            <w:pPr>
              <w:jc w:val="center"/>
              <w:rPr>
                <w:rFonts w:eastAsia="Calibri"/>
                <w:b/>
              </w:rPr>
            </w:pPr>
            <w:r>
              <w:rPr>
                <w:rFonts w:eastAsia="Calibri"/>
                <w:b/>
              </w:rPr>
              <w:lastRenderedPageBreak/>
              <w:t>07 РЕЄСТРАЦІЯ БІЗНЕСУ</w:t>
            </w:r>
          </w:p>
        </w:tc>
      </w:tr>
      <w:tr w:rsidR="00EF584E" w:rsidTr="00EF584E">
        <w:trPr>
          <w:gridAfter w:val="1"/>
          <w:wAfter w:w="15" w:type="dxa"/>
          <w:trHeight w:val="55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133</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07-01</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pPr>
            <w:r>
              <w:rPr>
                <w:rFonts w:eastAsia="Calibri"/>
                <w:bCs/>
              </w:rPr>
              <w:t xml:space="preserve">Державна реєстрація створення юридичної особи </w:t>
            </w:r>
            <w:r>
              <w:t>(</w:t>
            </w:r>
            <w:proofErr w:type="gramStart"/>
            <w:r>
              <w:t>кр</w:t>
            </w:r>
            <w:proofErr w:type="gramEnd"/>
            <w:r>
              <w:t>ім громадського формування)</w:t>
            </w:r>
          </w:p>
        </w:tc>
        <w:tc>
          <w:tcPr>
            <w:tcW w:w="3150" w:type="dxa"/>
            <w:gridSpan w:val="2"/>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r>
              <w:rPr>
                <w:rFonts w:eastAsia="Calibri"/>
                <w:bCs/>
              </w:rPr>
              <w:t xml:space="preserve">Закон України «Про державну реєстрацію юридичних осіб, фізичних осіб - </w:t>
            </w:r>
            <w:proofErr w:type="gramStart"/>
            <w:r>
              <w:rPr>
                <w:rFonts w:eastAsia="Calibri"/>
                <w:bCs/>
              </w:rPr>
              <w:t>п</w:t>
            </w:r>
            <w:proofErr w:type="gramEnd"/>
            <w:r>
              <w:rPr>
                <w:rFonts w:eastAsia="Calibri"/>
                <w:bCs/>
              </w:rPr>
              <w:t>ідприємців та громадських формувань»</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державну реєстрацію юридичних осіб, фізичних осіб - </w:t>
            </w:r>
            <w:proofErr w:type="gramStart"/>
            <w:r>
              <w:rPr>
                <w:rFonts w:eastAsia="Calibri"/>
                <w:bCs/>
              </w:rPr>
              <w:t>п</w:t>
            </w:r>
            <w:proofErr w:type="gramEnd"/>
            <w:r>
              <w:rPr>
                <w:rFonts w:eastAsia="Calibri"/>
                <w:bCs/>
              </w:rPr>
              <w:t>ідприємців та громадських формувань»</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lang w:eastAsia="en-US"/>
              </w:rPr>
            </w:pPr>
            <w:r>
              <w:rPr>
                <w:rFonts w:eastAsia="Calibri"/>
                <w:bCs/>
              </w:rPr>
              <w:t xml:space="preserve">Закон України «Про державну реєстрацію юридичних осіб, фізичних осіб - </w:t>
            </w:r>
            <w:proofErr w:type="gramStart"/>
            <w:r>
              <w:rPr>
                <w:rFonts w:eastAsia="Calibri"/>
                <w:bCs/>
              </w:rPr>
              <w:t>п</w:t>
            </w:r>
            <w:proofErr w:type="gramEnd"/>
            <w:r>
              <w:rPr>
                <w:rFonts w:eastAsia="Calibri"/>
                <w:bCs/>
              </w:rPr>
              <w:t>ідприємців та громадських формувань»</w:t>
            </w:r>
          </w:p>
        </w:tc>
      </w:tr>
      <w:tr w:rsidR="00EF584E" w:rsidTr="00EF584E">
        <w:trPr>
          <w:gridAfter w:val="1"/>
          <w:wAfter w:w="15" w:type="dxa"/>
          <w:trHeight w:val="390"/>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134</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07-02</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Державна реєстрація створення відокремленого </w:t>
            </w:r>
            <w:proofErr w:type="gramStart"/>
            <w:r>
              <w:t>п</w:t>
            </w:r>
            <w:proofErr w:type="gramEnd"/>
            <w:r>
              <w:t xml:space="preserve">ідрозділу юридичної особи (крім громадського формування) </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135</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07-03</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припинення відокремленого </w:t>
            </w:r>
            <w:proofErr w:type="gramStart"/>
            <w:r>
              <w:rPr>
                <w:rFonts w:eastAsia="Calibri"/>
                <w:bCs/>
              </w:rPr>
              <w:t>п</w:t>
            </w:r>
            <w:proofErr w:type="gramEnd"/>
            <w:r>
              <w:rPr>
                <w:rFonts w:eastAsia="Calibri"/>
                <w:bCs/>
              </w:rPr>
              <w:t>ідрозділу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136</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07-04</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змін до відомостей про відокремлений </w:t>
            </w:r>
            <w:proofErr w:type="gramStart"/>
            <w:r>
              <w:rPr>
                <w:rFonts w:eastAsia="Calibri"/>
                <w:bCs/>
              </w:rPr>
              <w:t>п</w:t>
            </w:r>
            <w:proofErr w:type="gramEnd"/>
            <w:r>
              <w:rPr>
                <w:rFonts w:eastAsia="Calibri"/>
                <w:bCs/>
              </w:rPr>
              <w:t>ідрозділ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137</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07-05</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w:t>
            </w:r>
            <w:proofErr w:type="gramStart"/>
            <w:r>
              <w:rPr>
                <w:rFonts w:eastAsia="Calibri"/>
                <w:bCs/>
              </w:rPr>
              <w:t>р</w:t>
            </w:r>
            <w:proofErr w:type="gramEnd"/>
            <w:r>
              <w:rPr>
                <w:rFonts w:eastAsia="Calibri"/>
                <w:bCs/>
              </w:rPr>
              <w:t>ішення про припинення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138</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07-06</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w:t>
            </w:r>
            <w:proofErr w:type="gramStart"/>
            <w:r>
              <w:rPr>
                <w:rFonts w:eastAsia="Calibri"/>
                <w:bCs/>
              </w:rPr>
              <w:t>р</w:t>
            </w:r>
            <w:proofErr w:type="gramEnd"/>
            <w:r>
              <w:rPr>
                <w:rFonts w:eastAsia="Calibri"/>
                <w:bCs/>
              </w:rPr>
              <w:t>ішення про відміну рішення про припинення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139</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07-07</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Державна реєстрація зміни складу комісії з припинення (комісії з реорганізації, ліквідаційної комісії) юридичної особи (</w:t>
            </w:r>
            <w:proofErr w:type="gramStart"/>
            <w:r>
              <w:rPr>
                <w:rFonts w:eastAsia="Calibri"/>
                <w:bCs/>
              </w:rPr>
              <w:t>кр</w:t>
            </w:r>
            <w:proofErr w:type="gramEnd"/>
            <w:r>
              <w:rPr>
                <w:rFonts w:eastAsia="Calibri"/>
                <w:bCs/>
              </w:rPr>
              <w:t>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140</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rPr>
              <w:t>07-08</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переходу юридичної особи на діяльність на </w:t>
            </w:r>
            <w:proofErr w:type="gramStart"/>
            <w:r>
              <w:rPr>
                <w:rFonts w:eastAsia="Calibri"/>
                <w:bCs/>
              </w:rPr>
              <w:t>п</w:t>
            </w:r>
            <w:proofErr w:type="gramEnd"/>
            <w:r>
              <w:rPr>
                <w:rFonts w:eastAsia="Calibri"/>
                <w:bCs/>
              </w:rPr>
              <w:t>ідставі модельного статуту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141</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07-09</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переходу юридичної особи з модельного статуту на діяльність на </w:t>
            </w:r>
            <w:proofErr w:type="gramStart"/>
            <w:r>
              <w:rPr>
                <w:rFonts w:eastAsia="Calibri"/>
                <w:bCs/>
              </w:rPr>
              <w:t>п</w:t>
            </w:r>
            <w:proofErr w:type="gramEnd"/>
            <w:r>
              <w:rPr>
                <w:rFonts w:eastAsia="Calibri"/>
                <w:bCs/>
              </w:rPr>
              <w:t>ідставі власного установчого документа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142</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07-10</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припинення юридичної особи в результаті її ліквідації (</w:t>
            </w:r>
            <w:proofErr w:type="gramStart"/>
            <w:r>
              <w:rPr>
                <w:rFonts w:eastAsia="Calibri"/>
                <w:bCs/>
              </w:rPr>
              <w:t>кр</w:t>
            </w:r>
            <w:proofErr w:type="gramEnd"/>
            <w:r>
              <w:rPr>
                <w:rFonts w:eastAsia="Calibri"/>
                <w:bCs/>
              </w:rPr>
              <w:t>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143</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07-11</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припинення юридичної особи в результаті її реорганізації (</w:t>
            </w:r>
            <w:proofErr w:type="gramStart"/>
            <w:r>
              <w:rPr>
                <w:rFonts w:eastAsia="Calibri"/>
                <w:bCs/>
              </w:rPr>
              <w:t>кр</w:t>
            </w:r>
            <w:proofErr w:type="gramEnd"/>
            <w:r>
              <w:rPr>
                <w:rFonts w:eastAsia="Calibri"/>
                <w:bCs/>
              </w:rPr>
              <w:t>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144</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07-12</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w:t>
            </w:r>
            <w:proofErr w:type="gramStart"/>
            <w:r>
              <w:rPr>
                <w:rFonts w:eastAsia="Calibri"/>
                <w:bCs/>
              </w:rPr>
              <w:t>р</w:t>
            </w:r>
            <w:proofErr w:type="gramEnd"/>
            <w:r>
              <w:rPr>
                <w:rFonts w:eastAsia="Calibri"/>
                <w:bCs/>
              </w:rPr>
              <w:t>ішення про виділ юридичної особи (крім громадського формування)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145</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07-13</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 xml:space="preserve">Державна реєстрація фізичної особи </w:t>
            </w:r>
            <w:proofErr w:type="gramStart"/>
            <w:r>
              <w:rPr>
                <w:rFonts w:eastAsia="Calibri"/>
                <w:bCs/>
              </w:rPr>
              <w:t>п</w:t>
            </w:r>
            <w:proofErr w:type="gramEnd"/>
            <w:r>
              <w:rPr>
                <w:rFonts w:eastAsia="Calibri"/>
                <w:bCs/>
              </w:rPr>
              <w:t>ідприємцем</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146</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07-14</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 xml:space="preserve">Державна реєстрація припинення </w:t>
            </w:r>
            <w:proofErr w:type="gramStart"/>
            <w:r>
              <w:rPr>
                <w:rFonts w:eastAsia="Calibri"/>
                <w:bCs/>
              </w:rPr>
              <w:t>п</w:t>
            </w:r>
            <w:proofErr w:type="gramEnd"/>
            <w:r>
              <w:rPr>
                <w:rFonts w:eastAsia="Calibri"/>
                <w:bCs/>
              </w:rPr>
              <w:t>ідприємницької діяльності фізичної особи-підприємця за її рішенням</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147</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07-15</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Державна реєстрація змін до відомостей про юридичну особу, що містяться в Єдиному державному реє</w:t>
            </w:r>
            <w:proofErr w:type="gramStart"/>
            <w:r>
              <w:t>стр</w:t>
            </w:r>
            <w:proofErr w:type="gramEnd"/>
            <w:r>
              <w:t xml:space="preserve">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148</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07-16</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val="uk-UA"/>
              </w:rPr>
            </w:pPr>
            <w:r>
              <w:rPr>
                <w:rFonts w:eastAsia="Calibri"/>
                <w:bCs/>
              </w:rPr>
              <w:t>Державна реєстрація включення відомостей про юридичну особу, зареєстровану до 01 липня 2004 р., відомості про яку не містяться в Єдиному державному реє</w:t>
            </w:r>
            <w:proofErr w:type="gramStart"/>
            <w:r>
              <w:rPr>
                <w:rFonts w:eastAsia="Calibri"/>
                <w:bCs/>
              </w:rPr>
              <w:t>стр</w:t>
            </w:r>
            <w:proofErr w:type="gramEnd"/>
            <w:r>
              <w:rPr>
                <w:rFonts w:eastAsia="Calibri"/>
                <w:bCs/>
              </w:rPr>
              <w:t>і юридичних осіб, фізичних осіб-підприємців та громадських формувань (крім громадського формування)</w:t>
            </w:r>
          </w:p>
          <w:p w:rsidR="00EF584E" w:rsidRPr="00EF584E" w:rsidRDefault="00EF584E">
            <w:pPr>
              <w:jc w:val="both"/>
              <w:rPr>
                <w:rFonts w:eastAsia="Calibri"/>
                <w:bCs/>
                <w:lang w:val="uk-UA" w:eastAsia="en-US"/>
              </w:rPr>
            </w:pPr>
            <w:bookmarkStart w:id="0" w:name="_GoBack"/>
            <w:bookmarkEnd w:id="0"/>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149</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07-17</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Державна реєстрація змін до відомостей про фізичну особу-підприємця, що містяться в Єдиному державному реє</w:t>
            </w:r>
            <w:proofErr w:type="gramStart"/>
            <w:r>
              <w:rPr>
                <w:rFonts w:eastAsia="Calibri"/>
                <w:bCs/>
              </w:rPr>
              <w:t>стр</w:t>
            </w:r>
            <w:proofErr w:type="gramEnd"/>
            <w:r>
              <w:rPr>
                <w:rFonts w:eastAsia="Calibri"/>
                <w:bCs/>
              </w:rPr>
              <w:t>і юридичних осіб, фізичних осіб-підприємців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150</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07-18</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r>
              <w:rPr>
                <w:rFonts w:eastAsia="Calibri"/>
                <w:bCs/>
              </w:rPr>
              <w:t>Державна реєстрація включення відомостей про фізичну особу-підприємця, зареєстровану до 01 липня 2004 р., відомості про яку не містяться в Єдиному державному реє</w:t>
            </w:r>
            <w:proofErr w:type="gramStart"/>
            <w:r>
              <w:rPr>
                <w:rFonts w:eastAsia="Calibri"/>
                <w:bCs/>
              </w:rPr>
              <w:t>стр</w:t>
            </w:r>
            <w:proofErr w:type="gramEnd"/>
            <w:r>
              <w:rPr>
                <w:rFonts w:eastAsia="Calibri"/>
                <w:bCs/>
              </w:rPr>
              <w:t>і юридичних осіб, фізичних осіб-підприємців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151</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07-19</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Виправлення помилок, допущених у відомостях Єдиного державного реєстру юридичних осіб та фізичних осіб-підприємці</w:t>
            </w:r>
            <w:proofErr w:type="gramStart"/>
            <w:r>
              <w:rPr>
                <w:rFonts w:eastAsia="Calibri"/>
                <w:bCs/>
              </w:rPr>
              <w:t>в</w:t>
            </w:r>
            <w:proofErr w:type="gramEnd"/>
            <w:r>
              <w:rPr>
                <w:rFonts w:eastAsia="Calibri"/>
                <w:bCs/>
              </w:rPr>
              <w:t xml:space="preserve">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152</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07-20</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Видача витягу з Єдиного державного реєстру юридичних осіб, фізичних осіб-підприємці</w:t>
            </w:r>
            <w:proofErr w:type="gramStart"/>
            <w:r>
              <w:rPr>
                <w:rFonts w:eastAsia="Calibri"/>
                <w:bCs/>
              </w:rPr>
              <w:t>в</w:t>
            </w:r>
            <w:proofErr w:type="gramEnd"/>
            <w:r>
              <w:rPr>
                <w:rFonts w:eastAsia="Calibri"/>
                <w:bCs/>
              </w:rPr>
              <w:t xml:space="preserve"> та громадських формувань</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153</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07-21</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lang w:eastAsia="en-US"/>
              </w:rPr>
            </w:pPr>
            <w:r>
              <w:rPr>
                <w:rFonts w:eastAsia="Calibri"/>
                <w:bCs/>
              </w:rPr>
              <w:t>Видача  документів, що містяться в реєстраційній справі відповідної юридичної особи, громадського формування, що не має статусу юридичної особи, фізичної особи-підприємця</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gridAfter w:val="1"/>
          <w:wAfter w:w="15" w:type="dxa"/>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154</w:t>
            </w:r>
          </w:p>
        </w:tc>
        <w:tc>
          <w:tcPr>
            <w:tcW w:w="1078"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07-22</w:t>
            </w:r>
          </w:p>
        </w:tc>
        <w:tc>
          <w:tcPr>
            <w:tcW w:w="5220" w:type="dxa"/>
            <w:gridSpan w:val="4"/>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bCs/>
              </w:rPr>
            </w:pPr>
            <w:proofErr w:type="gramStart"/>
            <w:r>
              <w:rPr>
                <w:rFonts w:eastAsia="Calibri"/>
                <w:bCs/>
              </w:rPr>
              <w:t>П</w:t>
            </w:r>
            <w:proofErr w:type="gramEnd"/>
            <w:r>
              <w:rPr>
                <w:rFonts w:eastAsia="Calibri"/>
                <w:bCs/>
              </w:rPr>
              <w:t>ідтвердження відомостей про кінцевого бенефіціарного власника юридичної особи</w:t>
            </w:r>
          </w:p>
        </w:tc>
        <w:tc>
          <w:tcPr>
            <w:tcW w:w="6301" w:type="dxa"/>
            <w:gridSpan w:val="2"/>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c>
          <w:tcPr>
            <w:tcW w:w="10061" w:type="dxa"/>
            <w:gridSpan w:val="1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
              </w:rPr>
            </w:pPr>
          </w:p>
          <w:p w:rsidR="00EF584E" w:rsidRDefault="00EF584E">
            <w:pPr>
              <w:jc w:val="center"/>
              <w:rPr>
                <w:rFonts w:eastAsia="Calibri"/>
                <w:b/>
              </w:rPr>
            </w:pPr>
            <w:r>
              <w:rPr>
                <w:rFonts w:eastAsia="Calibri"/>
                <w:b/>
              </w:rPr>
              <w:t>08 ЗЕМЕЛЬНІ ПОСЛУГИ</w:t>
            </w:r>
          </w:p>
        </w:tc>
      </w:tr>
    </w:tbl>
    <w:p w:rsidR="00EF584E" w:rsidRDefault="00EF584E" w:rsidP="00EF584E">
      <w:pPr>
        <w:rPr>
          <w:vanish/>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078"/>
        <w:gridCol w:w="5292"/>
        <w:gridCol w:w="3036"/>
      </w:tblGrid>
      <w:tr w:rsidR="00EF584E" w:rsidTr="00EF584E">
        <w:trPr>
          <w:trHeight w:val="998"/>
        </w:trPr>
        <w:tc>
          <w:tcPr>
            <w:tcW w:w="626" w:type="dxa"/>
            <w:tcBorders>
              <w:top w:val="nil"/>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155</w:t>
            </w:r>
          </w:p>
        </w:tc>
        <w:tc>
          <w:tcPr>
            <w:tcW w:w="1078" w:type="dxa"/>
            <w:tcBorders>
              <w:top w:val="nil"/>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08-01</w:t>
            </w:r>
          </w:p>
        </w:tc>
        <w:tc>
          <w:tcPr>
            <w:tcW w:w="5291" w:type="dxa"/>
            <w:tcBorders>
              <w:top w:val="nil"/>
              <w:left w:val="single" w:sz="4" w:space="0" w:color="auto"/>
              <w:bottom w:val="single" w:sz="4" w:space="0" w:color="auto"/>
              <w:right w:val="single" w:sz="4" w:space="0" w:color="auto"/>
            </w:tcBorders>
            <w:hideMark/>
          </w:tcPr>
          <w:p w:rsidR="00EF584E" w:rsidRDefault="00EF584E">
            <w:pPr>
              <w:pStyle w:val="Default"/>
              <w:jc w:val="both"/>
            </w:pPr>
            <w:r>
              <w:rPr>
                <w:bCs/>
              </w:rPr>
              <w:t xml:space="preserve">Дозвіл на розроблення </w:t>
            </w:r>
            <w:proofErr w:type="gramStart"/>
            <w:r>
              <w:rPr>
                <w:bCs/>
              </w:rPr>
              <w:t>техн</w:t>
            </w:r>
            <w:proofErr w:type="gramEnd"/>
            <w:r>
              <w:rPr>
                <w:bCs/>
              </w:rPr>
              <w:t>ічної документації із землеустрою щодо встановлення (відновлення) меж земельної ділянки в натурі (на місцевості)</w:t>
            </w:r>
          </w:p>
        </w:tc>
        <w:tc>
          <w:tcPr>
            <w:tcW w:w="3036" w:type="dxa"/>
            <w:vMerge w:val="restart"/>
            <w:tcBorders>
              <w:top w:val="nil"/>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Земельний Кодекс України, Закон України «Про землеустрій»</w:t>
            </w:r>
          </w:p>
          <w:p w:rsidR="00EF584E" w:rsidRDefault="00EF584E">
            <w:pPr>
              <w:jc w:val="center"/>
              <w:rPr>
                <w:rFonts w:eastAsia="Calibri"/>
              </w:rPr>
            </w:pPr>
            <w:r>
              <w:rPr>
                <w:rFonts w:eastAsia="Calibri"/>
              </w:rPr>
              <w:t>Земельний кодекс України,</w:t>
            </w:r>
          </w:p>
          <w:p w:rsidR="00EF584E" w:rsidRDefault="00EF584E">
            <w:pPr>
              <w:jc w:val="center"/>
              <w:rPr>
                <w:rFonts w:eastAsia="Calibri"/>
                <w:lang w:eastAsia="en-US"/>
              </w:rPr>
            </w:pPr>
            <w:r>
              <w:rPr>
                <w:rFonts w:eastAsia="Calibri"/>
              </w:rPr>
              <w:t>Закон України «Про землеустрій»</w:t>
            </w:r>
          </w:p>
        </w:tc>
      </w:tr>
      <w:tr w:rsidR="00EF584E" w:rsidTr="00EF584E">
        <w:trPr>
          <w:trHeight w:val="730"/>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156</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08-02</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Дозвіл на розроблення проекту землеустрою щодо відведення земельної ділянки </w:t>
            </w:r>
          </w:p>
        </w:tc>
        <w:tc>
          <w:tcPr>
            <w:tcW w:w="3036" w:type="dxa"/>
            <w:vMerge/>
            <w:tcBorders>
              <w:top w:val="nil"/>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rPr>
          <w:trHeight w:val="746"/>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157</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08-03</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Затвердження проекту землеустрою щодо відведення земельної ділянки</w:t>
            </w:r>
          </w:p>
        </w:tc>
        <w:tc>
          <w:tcPr>
            <w:tcW w:w="3036" w:type="dxa"/>
            <w:vMerge/>
            <w:tcBorders>
              <w:top w:val="nil"/>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rPr>
          <w:trHeight w:val="1067"/>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158</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08-04</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Затвердження </w:t>
            </w:r>
            <w:proofErr w:type="gramStart"/>
            <w:r>
              <w:rPr>
                <w:rFonts w:eastAsia="Calibri"/>
              </w:rPr>
              <w:t>техн</w:t>
            </w:r>
            <w:proofErr w:type="gramEnd"/>
            <w:r>
              <w:rPr>
                <w:rFonts w:eastAsia="Calibri"/>
              </w:rPr>
              <w:t>ічної документації із землеустрою щодо встановлення (відновлення) меж земельної ділянки в натурі (на місцевості)</w:t>
            </w:r>
          </w:p>
        </w:tc>
        <w:tc>
          <w:tcPr>
            <w:tcW w:w="3036" w:type="dxa"/>
            <w:vMerge/>
            <w:tcBorders>
              <w:top w:val="nil"/>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rPr>
          <w:trHeight w:val="674"/>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159</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08-05</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Поновлення договору оренди земельної ділянки</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Земельний Кодекс України, Закон України «Про оренду землі»</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160</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08-06</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lang w:eastAsia="en-US"/>
              </w:rPr>
              <w:t>Надання земельної ділянки у користування</w:t>
            </w:r>
          </w:p>
        </w:tc>
        <w:tc>
          <w:tcPr>
            <w:tcW w:w="3036"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Fonts w:eastAsia="Calibri"/>
              </w:rPr>
            </w:pPr>
            <w:r>
              <w:rPr>
                <w:rFonts w:eastAsia="Calibri"/>
              </w:rPr>
              <w:t>Закон України «Про землеустрій»</w:t>
            </w:r>
          </w:p>
        </w:tc>
      </w:tr>
      <w:tr w:rsidR="00EF584E" w:rsidTr="00EF584E">
        <w:trPr>
          <w:trHeight w:val="382"/>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161</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08-07</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Дозвіл на проведення інвентаризації земель</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rPr>
            </w:pPr>
          </w:p>
        </w:tc>
      </w:tr>
      <w:tr w:rsidR="00EF584E" w:rsidTr="00EF584E">
        <w:trPr>
          <w:trHeight w:val="676"/>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162</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08-08</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Затвердження </w:t>
            </w:r>
            <w:proofErr w:type="gramStart"/>
            <w:r>
              <w:rPr>
                <w:rFonts w:eastAsia="Calibri"/>
              </w:rPr>
              <w:t>техн</w:t>
            </w:r>
            <w:proofErr w:type="gramEnd"/>
            <w:r>
              <w:rPr>
                <w:rFonts w:eastAsia="Calibri"/>
              </w:rPr>
              <w:t>ічної документації із землеустрою щодо інвентаризації земель</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rPr>
            </w:pPr>
          </w:p>
        </w:tc>
      </w:tr>
      <w:tr w:rsidR="00EF584E" w:rsidTr="00EF584E">
        <w:trPr>
          <w:trHeight w:val="369"/>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163</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08-09</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Продаж земельної ділянки</w:t>
            </w:r>
          </w:p>
        </w:tc>
        <w:tc>
          <w:tcPr>
            <w:tcW w:w="3036"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r>
              <w:rPr>
                <w:rFonts w:eastAsia="Calibri"/>
              </w:rPr>
              <w:t>Земельний Кодекс України</w:t>
            </w:r>
          </w:p>
        </w:tc>
      </w:tr>
      <w:tr w:rsidR="00EF584E" w:rsidTr="00EF584E">
        <w:trPr>
          <w:trHeight w:val="704"/>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164</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08-10</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 xml:space="preserve">Дострокове припинення права користування </w:t>
            </w:r>
            <w:proofErr w:type="gramStart"/>
            <w:r>
              <w:rPr>
                <w:rFonts w:eastAsia="Calibri"/>
              </w:rPr>
              <w:t>земельною</w:t>
            </w:r>
            <w:proofErr w:type="gramEnd"/>
            <w:r>
              <w:rPr>
                <w:rFonts w:eastAsia="Calibri"/>
              </w:rPr>
              <w:t xml:space="preserve"> ділянкою</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bl>
    <w:p w:rsidR="00EF584E" w:rsidRDefault="00EF584E" w:rsidP="00EF584E">
      <w:pPr>
        <w:rPr>
          <w:vanish/>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078"/>
        <w:gridCol w:w="5292"/>
        <w:gridCol w:w="3036"/>
      </w:tblGrid>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165</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08-11</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sz w:val="24"/>
                <w:szCs w:val="24"/>
                <w:lang w:eastAsia="ru-RU"/>
              </w:rPr>
            </w:pPr>
            <w:r>
              <w:rPr>
                <w:rFonts w:ascii="Times New Roman" w:hAnsi="Times New Roman"/>
                <w:sz w:val="24"/>
                <w:szCs w:val="24"/>
                <w:lang w:eastAsia="ar-SA"/>
              </w:rPr>
              <w:t>Надання згоди на поді</w:t>
            </w:r>
            <w:proofErr w:type="gramStart"/>
            <w:r>
              <w:rPr>
                <w:rFonts w:ascii="Times New Roman" w:hAnsi="Times New Roman"/>
                <w:sz w:val="24"/>
                <w:szCs w:val="24"/>
                <w:lang w:eastAsia="ar-SA"/>
              </w:rPr>
              <w:t>л</w:t>
            </w:r>
            <w:proofErr w:type="gramEnd"/>
            <w:r>
              <w:rPr>
                <w:rFonts w:ascii="Times New Roman" w:hAnsi="Times New Roman"/>
                <w:sz w:val="24"/>
                <w:szCs w:val="24"/>
                <w:lang w:eastAsia="ar-SA"/>
              </w:rPr>
              <w:t xml:space="preserve"> чи об’єднання земельних ділянок користувачем</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Земельний Кодекс України, Закон України «Про оренду землі»</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166</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08-12</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Дозвіл на проведення експертної грошової оцінки земельної ділянки</w:t>
            </w:r>
          </w:p>
        </w:tc>
        <w:tc>
          <w:tcPr>
            <w:tcW w:w="3036" w:type="dxa"/>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Style w:val="af4"/>
                <w:rFonts w:eastAsia="Calibri"/>
                <w:color w:val="auto"/>
                <w:u w:val="none"/>
                <w:lang w:eastAsia="en-US"/>
              </w:rPr>
            </w:pPr>
            <w:r>
              <w:rPr>
                <w:rFonts w:eastAsia="Calibri"/>
              </w:rPr>
              <w:t>Земельний Кодекс України</w:t>
            </w:r>
          </w:p>
        </w:tc>
      </w:tr>
      <w:tr w:rsidR="00EF584E" w:rsidTr="00EF584E">
        <w:tc>
          <w:tcPr>
            <w:tcW w:w="10031" w:type="dxa"/>
            <w:gridSpan w:val="4"/>
            <w:tcBorders>
              <w:top w:val="single" w:sz="4" w:space="0" w:color="auto"/>
              <w:left w:val="single" w:sz="4" w:space="0" w:color="auto"/>
              <w:bottom w:val="single" w:sz="4" w:space="0" w:color="auto"/>
              <w:right w:val="single" w:sz="4" w:space="0" w:color="auto"/>
            </w:tcBorders>
          </w:tcPr>
          <w:p w:rsidR="00EF584E" w:rsidRDefault="00EF584E">
            <w:pPr>
              <w:jc w:val="center"/>
              <w:rPr>
                <w:b/>
              </w:rPr>
            </w:pPr>
          </w:p>
          <w:p w:rsidR="00EF584E" w:rsidRDefault="00EF584E">
            <w:pPr>
              <w:jc w:val="center"/>
              <w:rPr>
                <w:b/>
                <w:lang w:val="uk-UA"/>
              </w:rPr>
            </w:pPr>
          </w:p>
          <w:p w:rsidR="00EF584E" w:rsidRDefault="00EF584E">
            <w:pPr>
              <w:jc w:val="center"/>
              <w:rPr>
                <w:b/>
              </w:rPr>
            </w:pPr>
            <w:r>
              <w:rPr>
                <w:b/>
              </w:rPr>
              <w:t>09 ПОСЛУГИ ПЕНСІЙНОГО ФОНДУ*</w:t>
            </w:r>
          </w:p>
        </w:tc>
      </w:tr>
      <w:tr w:rsidR="00EF584E" w:rsidTr="00EF584E">
        <w:trPr>
          <w:trHeight w:val="495"/>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lastRenderedPageBreak/>
              <w:t>167</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09-01</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 xml:space="preserve">Призначення пенсії </w:t>
            </w:r>
            <w:proofErr w:type="gramStart"/>
            <w:r>
              <w:rPr>
                <w:rFonts w:ascii="Times New Roman" w:eastAsia="Times New Roman" w:hAnsi="Times New Roman"/>
                <w:sz w:val="24"/>
                <w:szCs w:val="24"/>
              </w:rPr>
              <w:t>за</w:t>
            </w:r>
            <w:proofErr w:type="gramEnd"/>
            <w:r>
              <w:rPr>
                <w:rFonts w:ascii="Times New Roman" w:eastAsia="Times New Roman" w:hAnsi="Times New Roman"/>
                <w:sz w:val="24"/>
                <w:szCs w:val="24"/>
              </w:rPr>
              <w:t xml:space="preserve"> віком</w:t>
            </w:r>
          </w:p>
        </w:tc>
        <w:tc>
          <w:tcPr>
            <w:tcW w:w="3036" w:type="dxa"/>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Закон України «Про пенсійне забезпечення»,</w:t>
            </w:r>
          </w:p>
          <w:p w:rsidR="00EF584E" w:rsidRDefault="00EF584E">
            <w:pPr>
              <w:jc w:val="center"/>
              <w:rPr>
                <w:rFonts w:eastAsia="Calibri"/>
                <w:lang w:eastAsia="en-US"/>
              </w:rPr>
            </w:pPr>
            <w:r>
              <w:rPr>
                <w:rFonts w:eastAsia="Calibri"/>
              </w:rPr>
              <w:t>Закон України «Про загальнообов’язкове державне пенсійне страхування»</w:t>
            </w:r>
          </w:p>
        </w:tc>
      </w:tr>
      <w:tr w:rsidR="00EF584E" w:rsidTr="00EF584E">
        <w:trPr>
          <w:trHeight w:val="1410"/>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168</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09-02</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sz w:val="24"/>
                <w:szCs w:val="24"/>
              </w:rPr>
            </w:pPr>
            <w:r>
              <w:rPr>
                <w:rFonts w:ascii="Times New Roman" w:eastAsia="Times New Roman" w:hAnsi="Times New Roman"/>
                <w:sz w:val="24"/>
                <w:szCs w:val="24"/>
              </w:rPr>
              <w:t>Перерахунок пенсії</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169</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09-03</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Видача пенсійного посвідчення</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Закон України «Про загальнообов'язкове державне пенсійне страхування»,</w:t>
            </w:r>
          </w:p>
          <w:p w:rsidR="00EF584E" w:rsidRDefault="00EF584E">
            <w:pPr>
              <w:jc w:val="center"/>
              <w:rPr>
                <w:rFonts w:eastAsia="Calibri"/>
                <w:lang w:eastAsia="en-US"/>
              </w:rPr>
            </w:pPr>
            <w:r>
              <w:rPr>
                <w:rFonts w:eastAsia="Calibri"/>
              </w:rPr>
              <w:t xml:space="preserve">Постанова правління Пенсійного фонду України від 03.11.2017  № 26-1 «Про порядок оформлення, виготовлення та видачі документів, що </w:t>
            </w:r>
            <w:proofErr w:type="gramStart"/>
            <w:r>
              <w:rPr>
                <w:rFonts w:eastAsia="Calibri"/>
              </w:rPr>
              <w:t>п</w:t>
            </w:r>
            <w:proofErr w:type="gramEnd"/>
            <w:r>
              <w:rPr>
                <w:rFonts w:eastAsia="Calibri"/>
              </w:rPr>
              <w:t>ідтверджують призначення особі пенсії»</w:t>
            </w:r>
          </w:p>
        </w:tc>
      </w:tr>
      <w:tr w:rsidR="00EF584E" w:rsidTr="00EF584E">
        <w:trPr>
          <w:trHeight w:val="1860"/>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170</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09-04</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t xml:space="preserve">Видача довідок </w:t>
            </w:r>
            <w:r>
              <w:rPr>
                <w:bCs/>
              </w:rPr>
              <w:t>про набутий страховий стаж, розмі</w:t>
            </w:r>
            <w:proofErr w:type="gramStart"/>
            <w:r>
              <w:rPr>
                <w:bCs/>
              </w:rPr>
              <w:t>р</w:t>
            </w:r>
            <w:proofErr w:type="gramEnd"/>
            <w:r>
              <w:rPr>
                <w:bCs/>
              </w:rPr>
              <w:t xml:space="preserve"> пенсії, перебування особи на обліку як одержувача пенсії (ОК-5, ОК-7, форма 9)</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 xml:space="preserve">Закон України «Про пенсійне забезпечення», </w:t>
            </w:r>
            <w:r>
              <w:rPr>
                <w:rFonts w:eastAsia="Calibri"/>
                <w:bCs/>
              </w:rPr>
              <w:t>Закон України «Про загальнообов'язкове державне пенсійне страхування»</w:t>
            </w:r>
          </w:p>
        </w:tc>
      </w:tr>
      <w:tr w:rsidR="00EF584E" w:rsidTr="00EF584E">
        <w:trPr>
          <w:trHeight w:val="1691"/>
        </w:trPr>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rPr>
            </w:pPr>
            <w:r>
              <w:rPr>
                <w:rFonts w:eastAsia="Calibri"/>
              </w:rPr>
              <w:t>171</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09-05</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Надання інформації з реєстру застрахованих осіб Державного реєстру загальнообов’язкового державного </w:t>
            </w:r>
            <w:proofErr w:type="gramStart"/>
            <w:r>
              <w:rPr>
                <w:bCs/>
              </w:rPr>
              <w:t>соц</w:t>
            </w:r>
            <w:proofErr w:type="gramEnd"/>
            <w:r>
              <w:rPr>
                <w:bCs/>
              </w:rPr>
              <w:t xml:space="preserve">іального страхування </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Закон України «Про збі</w:t>
            </w:r>
            <w:proofErr w:type="gramStart"/>
            <w:r>
              <w:t>р</w:t>
            </w:r>
            <w:proofErr w:type="gramEnd"/>
            <w:r>
              <w:t xml:space="preserve"> та облік єдиного внеску на загальнообов’язкове державне соціальне страхування»</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172</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09-06</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Надання допомоги на поховання</w:t>
            </w:r>
          </w:p>
        </w:tc>
        <w:tc>
          <w:tcPr>
            <w:tcW w:w="3036"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Закон України «Про загальнообов'язкове державне пенсійне страхування»</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173</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09-07</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Переведення виплати пенсії за новим місцем проживання</w:t>
            </w:r>
          </w:p>
        </w:tc>
        <w:tc>
          <w:tcPr>
            <w:tcW w:w="3036" w:type="dxa"/>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bCs/>
              </w:rPr>
              <w:t>Закон України «Про загальнообов'язкове державне пенсійне страхування»</w:t>
            </w:r>
          </w:p>
        </w:tc>
      </w:tr>
      <w:tr w:rsidR="00EF584E" w:rsidTr="00EF584E">
        <w:tc>
          <w:tcPr>
            <w:tcW w:w="626" w:type="dxa"/>
            <w:tcBorders>
              <w:top w:val="single" w:sz="4" w:space="0" w:color="auto"/>
              <w:left w:val="single" w:sz="4" w:space="0" w:color="auto"/>
              <w:bottom w:val="single" w:sz="4" w:space="0" w:color="auto"/>
              <w:right w:val="single" w:sz="4" w:space="0" w:color="auto"/>
            </w:tcBorders>
            <w:hideMark/>
          </w:tcPr>
          <w:p w:rsidR="00EF584E" w:rsidRDefault="00EF584E">
            <w:pPr>
              <w:jc w:val="both"/>
              <w:rPr>
                <w:rFonts w:eastAsia="Calibri"/>
                <w:lang w:eastAsia="en-US"/>
              </w:rPr>
            </w:pPr>
            <w:r>
              <w:rPr>
                <w:rFonts w:eastAsia="Calibri"/>
              </w:rPr>
              <w:t>174</w:t>
            </w:r>
          </w:p>
        </w:tc>
        <w:tc>
          <w:tcPr>
            <w:tcW w:w="107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eastAsia="en-US"/>
              </w:rPr>
            </w:pPr>
            <w:r>
              <w:rPr>
                <w:rFonts w:eastAsia="Calibri"/>
              </w:rPr>
              <w:t>09-08</w:t>
            </w:r>
          </w:p>
        </w:tc>
        <w:tc>
          <w:tcPr>
            <w:tcW w:w="5291" w:type="dxa"/>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eastAsia="Times New Roman" w:hAnsi="Times New Roman"/>
                <w:sz w:val="24"/>
                <w:szCs w:val="24"/>
              </w:rPr>
              <w:t>Змі</w:t>
            </w:r>
            <w:proofErr w:type="gramStart"/>
            <w:r>
              <w:rPr>
                <w:rFonts w:ascii="Times New Roman" w:eastAsia="Times New Roman" w:hAnsi="Times New Roman"/>
                <w:sz w:val="24"/>
                <w:szCs w:val="24"/>
              </w:rPr>
              <w:t>на</w:t>
            </w:r>
            <w:proofErr w:type="gramEnd"/>
            <w:r>
              <w:rPr>
                <w:rFonts w:ascii="Times New Roman" w:eastAsia="Times New Roman" w:hAnsi="Times New Roman"/>
                <w:sz w:val="24"/>
                <w:szCs w:val="24"/>
              </w:rPr>
              <w:t xml:space="preserve"> </w:t>
            </w:r>
            <w:proofErr w:type="gramStart"/>
            <w:r>
              <w:rPr>
                <w:rFonts w:ascii="Times New Roman" w:eastAsia="Times New Roman" w:hAnsi="Times New Roman"/>
                <w:sz w:val="24"/>
                <w:szCs w:val="24"/>
              </w:rPr>
              <w:t>способу</w:t>
            </w:r>
            <w:proofErr w:type="gramEnd"/>
            <w:r>
              <w:rPr>
                <w:rFonts w:ascii="Times New Roman" w:eastAsia="Times New Roman" w:hAnsi="Times New Roman"/>
                <w:sz w:val="24"/>
                <w:szCs w:val="24"/>
              </w:rPr>
              <w:t xml:space="preserve"> виплати пенсії</w:t>
            </w:r>
          </w:p>
        </w:tc>
        <w:tc>
          <w:tcPr>
            <w:tcW w:w="3036"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lang w:eastAsia="en-US"/>
              </w:rPr>
            </w:pPr>
          </w:p>
        </w:tc>
      </w:tr>
    </w:tbl>
    <w:p w:rsidR="00EF584E" w:rsidRDefault="00EF584E" w:rsidP="00EF584E">
      <w:pPr>
        <w:jc w:val="both"/>
        <w:rPr>
          <w:sz w:val="20"/>
          <w:szCs w:val="20"/>
        </w:rPr>
      </w:pPr>
      <w:r>
        <w:rPr>
          <w:sz w:val="20"/>
          <w:szCs w:val="20"/>
        </w:rPr>
        <w:t xml:space="preserve">** - послуги </w:t>
      </w:r>
      <w:proofErr w:type="gramStart"/>
      <w:r>
        <w:rPr>
          <w:sz w:val="20"/>
          <w:szCs w:val="20"/>
        </w:rPr>
        <w:t>соц</w:t>
      </w:r>
      <w:proofErr w:type="gramEnd"/>
      <w:r>
        <w:rPr>
          <w:sz w:val="20"/>
          <w:szCs w:val="20"/>
        </w:rPr>
        <w:t>іального характеру будуть надаватися після підписання Угоди про співробітництво з управлінням праці та соціального захисту населення Житомирської райдержадміністрації або/та після отримання доступу до інтегрованої інформаційної системи «Соціальна громада».</w:t>
      </w:r>
    </w:p>
    <w:p w:rsidR="00EF584E" w:rsidRDefault="00EF584E" w:rsidP="00EF584E">
      <w:pPr>
        <w:jc w:val="both"/>
        <w:rPr>
          <w:rFonts w:eastAsiaTheme="minorEastAsia"/>
          <w:sz w:val="20"/>
          <w:szCs w:val="20"/>
          <w:lang w:eastAsia="uk-UA"/>
        </w:rPr>
      </w:pPr>
      <w:r>
        <w:rPr>
          <w:sz w:val="20"/>
          <w:szCs w:val="20"/>
        </w:rPr>
        <w:t>*** - послуги Пенсійного фонду будуть надаватися після підписання</w:t>
      </w:r>
      <w:proofErr w:type="gramStart"/>
      <w:r>
        <w:rPr>
          <w:sz w:val="20"/>
          <w:szCs w:val="20"/>
        </w:rPr>
        <w:t xml:space="preserve"> У</w:t>
      </w:r>
      <w:proofErr w:type="gramEnd"/>
      <w:r>
        <w:rPr>
          <w:sz w:val="20"/>
          <w:szCs w:val="20"/>
        </w:rPr>
        <w:t>годи про співробітництво з Хорошівським відділом обслуговування громадян в Житомирській області, згідно графіку прийому.</w:t>
      </w:r>
    </w:p>
    <w:p w:rsidR="00EF584E" w:rsidRDefault="00EF584E" w:rsidP="00EF584E">
      <w:pPr>
        <w:rPr>
          <w:sz w:val="20"/>
          <w:szCs w:val="20"/>
        </w:rPr>
      </w:pPr>
    </w:p>
    <w:p w:rsidR="00EF584E" w:rsidRDefault="00EF584E" w:rsidP="00EF584E">
      <w:pPr>
        <w:rPr>
          <w:sz w:val="20"/>
          <w:szCs w:val="20"/>
        </w:rPr>
      </w:pPr>
    </w:p>
    <w:p w:rsidR="00EF584E" w:rsidRDefault="00EF584E" w:rsidP="00EF584E">
      <w:pPr>
        <w:rPr>
          <w:lang w:val="uk-UA"/>
        </w:rPr>
      </w:pPr>
      <w:r>
        <w:t xml:space="preserve">Секретар селищної </w:t>
      </w:r>
      <w:proofErr w:type="gramStart"/>
      <w:r>
        <w:t>ради</w:t>
      </w:r>
      <w:proofErr w:type="gramEnd"/>
      <w:r>
        <w:t xml:space="preserve">                 </w:t>
      </w:r>
      <w:r>
        <w:t xml:space="preserve">                             </w:t>
      </w:r>
      <w:r>
        <w:tab/>
      </w:r>
      <w:r>
        <w:tab/>
        <w:t xml:space="preserve"> Галина С</w:t>
      </w:r>
      <w:r>
        <w:rPr>
          <w:lang w:val="uk-UA"/>
        </w:rPr>
        <w:t>ИМОН</w:t>
      </w: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Default="00EF584E" w:rsidP="00EF584E">
      <w:pPr>
        <w:rPr>
          <w:lang w:val="uk-UA"/>
        </w:rPr>
      </w:pPr>
    </w:p>
    <w:p w:rsidR="00EF584E" w:rsidRPr="00EF584E" w:rsidRDefault="00EF584E" w:rsidP="00EF584E">
      <w:pPr>
        <w:rPr>
          <w:lang w:val="uk-UA"/>
        </w:rPr>
      </w:pPr>
    </w:p>
    <w:p w:rsidR="00EF584E" w:rsidRDefault="00EF584E" w:rsidP="00EF584E"/>
    <w:p w:rsidR="00EF584E" w:rsidRDefault="00EF584E" w:rsidP="00EF584E">
      <w:pPr>
        <w:ind w:left="4536"/>
        <w:jc w:val="center"/>
        <w:rPr>
          <w:b/>
        </w:rPr>
      </w:pPr>
      <w:r>
        <w:rPr>
          <w:b/>
        </w:rPr>
        <w:t xml:space="preserve">                                                      Додаток 2</w:t>
      </w:r>
    </w:p>
    <w:p w:rsidR="00EF584E" w:rsidRDefault="00EF584E" w:rsidP="00EF584E">
      <w:pPr>
        <w:ind w:left="4536"/>
        <w:jc w:val="both"/>
        <w:rPr>
          <w:b/>
        </w:rPr>
      </w:pPr>
      <w:r>
        <w:rPr>
          <w:b/>
        </w:rPr>
        <w:t xml:space="preserve">                                                        </w:t>
      </w:r>
    </w:p>
    <w:p w:rsidR="00EF584E" w:rsidRDefault="00EF584E" w:rsidP="00EF584E">
      <w:pPr>
        <w:ind w:left="4536"/>
        <w:jc w:val="both"/>
        <w:rPr>
          <w:b/>
        </w:rPr>
      </w:pPr>
      <w:r>
        <w:rPr>
          <w:b/>
        </w:rPr>
        <w:t xml:space="preserve">                   </w:t>
      </w:r>
      <w:r>
        <w:rPr>
          <w:b/>
        </w:rPr>
        <w:tab/>
        <w:t xml:space="preserve">   ЗАТВЕРДЖЕНО:</w:t>
      </w:r>
    </w:p>
    <w:p w:rsidR="00EF584E" w:rsidRDefault="00EF584E" w:rsidP="00EF584E">
      <w:pPr>
        <w:ind w:left="4536"/>
        <w:jc w:val="both"/>
      </w:pPr>
      <w:r>
        <w:t xml:space="preserve">                   </w:t>
      </w:r>
      <w:r>
        <w:tab/>
        <w:t xml:space="preserve">   </w:t>
      </w:r>
      <w:proofErr w:type="gramStart"/>
      <w:r>
        <w:t>р</w:t>
      </w:r>
      <w:proofErr w:type="gramEnd"/>
      <w:r>
        <w:t xml:space="preserve">ішенням 6 сесії </w:t>
      </w:r>
    </w:p>
    <w:p w:rsidR="00EF584E" w:rsidRDefault="00EF584E" w:rsidP="00EF584E">
      <w:pPr>
        <w:ind w:left="4536"/>
        <w:jc w:val="both"/>
      </w:pPr>
      <w:r>
        <w:t xml:space="preserve">                  </w:t>
      </w:r>
      <w:r>
        <w:t xml:space="preserve">  Новоборівської селищної  ради</w:t>
      </w:r>
    </w:p>
    <w:p w:rsidR="00EF584E" w:rsidRDefault="00EF584E" w:rsidP="00EF584E">
      <w:pPr>
        <w:ind w:left="4536"/>
        <w:jc w:val="both"/>
      </w:pPr>
      <w:r>
        <w:t xml:space="preserve">                   </w:t>
      </w:r>
      <w:r>
        <w:tab/>
        <w:t xml:space="preserve">   </w:t>
      </w:r>
      <w:r>
        <w:rPr>
          <w:lang w:val="en-US"/>
        </w:rPr>
        <w:t>VIII</w:t>
      </w:r>
      <w:r>
        <w:t xml:space="preserve"> скликання </w:t>
      </w:r>
    </w:p>
    <w:p w:rsidR="00EF584E" w:rsidRDefault="00EF584E" w:rsidP="00EF584E">
      <w:pPr>
        <w:ind w:left="4536"/>
        <w:jc w:val="both"/>
      </w:pPr>
      <w:r>
        <w:t xml:space="preserve">                   </w:t>
      </w:r>
      <w:r>
        <w:tab/>
        <w:t xml:space="preserve">    ___________№ ________</w:t>
      </w:r>
    </w:p>
    <w:p w:rsidR="00EF584E" w:rsidRDefault="00EF584E" w:rsidP="00EF584E">
      <w:pPr>
        <w:rPr>
          <w:b/>
        </w:rPr>
      </w:pPr>
    </w:p>
    <w:p w:rsidR="00EF584E" w:rsidRDefault="00EF584E" w:rsidP="00EF584E">
      <w:pPr>
        <w:jc w:val="center"/>
        <w:rPr>
          <w:b/>
        </w:rPr>
      </w:pPr>
      <w:r>
        <w:rPr>
          <w:b/>
        </w:rPr>
        <w:t xml:space="preserve">ПЕРЕЛІК </w:t>
      </w:r>
    </w:p>
    <w:p w:rsidR="00EF584E" w:rsidRDefault="00EF584E" w:rsidP="00EF584E">
      <w:pPr>
        <w:jc w:val="center"/>
        <w:rPr>
          <w:b/>
        </w:rPr>
      </w:pPr>
      <w:proofErr w:type="gramStart"/>
      <w:r>
        <w:rPr>
          <w:b/>
        </w:rPr>
        <w:t>адм</w:t>
      </w:r>
      <w:proofErr w:type="gramEnd"/>
      <w:r>
        <w:rPr>
          <w:b/>
        </w:rPr>
        <w:t xml:space="preserve">іністративних послуг, які надаються </w:t>
      </w:r>
    </w:p>
    <w:p w:rsidR="00EF584E" w:rsidRDefault="00EF584E" w:rsidP="00EF584E">
      <w:pPr>
        <w:jc w:val="center"/>
        <w:rPr>
          <w:b/>
        </w:rPr>
      </w:pPr>
      <w:r>
        <w:rPr>
          <w:b/>
        </w:rPr>
        <w:t xml:space="preserve">через віддалені робочі місця Центру надання </w:t>
      </w:r>
      <w:proofErr w:type="gramStart"/>
      <w:r>
        <w:rPr>
          <w:b/>
        </w:rPr>
        <w:t>адм</w:t>
      </w:r>
      <w:proofErr w:type="gramEnd"/>
      <w:r>
        <w:rPr>
          <w:b/>
        </w:rPr>
        <w:t xml:space="preserve">іністративних послуг </w:t>
      </w:r>
    </w:p>
    <w:p w:rsidR="00EF584E" w:rsidRDefault="00EF584E" w:rsidP="00EF584E">
      <w:pPr>
        <w:jc w:val="center"/>
        <w:rPr>
          <w:b/>
        </w:rPr>
      </w:pPr>
      <w:r>
        <w:rPr>
          <w:b/>
        </w:rPr>
        <w:t xml:space="preserve">при виконавчому органі Новоборівської селищної  </w:t>
      </w:r>
      <w:proofErr w:type="gramStart"/>
      <w:r>
        <w:rPr>
          <w:b/>
        </w:rPr>
        <w:t>ради</w:t>
      </w:r>
      <w:proofErr w:type="gramEnd"/>
    </w:p>
    <w:p w:rsidR="00EF584E" w:rsidRDefault="00EF584E" w:rsidP="00EF584E"/>
    <w:tbl>
      <w:tblPr>
        <w:tblW w:w="1017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1148"/>
        <w:gridCol w:w="5336"/>
        <w:gridCol w:w="3094"/>
      </w:tblGrid>
      <w:tr w:rsidR="00EF584E" w:rsidTr="00EF584E">
        <w:tc>
          <w:tcPr>
            <w:tcW w:w="598" w:type="dxa"/>
            <w:tcBorders>
              <w:top w:val="single" w:sz="4" w:space="0" w:color="auto"/>
              <w:left w:val="single" w:sz="4" w:space="0" w:color="auto"/>
              <w:bottom w:val="nil"/>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r>
              <w:rPr>
                <w:rFonts w:eastAsia="Calibri"/>
                <w:b/>
              </w:rPr>
              <w:t>№ з/</w:t>
            </w:r>
            <w:proofErr w:type="gramStart"/>
            <w:r>
              <w:rPr>
                <w:rFonts w:eastAsia="Calibri"/>
                <w:b/>
              </w:rPr>
              <w:t>п</w:t>
            </w:r>
            <w:proofErr w:type="gramEnd"/>
          </w:p>
        </w:tc>
        <w:tc>
          <w:tcPr>
            <w:tcW w:w="1148" w:type="dxa"/>
            <w:tcBorders>
              <w:top w:val="single" w:sz="4" w:space="0" w:color="auto"/>
              <w:left w:val="single" w:sz="4" w:space="0" w:color="auto"/>
              <w:bottom w:val="nil"/>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r>
              <w:rPr>
                <w:rFonts w:eastAsia="Calibri"/>
                <w:b/>
              </w:rPr>
              <w:t>Код послуги</w:t>
            </w:r>
          </w:p>
        </w:tc>
        <w:tc>
          <w:tcPr>
            <w:tcW w:w="5334" w:type="dxa"/>
            <w:tcBorders>
              <w:top w:val="single" w:sz="4" w:space="0" w:color="auto"/>
              <w:left w:val="single" w:sz="4" w:space="0" w:color="auto"/>
              <w:bottom w:val="nil"/>
              <w:right w:val="single" w:sz="4" w:space="0" w:color="auto"/>
            </w:tcBorders>
          </w:tcPr>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p>
          <w:p w:rsidR="00EF584E" w:rsidRDefault="00EF584E">
            <w:pPr>
              <w:jc w:val="center"/>
              <w:rPr>
                <w:rFonts w:eastAsia="Calibri"/>
                <w:b/>
              </w:rPr>
            </w:pPr>
            <w:r>
              <w:rPr>
                <w:rFonts w:eastAsia="Calibri"/>
                <w:b/>
              </w:rPr>
              <w:t xml:space="preserve">Назва </w:t>
            </w:r>
            <w:proofErr w:type="gramStart"/>
            <w:r>
              <w:rPr>
                <w:rFonts w:eastAsia="Calibri"/>
                <w:b/>
              </w:rPr>
              <w:t>адм</w:t>
            </w:r>
            <w:proofErr w:type="gramEnd"/>
            <w:r>
              <w:rPr>
                <w:rFonts w:eastAsia="Calibri"/>
                <w:b/>
              </w:rPr>
              <w:t>іністративної послуги</w:t>
            </w:r>
          </w:p>
        </w:tc>
        <w:tc>
          <w:tcPr>
            <w:tcW w:w="3093" w:type="dxa"/>
            <w:tcBorders>
              <w:top w:val="single" w:sz="4" w:space="0" w:color="auto"/>
              <w:left w:val="single" w:sz="4" w:space="0" w:color="auto"/>
              <w:bottom w:val="nil"/>
              <w:right w:val="single" w:sz="4" w:space="0" w:color="auto"/>
            </w:tcBorders>
            <w:hideMark/>
          </w:tcPr>
          <w:p w:rsidR="00EF584E" w:rsidRDefault="00EF584E">
            <w:pPr>
              <w:jc w:val="center"/>
              <w:rPr>
                <w:rFonts w:eastAsia="Calibri"/>
                <w:b/>
              </w:rPr>
            </w:pPr>
            <w:r>
              <w:rPr>
                <w:rFonts w:eastAsia="Calibri"/>
                <w:b/>
              </w:rPr>
              <w:t xml:space="preserve">Законодавчі акти України, якими передбачено надання </w:t>
            </w:r>
            <w:proofErr w:type="gramStart"/>
            <w:r>
              <w:rPr>
                <w:rFonts w:eastAsia="Calibri"/>
                <w:b/>
              </w:rPr>
              <w:t>адм</w:t>
            </w:r>
            <w:proofErr w:type="gramEnd"/>
            <w:r>
              <w:rPr>
                <w:rFonts w:eastAsia="Calibri"/>
                <w:b/>
              </w:rPr>
              <w:t>іністративної послуги</w:t>
            </w:r>
          </w:p>
        </w:tc>
      </w:tr>
    </w:tbl>
    <w:p w:rsidR="00EF584E" w:rsidRDefault="00EF584E" w:rsidP="00EF584E">
      <w:pPr>
        <w:rPr>
          <w:vanish/>
        </w:rPr>
      </w:pPr>
    </w:p>
    <w:p w:rsidR="00EF584E" w:rsidRDefault="00EF584E" w:rsidP="00EF584E">
      <w:pPr>
        <w:rPr>
          <w:vanish/>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57"/>
        <w:gridCol w:w="1091"/>
        <w:gridCol w:w="91"/>
        <w:gridCol w:w="5244"/>
        <w:gridCol w:w="3107"/>
      </w:tblGrid>
      <w:tr w:rsidR="00EF584E" w:rsidTr="00EF584E">
        <w:tc>
          <w:tcPr>
            <w:tcW w:w="10187" w:type="dxa"/>
            <w:gridSpan w:val="6"/>
            <w:tcBorders>
              <w:top w:val="single" w:sz="4" w:space="0" w:color="auto"/>
              <w:left w:val="single" w:sz="4" w:space="0" w:color="auto"/>
              <w:bottom w:val="single" w:sz="4" w:space="0" w:color="auto"/>
              <w:right w:val="single" w:sz="4" w:space="0" w:color="auto"/>
            </w:tcBorders>
          </w:tcPr>
          <w:p w:rsidR="00EF584E" w:rsidRDefault="00EF584E">
            <w:pPr>
              <w:rPr>
                <w:rFonts w:eastAsia="Calibri"/>
                <w:b/>
                <w:bdr w:val="none" w:sz="0" w:space="0" w:color="auto" w:frame="1"/>
              </w:rPr>
            </w:pPr>
          </w:p>
          <w:p w:rsidR="00EF584E" w:rsidRDefault="00EF584E">
            <w:pPr>
              <w:jc w:val="center"/>
              <w:rPr>
                <w:rFonts w:eastAsia="Calibri"/>
                <w:b/>
                <w:bdr w:val="none" w:sz="0" w:space="0" w:color="auto" w:frame="1"/>
              </w:rPr>
            </w:pPr>
            <w:r>
              <w:rPr>
                <w:rFonts w:eastAsia="Calibri"/>
                <w:b/>
                <w:bdr w:val="none" w:sz="0" w:space="0" w:color="auto" w:frame="1"/>
              </w:rPr>
              <w:t xml:space="preserve">03 </w:t>
            </w:r>
            <w:proofErr w:type="gramStart"/>
            <w:r>
              <w:rPr>
                <w:rFonts w:eastAsia="Calibri"/>
                <w:b/>
                <w:bdr w:val="none" w:sz="0" w:space="0" w:color="auto" w:frame="1"/>
              </w:rPr>
              <w:t>АДМ</w:t>
            </w:r>
            <w:proofErr w:type="gramEnd"/>
            <w:r>
              <w:rPr>
                <w:rFonts w:eastAsia="Calibri"/>
                <w:b/>
                <w:bdr w:val="none" w:sz="0" w:space="0" w:color="auto" w:frame="1"/>
              </w:rPr>
              <w:t>ІНІСТРАТИВНІ ПОСЛУГИ СОЦІАЛЬНОГО ХАРАКТЕРУ</w:t>
            </w:r>
          </w:p>
          <w:p w:rsidR="00EF584E" w:rsidRDefault="00EF584E">
            <w:pPr>
              <w:jc w:val="center"/>
              <w:rPr>
                <w:rFonts w:eastAsia="Calibri"/>
                <w:b/>
                <w:bdr w:val="none" w:sz="0" w:space="0" w:color="auto" w:frame="1"/>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Надання субсидії для відшкодування витрат на оплату житлово-комунальних послуг, придбання скрапленого газу, твердого та </w:t>
            </w:r>
            <w:proofErr w:type="gramStart"/>
            <w:r>
              <w:rPr>
                <w:rFonts w:ascii="Times New Roman" w:eastAsia="Times New Roman" w:hAnsi="Times New Roman"/>
                <w:bCs/>
                <w:sz w:val="24"/>
                <w:szCs w:val="24"/>
              </w:rPr>
              <w:t>р</w:t>
            </w:r>
            <w:proofErr w:type="gramEnd"/>
            <w:r>
              <w:rPr>
                <w:rFonts w:ascii="Times New Roman" w:eastAsia="Times New Roman" w:hAnsi="Times New Roman"/>
                <w:bCs/>
                <w:sz w:val="24"/>
                <w:szCs w:val="24"/>
              </w:rPr>
              <w:t>ідкого пічного побутового палива</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Закон України “Про житлово-комунальні послуги</w:t>
            </w:r>
          </w:p>
        </w:tc>
      </w:tr>
      <w:tr w:rsidR="00EF584E" w:rsidTr="00EF584E">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2</w:t>
            </w:r>
          </w:p>
          <w:p w:rsidR="00EF584E" w:rsidRDefault="00EF584E">
            <w:pPr>
              <w:rPr>
                <w:rFonts w:eastAsia="Calibri"/>
                <w:bCs/>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03-02</w:t>
            </w:r>
          </w:p>
          <w:p w:rsidR="00EF584E" w:rsidRDefault="00EF584E">
            <w:pPr>
              <w:jc w:val="center"/>
              <w:rPr>
                <w:rFonts w:eastAsia="Calibri"/>
                <w:bC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 xml:space="preserve">ільги на придбання </w:t>
            </w:r>
            <w:r>
              <w:rPr>
                <w:rFonts w:ascii="Times New Roman" w:hAnsi="Times New Roman"/>
                <w:bCs/>
                <w:sz w:val="24"/>
                <w:szCs w:val="24"/>
              </w:rPr>
              <w:t xml:space="preserve">палива, в тому числі рідкого скрапленого балонного газу для побутових потреб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Бюджетний кодекс України</w:t>
            </w:r>
          </w:p>
        </w:tc>
      </w:tr>
      <w:tr w:rsidR="00EF584E" w:rsidTr="00EF584E">
        <w:trPr>
          <w:trHeight w:val="58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03-03</w:t>
            </w:r>
          </w:p>
        </w:tc>
        <w:tc>
          <w:tcPr>
            <w:tcW w:w="5334" w:type="dxa"/>
            <w:gridSpan w:val="2"/>
            <w:tcBorders>
              <w:top w:val="single" w:sz="4" w:space="0" w:color="auto"/>
              <w:left w:val="single" w:sz="4" w:space="0" w:color="auto"/>
              <w:bottom w:val="single" w:sz="4" w:space="0" w:color="auto"/>
              <w:right w:val="single" w:sz="4" w:space="0" w:color="auto"/>
            </w:tcBorders>
          </w:tcPr>
          <w:p w:rsidR="00EF584E" w:rsidRDefault="00EF584E">
            <w:pPr>
              <w:pStyle w:val="Default"/>
              <w:jc w:val="both"/>
            </w:pPr>
            <w:r>
              <w:rPr>
                <w:bCs/>
              </w:rPr>
              <w:t xml:space="preserve">Призначення </w:t>
            </w:r>
            <w:proofErr w:type="gramStart"/>
            <w:r>
              <w:rPr>
                <w:bCs/>
              </w:rPr>
              <w:t>п</w:t>
            </w:r>
            <w:proofErr w:type="gramEnd"/>
            <w:r>
              <w:rPr>
                <w:bCs/>
              </w:rPr>
              <w:t xml:space="preserve">ільги на оплату житла, комунальних послуг </w:t>
            </w: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p w:rsidR="00EF584E" w:rsidRDefault="00EF584E">
            <w:pPr>
              <w:pStyle w:val="af0"/>
              <w:spacing w:before="100" w:beforeAutospacing="1"/>
              <w:jc w:val="both"/>
              <w:rPr>
                <w:rFonts w:ascii="Times New Roman" w:eastAsia="Times New Roman" w:hAnsi="Times New Roman"/>
                <w:bCs/>
                <w:sz w:val="24"/>
                <w:szCs w:val="24"/>
              </w:rPr>
            </w:pP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 xml:space="preserve">ійни, гарантії їх соціального захисту» </w:t>
            </w:r>
          </w:p>
          <w:p w:rsidR="00EF584E" w:rsidRDefault="00EF584E">
            <w:pPr>
              <w:pStyle w:val="Default"/>
              <w:jc w:val="center"/>
            </w:pPr>
            <w:r>
              <w:rPr>
                <w:bCs/>
              </w:rPr>
              <w:t xml:space="preserve">Закон України «Про охорону дитинства» </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 xml:space="preserve">іального захисту ветеранів праці та інших громадян похилого віку в Україні» </w:t>
            </w:r>
          </w:p>
          <w:p w:rsidR="00EF584E" w:rsidRDefault="00EF584E">
            <w:pPr>
              <w:pStyle w:val="Default"/>
              <w:jc w:val="center"/>
            </w:pPr>
            <w:r>
              <w:rPr>
                <w:bCs/>
              </w:rPr>
              <w:t xml:space="preserve">Закон України «Про </w:t>
            </w:r>
            <w:proofErr w:type="gramStart"/>
            <w:r>
              <w:rPr>
                <w:bCs/>
              </w:rPr>
              <w:t>соц</w:t>
            </w:r>
            <w:proofErr w:type="gramEnd"/>
            <w:r>
              <w:rPr>
                <w:bCs/>
              </w:rPr>
              <w:t xml:space="preserve">іальний захист дітей війни» </w:t>
            </w:r>
          </w:p>
          <w:p w:rsidR="00EF584E" w:rsidRDefault="00EF584E">
            <w:pPr>
              <w:pStyle w:val="Default"/>
              <w:jc w:val="center"/>
            </w:pPr>
            <w:r>
              <w:rPr>
                <w:bCs/>
              </w:rPr>
              <w:t xml:space="preserve">Закон України «Про жертви нацистських переслідувань» </w:t>
            </w:r>
          </w:p>
          <w:p w:rsidR="00EF584E" w:rsidRDefault="00EF584E">
            <w:pPr>
              <w:jc w:val="center"/>
              <w:rPr>
                <w:b/>
                <w:bCs/>
              </w:rPr>
            </w:pPr>
            <w:r>
              <w:rPr>
                <w:bCs/>
              </w:rPr>
              <w:t xml:space="preserve">Закон України «Про статус і </w:t>
            </w:r>
            <w:proofErr w:type="gramStart"/>
            <w:r>
              <w:rPr>
                <w:bCs/>
              </w:rPr>
              <w:t>соц</w:t>
            </w:r>
            <w:proofErr w:type="gramEnd"/>
            <w:r>
              <w:rPr>
                <w:bCs/>
              </w:rPr>
              <w:t>іальний захист громадян, які постраждали внаслідок Чорнобильської катастрофи»</w:t>
            </w:r>
          </w:p>
        </w:tc>
      </w:tr>
      <w:tr w:rsidR="00EF584E" w:rsidTr="00EF584E">
        <w:trPr>
          <w:trHeight w:val="965"/>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03-04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hAnsi="Times New Roman"/>
                <w:bCs/>
                <w:sz w:val="24"/>
                <w:szCs w:val="24"/>
              </w:rPr>
              <w:t xml:space="preserve">Призначення </w:t>
            </w:r>
            <w:r>
              <w:rPr>
                <w:rFonts w:ascii="Times New Roman" w:hAnsi="Times New Roman"/>
                <w:sz w:val="24"/>
                <w:szCs w:val="24"/>
              </w:rPr>
              <w:t xml:space="preserve">тимчасової державної допомоги дітям, батьки яких ухиляються від сплати </w:t>
            </w:r>
            <w:proofErr w:type="gramStart"/>
            <w:r>
              <w:rPr>
                <w:rFonts w:ascii="Times New Roman" w:hAnsi="Times New Roman"/>
                <w:sz w:val="24"/>
                <w:szCs w:val="24"/>
              </w:rPr>
              <w:t>ал</w:t>
            </w:r>
            <w:proofErr w:type="gramEnd"/>
            <w:r>
              <w:rPr>
                <w:rFonts w:ascii="Times New Roman" w:hAnsi="Times New Roman"/>
                <w:sz w:val="24"/>
                <w:szCs w:val="24"/>
              </w:rPr>
              <w:t xml:space="preserve">іментів або не мають можливості утримувати дитину або місце їх проживання </w:t>
            </w:r>
            <w:r>
              <w:rPr>
                <w:rFonts w:ascii="Times New Roman" w:hAnsi="Times New Roman"/>
                <w:bCs/>
                <w:sz w:val="24"/>
                <w:szCs w:val="24"/>
              </w:rPr>
              <w:t xml:space="preserve">чи перебування </w:t>
            </w:r>
            <w:r>
              <w:rPr>
                <w:rFonts w:ascii="Times New Roman" w:hAnsi="Times New Roman"/>
                <w:sz w:val="24"/>
                <w:szCs w:val="24"/>
              </w:rPr>
              <w:t>невідоме</w:t>
            </w:r>
          </w:p>
        </w:tc>
        <w:tc>
          <w:tcPr>
            <w:tcW w:w="3107" w:type="dxa"/>
            <w:vMerge w:val="restart"/>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Сімейний кодекс України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bCs/>
                <w:sz w:val="22"/>
                <w:szCs w:val="22"/>
              </w:rPr>
            </w:pPr>
            <w:r>
              <w:rPr>
                <w:rFonts w:eastAsia="Calibri"/>
                <w:bCs/>
              </w:rPr>
              <w:t>Закон України «Про державні нагороди»</w:t>
            </w: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03-05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bdr w:val="none" w:sz="0" w:space="0" w:color="auto" w:frame="1"/>
              </w:rPr>
            </w:pPr>
            <w:r>
              <w:rPr>
                <w:rFonts w:ascii="Times New Roman" w:eastAsia="Times New Roman" w:hAnsi="Times New Roman"/>
                <w:bCs/>
                <w:sz w:val="24"/>
                <w:szCs w:val="24"/>
              </w:rPr>
              <w:t xml:space="preserve">Призначення одноразової винагороди жінкам, яким </w:t>
            </w:r>
            <w:proofErr w:type="gramStart"/>
            <w:r>
              <w:rPr>
                <w:rFonts w:ascii="Times New Roman" w:eastAsia="Times New Roman" w:hAnsi="Times New Roman"/>
                <w:bCs/>
                <w:sz w:val="24"/>
                <w:szCs w:val="24"/>
              </w:rPr>
              <w:t>присво</w:t>
            </w:r>
            <w:proofErr w:type="gramEnd"/>
            <w:r>
              <w:rPr>
                <w:rFonts w:ascii="Times New Roman" w:eastAsia="Times New Roman" w:hAnsi="Times New Roman"/>
                <w:bCs/>
                <w:sz w:val="24"/>
                <w:szCs w:val="24"/>
              </w:rPr>
              <w:t>єно почесне звання України “Мати-</w:t>
            </w:r>
            <w:r>
              <w:rPr>
                <w:rFonts w:ascii="Times New Roman" w:eastAsia="Times New Roman" w:hAnsi="Times New Roman"/>
                <w:bCs/>
                <w:sz w:val="24"/>
                <w:szCs w:val="24"/>
              </w:rPr>
              <w:lastRenderedPageBreak/>
              <w:t>героїня”</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sz w:val="22"/>
                <w:szCs w:val="22"/>
              </w:rPr>
            </w:pPr>
          </w:p>
        </w:tc>
      </w:tr>
      <w:tr w:rsidR="00EF584E" w:rsidTr="00EF584E">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lastRenderedPageBreak/>
              <w:t>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03-06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sz w:val="24"/>
                <w:szCs w:val="24"/>
              </w:rPr>
            </w:pPr>
            <w:r>
              <w:rPr>
                <w:rFonts w:ascii="Times New Roman" w:hAnsi="Times New Roman"/>
                <w:sz w:val="24"/>
                <w:szCs w:val="24"/>
              </w:rPr>
              <w:t xml:space="preserve">Прийняття </w:t>
            </w:r>
            <w:proofErr w:type="gramStart"/>
            <w:r>
              <w:rPr>
                <w:rFonts w:ascii="Times New Roman" w:hAnsi="Times New Roman"/>
                <w:sz w:val="24"/>
                <w:szCs w:val="24"/>
              </w:rPr>
              <w:t>р</w:t>
            </w:r>
            <w:proofErr w:type="gramEnd"/>
            <w:r>
              <w:rPr>
                <w:rFonts w:ascii="Times New Roman" w:hAnsi="Times New Roman"/>
                <w:sz w:val="24"/>
                <w:szCs w:val="24"/>
              </w:rPr>
              <w:t xml:space="preserve">ішення щодо </w:t>
            </w:r>
            <w:r>
              <w:rPr>
                <w:rFonts w:ascii="Times New Roman" w:hAnsi="Times New Roman"/>
                <w:bCs/>
                <w:sz w:val="24"/>
                <w:szCs w:val="24"/>
              </w:rPr>
              <w:t xml:space="preserve">надання соціальних послуг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85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bdr w:val="none" w:sz="0" w:space="0" w:color="auto" w:frame="1"/>
              </w:rPr>
            </w:pPr>
            <w:r>
              <w:rPr>
                <w:rFonts w:ascii="Times New Roman" w:eastAsia="Times New Roman" w:hAnsi="Times New Roman"/>
                <w:bCs/>
                <w:sz w:val="24"/>
                <w:szCs w:val="24"/>
              </w:rPr>
              <w:t xml:space="preserve">Видача довідки для отримання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ільг особам з інвалідністю, які не мають права на пенсію чи соціальну допомогу</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tc>
      </w:tr>
      <w:tr w:rsidR="00EF584E" w:rsidTr="00EF584E">
        <w:trPr>
          <w:trHeight w:val="23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w:t>
            </w:r>
            <w:r>
              <w:t xml:space="preserve">державної </w:t>
            </w:r>
            <w:proofErr w:type="gramStart"/>
            <w:r>
              <w:t>соц</w:t>
            </w:r>
            <w:proofErr w:type="gramEnd"/>
            <w:r>
              <w:t xml:space="preserve">іальної допомоги малозабезпеченим сім’ям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малозабезпеченим сім’ям”</w:t>
            </w:r>
          </w:p>
        </w:tc>
      </w:tr>
      <w:tr w:rsidR="00EF584E" w:rsidTr="00EF584E">
        <w:trPr>
          <w:trHeight w:val="1132"/>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03-09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допомоги </w:t>
            </w:r>
            <w:r>
              <w:rPr>
                <w:rFonts w:ascii="Times New Roman" w:hAnsi="Times New Roman"/>
                <w:sz w:val="24"/>
                <w:szCs w:val="24"/>
              </w:rPr>
              <w:t xml:space="preserve">у зв’язку з вагітністю та пологами </w:t>
            </w:r>
            <w:r>
              <w:rPr>
                <w:rFonts w:ascii="Times New Roman" w:hAnsi="Times New Roman"/>
                <w:bCs/>
                <w:sz w:val="24"/>
                <w:szCs w:val="24"/>
              </w:rPr>
              <w:t>жінкам</w:t>
            </w:r>
            <w:r>
              <w:rPr>
                <w:rFonts w:ascii="Times New Roman" w:hAnsi="Times New Roman"/>
                <w:sz w:val="24"/>
                <w:szCs w:val="24"/>
              </w:rPr>
              <w:t xml:space="preserve">, які не застраховані в системі загальнообов’язкового державного </w:t>
            </w:r>
            <w:proofErr w:type="gramStart"/>
            <w:r>
              <w:rPr>
                <w:rFonts w:ascii="Times New Roman" w:hAnsi="Times New Roman"/>
                <w:sz w:val="24"/>
                <w:szCs w:val="24"/>
              </w:rPr>
              <w:t>соц</w:t>
            </w:r>
            <w:proofErr w:type="gramEnd"/>
            <w:r>
              <w:rPr>
                <w:rFonts w:ascii="Times New Roman" w:hAnsi="Times New Roman"/>
                <w:sz w:val="24"/>
                <w:szCs w:val="24"/>
              </w:rPr>
              <w:t>іального страхування</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Закон України “Про державну допомогу сі</w:t>
            </w:r>
            <w:proofErr w:type="gramStart"/>
            <w:r>
              <w:rPr>
                <w:rFonts w:eastAsia="Calibri"/>
                <w:bCs/>
              </w:rPr>
              <w:t>м</w:t>
            </w:r>
            <w:proofErr w:type="gramEnd"/>
            <w:r>
              <w:rPr>
                <w:rFonts w:eastAsia="Calibri"/>
                <w:bCs/>
              </w:rPr>
              <w:t>’ям з дітьми”</w:t>
            </w: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p w:rsidR="00EF584E" w:rsidRDefault="00EF584E">
            <w:pPr>
              <w:rPr>
                <w:rFonts w:eastAsia="Calibri"/>
                <w:bCs/>
              </w:rPr>
            </w:pPr>
          </w:p>
        </w:tc>
      </w:tr>
      <w:tr w:rsidR="00EF584E" w:rsidTr="00EF584E">
        <w:trPr>
          <w:trHeight w:val="10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w:t>
            </w:r>
            <w:r>
              <w:t xml:space="preserve"> при народженні дитини, </w:t>
            </w:r>
            <w:r>
              <w:rPr>
                <w:bCs/>
              </w:rPr>
              <w:t>одноразової натуральної допомоги «пакунок малюка»</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 при усиновленні дитини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4"/>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 xml:space="preserve">Призначення державної допомоги на дітей, над якими встановлено опіку чи </w:t>
            </w:r>
            <w:proofErr w:type="gramStart"/>
            <w:r>
              <w:rPr>
                <w:bCs/>
              </w:rPr>
              <w:t>п</w:t>
            </w:r>
            <w:proofErr w:type="gramEnd"/>
            <w:r>
              <w:rPr>
                <w:bCs/>
              </w:rPr>
              <w:t>іклування</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 на дітей одиноким матерям</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rPr>
                <w:bCs/>
              </w:rPr>
              <w:t>Призначення державної допомоги</w:t>
            </w:r>
            <w:r>
              <w:rPr>
                <w:b/>
                <w:bCs/>
              </w:rPr>
              <w:t xml:space="preserve"> </w:t>
            </w:r>
            <w:r>
              <w:rPr>
                <w:bCs/>
              </w:rPr>
              <w:t xml:space="preserve">одному з батьків, усиновлювачам, опікунам, </w:t>
            </w:r>
            <w:proofErr w:type="gramStart"/>
            <w:r>
              <w:rPr>
                <w:bCs/>
              </w:rPr>
              <w:t>п</w:t>
            </w:r>
            <w:proofErr w:type="gramEnd"/>
            <w:r>
              <w:rPr>
                <w:bCs/>
              </w:rPr>
              <w:t>іклувальникам, одному із прийомних батьків, батькам-вихователям, які доглядають за хворою дитиною, якій не встановлено інвалідність</w:t>
            </w:r>
          </w:p>
        </w:tc>
        <w:tc>
          <w:tcPr>
            <w:tcW w:w="3107"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pStyle w:val="Default"/>
              <w:jc w:val="center"/>
              <w:rPr>
                <w:rFonts w:eastAsia="Calibri"/>
                <w:bCs/>
              </w:rPr>
            </w:pPr>
            <w:r>
              <w:rPr>
                <w:bCs/>
              </w:rPr>
              <w:t>Закон України «Про охорону дитинства»</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15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03-15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rPr>
                <w:bCs/>
              </w:rPr>
              <w:t>Призначення державної допомоги на дітей, які виховуються у багатодітних сі</w:t>
            </w:r>
            <w:proofErr w:type="gramStart"/>
            <w:r>
              <w:rPr>
                <w:bCs/>
              </w:rPr>
              <w:t>м</w:t>
            </w:r>
            <w:proofErr w:type="gramEnd"/>
            <w:r>
              <w:rPr>
                <w:bCs/>
              </w:rPr>
              <w:t>’ях</w:t>
            </w:r>
            <w:r>
              <w:rPr>
                <w:b/>
                <w:bCs/>
              </w:rPr>
              <w:t xml:space="preserve">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color w:val="000000"/>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з інвалідністю з дитинства та дітям з інвалідністю</w:t>
            </w:r>
          </w:p>
        </w:tc>
        <w:tc>
          <w:tcPr>
            <w:tcW w:w="3107" w:type="dxa"/>
            <w:vMerge w:val="restart"/>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bCs/>
                <w:bdr w:val="none" w:sz="0" w:space="0" w:color="auto" w:frame="1"/>
              </w:rPr>
            </w:pPr>
            <w:r>
              <w:rPr>
                <w:rFonts w:eastAsia="Calibri"/>
                <w:bCs/>
              </w:rPr>
              <w:t xml:space="preserve">Закон України “Про державну </w:t>
            </w:r>
            <w:proofErr w:type="gramStart"/>
            <w:r>
              <w:rPr>
                <w:rFonts w:eastAsia="Calibri"/>
                <w:bCs/>
              </w:rPr>
              <w:t>соц</w:t>
            </w:r>
            <w:proofErr w:type="gramEnd"/>
            <w:r>
              <w:rPr>
                <w:rFonts w:eastAsia="Calibri"/>
                <w:bCs/>
              </w:rPr>
              <w:t>іальну допомогу особам, які не мають права на пенсію, та особам з інвалідністю”</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Призначення надбавки на догляд за особами з інвалідністю з дитинства та дітьми з інвалідністю</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особам, які не мають права на пенсію, та особам з інвалідністю</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19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03-19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державної </w:t>
            </w:r>
            <w:proofErr w:type="gramStart"/>
            <w:r>
              <w:rPr>
                <w:rFonts w:ascii="Times New Roman" w:eastAsia="Times New Roman" w:hAnsi="Times New Roman"/>
                <w:bCs/>
                <w:sz w:val="24"/>
                <w:szCs w:val="24"/>
              </w:rPr>
              <w:t>соц</w:t>
            </w:r>
            <w:proofErr w:type="gramEnd"/>
            <w:r>
              <w:rPr>
                <w:rFonts w:ascii="Times New Roman" w:eastAsia="Times New Roman" w:hAnsi="Times New Roman"/>
                <w:bCs/>
                <w:sz w:val="24"/>
                <w:szCs w:val="24"/>
              </w:rPr>
              <w:t>іальної допомоги на догляд</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bdr w:val="none" w:sz="0" w:space="0" w:color="auto" w:frame="1"/>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компенсації за догляд </w:t>
            </w:r>
            <w:r>
              <w:t xml:space="preserve">фізичній особі, яка надає </w:t>
            </w:r>
            <w:proofErr w:type="gramStart"/>
            <w:r>
              <w:t>соц</w:t>
            </w:r>
            <w:proofErr w:type="gramEnd"/>
            <w:r>
              <w:t xml:space="preserve">іальні послуги </w:t>
            </w:r>
            <w:r>
              <w:rPr>
                <w:bCs/>
              </w:rPr>
              <w:t xml:space="preserve">з догляду без здійснення підприємницької діяльності на непрофесійній основі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bCs/>
                <w:bdr w:val="none" w:sz="0" w:space="0" w:color="auto" w:frame="1"/>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rPr>
                <w:bCs/>
              </w:rPr>
              <w:t xml:space="preserve">Призначення компенсацій та допомоги дітям, потерпілим від Чорнобильської катастрофи, дітям з інвалідністю внаслідок Чорнобильської катастрофи та їх батькам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pStyle w:val="Default"/>
              <w:jc w:val="center"/>
            </w:pPr>
            <w:r>
              <w:t xml:space="preserve">Закон України «Про статус і </w:t>
            </w:r>
            <w:proofErr w:type="gramStart"/>
            <w:r>
              <w:t>соц</w:t>
            </w:r>
            <w:proofErr w:type="gramEnd"/>
            <w:r>
              <w:t xml:space="preserve">іальний захист громадян, які постраждали внаслідок Чорнобильської катастрофи» </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rPr>
                <w:bCs/>
              </w:rPr>
              <w:t xml:space="preserve">Призначення </w:t>
            </w:r>
            <w:r>
              <w:t xml:space="preserve">грошової допомоги особі, яка проживає разом 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на догляд за нею </w:t>
            </w:r>
            <w:proofErr w:type="gramEnd"/>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w:t>
            </w:r>
            <w:proofErr w:type="gramStart"/>
            <w:r>
              <w:rPr>
                <w:rFonts w:eastAsia="Calibri"/>
                <w:bCs/>
              </w:rPr>
              <w:t>Про</w:t>
            </w:r>
            <w:proofErr w:type="gramEnd"/>
            <w:r>
              <w:rPr>
                <w:rFonts w:eastAsia="Calibri"/>
                <w:bCs/>
              </w:rPr>
              <w:t xml:space="preserve"> психіатричну допомогу”</w:t>
            </w:r>
          </w:p>
        </w:tc>
      </w:tr>
      <w:tr w:rsidR="00EF584E" w:rsidTr="00EF584E">
        <w:trPr>
          <w:trHeight w:val="16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щомісячної адресної грошової допомоги внутрішньо переміщеним особам для </w:t>
            </w:r>
            <w:r>
              <w:rPr>
                <w:rFonts w:ascii="Times New Roman" w:eastAsia="Times New Roman" w:hAnsi="Times New Roman"/>
                <w:bCs/>
                <w:sz w:val="24"/>
                <w:szCs w:val="24"/>
              </w:rPr>
              <w:lastRenderedPageBreak/>
              <w:t xml:space="preserve">покриття витрат на проживання,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 xml:space="preserve"> тому числі на оплату житлово-комунальних послуг</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 xml:space="preserve">Закон України “Про забезпечення прав і свобод </w:t>
            </w:r>
            <w:r>
              <w:rPr>
                <w:rFonts w:eastAsia="Calibri"/>
                <w:bCs/>
              </w:rPr>
              <w:lastRenderedPageBreak/>
              <w:t xml:space="preserve">внутрішньо переміщених </w:t>
            </w:r>
            <w:proofErr w:type="gramStart"/>
            <w:r>
              <w:rPr>
                <w:rFonts w:eastAsia="Calibri"/>
                <w:bCs/>
              </w:rPr>
              <w:t>осіб</w:t>
            </w:r>
            <w:proofErr w:type="gramEnd"/>
            <w:r>
              <w:rPr>
                <w:rFonts w:eastAsia="Calibri"/>
                <w:bCs/>
              </w:rPr>
              <w:t>”</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lastRenderedPageBreak/>
              <w:t>24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 час надання волонтерської допомоги в районі проведення антитерористичних операцій, бойових дій та збройного конфлікту</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Закон України “Про волонтерську діяльність”</w:t>
            </w: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Призначення одноразової грошової/ </w:t>
            </w:r>
            <w:proofErr w:type="gramStart"/>
            <w:r>
              <w:rPr>
                <w:rFonts w:ascii="Times New Roman" w:eastAsia="Times New Roman" w:hAnsi="Times New Roman"/>
                <w:bCs/>
                <w:sz w:val="24"/>
                <w:szCs w:val="24"/>
              </w:rPr>
              <w:t>матер</w:t>
            </w:r>
            <w:proofErr w:type="gramEnd"/>
            <w:r>
              <w:rPr>
                <w:rFonts w:ascii="Times New Roman" w:eastAsia="Times New Roman" w:hAnsi="Times New Roman"/>
                <w:bCs/>
                <w:sz w:val="24"/>
                <w:szCs w:val="24"/>
              </w:rPr>
              <w:t>іальної допомоги особам з інвалідністю та дітям з інвалідністю</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особам з інвалідністю в Україні”</w:t>
            </w: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26</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03-26</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одноразової компенсації </w:t>
            </w:r>
            <w:r>
              <w:rPr>
                <w:rFonts w:ascii="Times New Roman" w:hAnsi="Times New Roman"/>
                <w:sz w:val="24"/>
                <w:szCs w:val="24"/>
              </w:rPr>
              <w:t xml:space="preserve">сім’ям, які втратили годувальника із числа осіб, віднесених до учасників ліквідації наслідків аварії на Чорнобильській АЕС, та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27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bCs/>
              </w:rPr>
            </w:pPr>
            <w:r>
              <w:rPr>
                <w:rFonts w:eastAsia="Calibri"/>
                <w:bCs/>
              </w:rPr>
              <w:t>03-27</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eastAsia="Times New Roman" w:hAnsi="Times New Roman"/>
                <w:bCs/>
                <w:sz w:val="24"/>
                <w:szCs w:val="24"/>
              </w:rPr>
            </w:pPr>
            <w:r>
              <w:rPr>
                <w:rFonts w:ascii="Times New Roman" w:hAnsi="Times New Roman"/>
                <w:bCs/>
                <w:sz w:val="24"/>
                <w:szCs w:val="24"/>
              </w:rPr>
              <w:t>П</w:t>
            </w:r>
            <w:r>
              <w:rPr>
                <w:rFonts w:ascii="Times New Roman" w:hAnsi="Times New Roman"/>
                <w:sz w:val="24"/>
                <w:szCs w:val="24"/>
              </w:rPr>
              <w:t xml:space="preserve">ризначення одноразової компенсації дружинам (чоловікам), якщо та (той) не одружилися вдруге, померлих громадян, смерть яких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28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03-28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jc w:val="both"/>
              <w:rPr>
                <w:rFonts w:ascii="Times New Roman" w:hAnsi="Times New Roman"/>
                <w:b/>
                <w:bCs/>
                <w:sz w:val="24"/>
                <w:szCs w:val="24"/>
              </w:rPr>
            </w:pPr>
            <w:r>
              <w:rPr>
                <w:rFonts w:ascii="Times New Roman" w:eastAsia="Times New Roman" w:hAnsi="Times New Roman"/>
                <w:bCs/>
                <w:sz w:val="24"/>
                <w:szCs w:val="24"/>
              </w:rPr>
              <w:t>Призначення одноразової компенсації</w:t>
            </w:r>
            <w:r>
              <w:rPr>
                <w:rFonts w:ascii="Times New Roman" w:hAnsi="Times New Roman"/>
                <w:sz w:val="24"/>
                <w:szCs w:val="24"/>
              </w:rPr>
              <w:t xml:space="preserve"> батькам померлого учасника ліквідації наслідків аварії на Чорнобильській АЕС, смерть якого </w:t>
            </w:r>
            <w:proofErr w:type="gramStart"/>
            <w:r>
              <w:rPr>
                <w:rFonts w:ascii="Times New Roman" w:hAnsi="Times New Roman"/>
                <w:sz w:val="24"/>
                <w:szCs w:val="24"/>
              </w:rPr>
              <w:t>пов’язана</w:t>
            </w:r>
            <w:proofErr w:type="gramEnd"/>
            <w:r>
              <w:rPr>
                <w:rFonts w:ascii="Times New Roman" w:hAnsi="Times New Roman"/>
                <w:sz w:val="24"/>
                <w:szCs w:val="24"/>
              </w:rPr>
              <w:t xml:space="preserve"> з Чорнобильською катастрофою </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29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03-29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proofErr w:type="gramStart"/>
            <w:r>
              <w:rPr>
                <w:bCs/>
              </w:rPr>
              <w:t xml:space="preserve">Призначення </w:t>
            </w:r>
            <w:r>
              <w:t xml:space="preserve">компенсацій та допомоги учасникам ліквідації наслідків аварії на Чорнобильській АЕС, </w:t>
            </w:r>
            <w:r>
              <w:rPr>
                <w:bCs/>
              </w:rPr>
              <w:t xml:space="preserve">громадянам, які брали участь </w:t>
            </w:r>
            <w:r>
              <w:t xml:space="preserve">ліквідації </w:t>
            </w:r>
            <w:r>
              <w:rPr>
                <w:bCs/>
              </w:rPr>
              <w:t xml:space="preserve">інших </w:t>
            </w:r>
            <w:r>
              <w:t xml:space="preserve">ядерних аварій </w:t>
            </w:r>
            <w:r>
              <w:rPr>
                <w:bCs/>
              </w:rPr>
              <w:t>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w:t>
            </w:r>
            <w:proofErr w:type="gramEnd"/>
            <w:r>
              <w:rPr>
                <w:bCs/>
              </w:rPr>
              <w:t xml:space="preserve">, </w:t>
            </w:r>
            <w:r>
              <w:t xml:space="preserve">потерпілим від Чорнобильської катастрофи, віднесеним до категорій 1, </w:t>
            </w:r>
            <w:r>
              <w:rPr>
                <w:bCs/>
              </w:rPr>
              <w:t xml:space="preserve">або 2, або 3, потерпілим від радіаційного опромінення, віднесеним </w:t>
            </w:r>
            <w:proofErr w:type="gramStart"/>
            <w:r>
              <w:rPr>
                <w:bCs/>
              </w:rPr>
              <w:t>до</w:t>
            </w:r>
            <w:proofErr w:type="gramEnd"/>
            <w:r>
              <w:rPr>
                <w:bCs/>
              </w:rPr>
              <w:t xml:space="preserve"> категорій 1 або 2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6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закладу і назад особам з інвалідністю внаслідок війни та прирівняним до них особам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tc>
      </w:tr>
      <w:tr w:rsidR="00EF584E" w:rsidTr="00EF584E">
        <w:trPr>
          <w:trHeight w:val="971"/>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rPr>
                <w:rFonts w:eastAsia="Calibri"/>
                <w:bCs/>
              </w:rPr>
            </w:pPr>
          </w:p>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вартості проїзду до санаторно-курортного закладу (відділення спінального </w:t>
            </w:r>
            <w:proofErr w:type="gramStart"/>
            <w:r>
              <w:rPr>
                <w:rFonts w:ascii="Times New Roman" w:eastAsia="Times New Roman" w:hAnsi="Times New Roman"/>
                <w:bCs/>
                <w:sz w:val="24"/>
                <w:szCs w:val="24"/>
              </w:rPr>
              <w:t>проф</w:t>
            </w:r>
            <w:proofErr w:type="gramEnd"/>
            <w:r>
              <w:rPr>
                <w:rFonts w:ascii="Times New Roman" w:eastAsia="Times New Roman" w:hAnsi="Times New Roman"/>
                <w:bCs/>
                <w:sz w:val="24"/>
                <w:szCs w:val="24"/>
              </w:rPr>
              <w:t xml:space="preserve">ілю) і назад особам, які супроводжують осіб з інвалідністю I та II групи з наслідками травм і захворюваннями хребта та спинного мозку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33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вартості самостійного </w:t>
            </w:r>
            <w:proofErr w:type="gramStart"/>
            <w:r>
              <w:rPr>
                <w:rFonts w:ascii="Times New Roman" w:eastAsia="Times New Roman" w:hAnsi="Times New Roman"/>
                <w:bCs/>
                <w:sz w:val="24"/>
                <w:szCs w:val="24"/>
              </w:rPr>
              <w:t>санаторно-курортного</w:t>
            </w:r>
            <w:proofErr w:type="gramEnd"/>
            <w:r>
              <w:rPr>
                <w:rFonts w:ascii="Times New Roman" w:eastAsia="Times New Roman" w:hAnsi="Times New Roman"/>
                <w:bCs/>
                <w:sz w:val="24"/>
                <w:szCs w:val="24"/>
              </w:rPr>
              <w:t xml:space="preserve"> лікування осіб з інвалідністю</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Призначення грошової компенсації замість </w:t>
            </w:r>
            <w:proofErr w:type="gramStart"/>
            <w:r>
              <w:rPr>
                <w:rFonts w:ascii="Times New Roman" w:eastAsia="Times New Roman" w:hAnsi="Times New Roman"/>
                <w:bCs/>
                <w:sz w:val="24"/>
                <w:szCs w:val="24"/>
              </w:rPr>
              <w:t>санаторно-курортно</w:t>
            </w:r>
            <w:proofErr w:type="gramEnd"/>
            <w:r>
              <w:rPr>
                <w:rFonts w:ascii="Times New Roman" w:eastAsia="Times New Roman" w:hAnsi="Times New Roman"/>
                <w:bCs/>
                <w:sz w:val="24"/>
                <w:szCs w:val="24"/>
              </w:rPr>
              <w:t xml:space="preserve">ї путівки громадянам, які постраждали внаслідок Чорнобильської катастрофи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 xml:space="preserve">Призначення грошової компенсації особам з інвалідністю на бензин, ремонт і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 xml:space="preserve">ічне обслуговування автомобілів та на транспортне обслуговування </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36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03-36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eastAsia="Times New Roman" w:hAnsi="Times New Roman"/>
                <w:b/>
                <w:bCs/>
                <w:sz w:val="24"/>
                <w:szCs w:val="24"/>
              </w:rPr>
            </w:pPr>
            <w:r>
              <w:rPr>
                <w:rFonts w:ascii="Times New Roman" w:eastAsia="Times New Roman" w:hAnsi="Times New Roman"/>
                <w:bCs/>
                <w:sz w:val="24"/>
                <w:szCs w:val="24"/>
              </w:rPr>
              <w:t>Призначення грошової компенсації</w:t>
            </w:r>
            <w:r>
              <w:rPr>
                <w:rFonts w:ascii="Times New Roman" w:hAnsi="Times New Roman"/>
                <w:bCs/>
                <w:sz w:val="24"/>
                <w:szCs w:val="24"/>
              </w:rPr>
              <w:t xml:space="preserve"> замість санаторно-курортної путівки особам з інвалідністю внаслідок війни та прирівняним </w:t>
            </w:r>
            <w:proofErr w:type="gramStart"/>
            <w:r>
              <w:rPr>
                <w:rFonts w:ascii="Times New Roman" w:hAnsi="Times New Roman"/>
                <w:bCs/>
                <w:sz w:val="24"/>
                <w:szCs w:val="24"/>
              </w:rPr>
              <w:t>до</w:t>
            </w:r>
            <w:proofErr w:type="gramEnd"/>
            <w:r>
              <w:rPr>
                <w:rFonts w:ascii="Times New Roman" w:hAnsi="Times New Roman"/>
                <w:bCs/>
                <w:sz w:val="24"/>
                <w:szCs w:val="24"/>
              </w:rPr>
              <w:t xml:space="preserve"> ним особам</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t xml:space="preserve">Закон України «Про статус ветеранів </w:t>
            </w:r>
            <w:proofErr w:type="gramStart"/>
            <w:r>
              <w:t>в</w:t>
            </w:r>
            <w:proofErr w:type="gramEnd"/>
            <w:r>
              <w:t>ійни, гарантії соціального захисту»</w:t>
            </w:r>
          </w:p>
        </w:tc>
      </w:tr>
      <w:tr w:rsidR="00EF584E" w:rsidTr="00EF584E">
        <w:trPr>
          <w:trHeight w:val="16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Cs/>
              </w:rPr>
            </w:pPr>
            <w:r>
              <w:t xml:space="preserve">Видача направлення </w:t>
            </w:r>
            <w:r>
              <w:rPr>
                <w:bCs/>
              </w:rPr>
              <w:t>до реабілітаційних установ осіб з інвалідністю, дітей з інвалідністю</w:t>
            </w:r>
            <w:r>
              <w:t xml:space="preserve">, </w:t>
            </w:r>
            <w:r>
              <w:rPr>
                <w:bCs/>
              </w:rPr>
              <w:t>дітей віком до трьох рокі</w:t>
            </w:r>
            <w:proofErr w:type="gramStart"/>
            <w:r>
              <w:rPr>
                <w:bCs/>
              </w:rPr>
              <w:t>в</w:t>
            </w:r>
            <w:proofErr w:type="gramEnd"/>
            <w:r>
              <w:rPr>
                <w:bCs/>
              </w:rPr>
              <w:t xml:space="preserve">, які належать до групи ризику щодо отримання інвалідності </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jc w:val="center"/>
              <w:rPr>
                <w:rFonts w:eastAsia="Calibri"/>
                <w:bCs/>
              </w:rPr>
            </w:pPr>
          </w:p>
          <w:p w:rsidR="00EF584E" w:rsidRDefault="00EF584E">
            <w:pPr>
              <w:jc w:val="center"/>
              <w:rPr>
                <w:rFonts w:eastAsia="Calibri"/>
                <w:bC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rPr>
                <w:rFonts w:eastAsia="Calibri"/>
                <w:bCs/>
              </w:rPr>
            </w:pPr>
          </w:p>
        </w:tc>
      </w:tr>
      <w:tr w:rsidR="00EF584E" w:rsidTr="00EF584E">
        <w:trPr>
          <w:trHeight w:val="1399"/>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 xml:space="preserve">Видача направлення на проходження обласної, центральної </w:t>
            </w:r>
            <w:proofErr w:type="gramStart"/>
            <w:r>
              <w:t>м</w:t>
            </w:r>
            <w:proofErr w:type="gramEnd"/>
            <w:r>
              <w:t>іської у мм. Киє</w:t>
            </w:r>
            <w:proofErr w:type="gramStart"/>
            <w:r>
              <w:t>в</w:t>
            </w:r>
            <w:proofErr w:type="gramEnd"/>
            <w:r>
              <w:t xml:space="preserve">і </w:t>
            </w:r>
            <w:proofErr w:type="gramStart"/>
            <w:r>
              <w:t>та</w:t>
            </w:r>
            <w:proofErr w:type="gramEnd"/>
            <w:r>
              <w:t xml:space="preserve"> Севастополі медико-соціальної експертної комісії </w:t>
            </w:r>
            <w:r>
              <w:rPr>
                <w:bCs/>
              </w:rPr>
              <w:t xml:space="preserve">для забезпечення </w:t>
            </w:r>
            <w:r>
              <w:t xml:space="preserve">осіб з інвалідністю </w:t>
            </w:r>
            <w:r>
              <w:rPr>
                <w:bCs/>
              </w:rPr>
              <w:t xml:space="preserve">та законних представників дітей з інвалідністю </w:t>
            </w:r>
            <w:r>
              <w:t xml:space="preserve">автомобілем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39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03-39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направлення на забезпечення </w:t>
            </w:r>
            <w:proofErr w:type="gramStart"/>
            <w:r>
              <w:rPr>
                <w:rFonts w:ascii="Times New Roman" w:eastAsia="Times New Roman" w:hAnsi="Times New Roman"/>
                <w:bCs/>
                <w:sz w:val="24"/>
                <w:szCs w:val="24"/>
              </w:rPr>
              <w:t>техн</w:t>
            </w:r>
            <w:proofErr w:type="gramEnd"/>
            <w:r>
              <w:rPr>
                <w:rFonts w:ascii="Times New Roman" w:eastAsia="Times New Roman" w:hAnsi="Times New Roman"/>
                <w:bCs/>
                <w:sz w:val="24"/>
                <w:szCs w:val="24"/>
              </w:rPr>
              <w:t>ічними та іншими засобами реабілітації осіб з інвалідністю та дітей з інвалідністю</w:t>
            </w: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реабілітацію </w:t>
            </w:r>
            <w:proofErr w:type="gramStart"/>
            <w:r>
              <w:rPr>
                <w:rFonts w:eastAsia="Calibri"/>
                <w:bCs/>
              </w:rPr>
              <w:t>осіб</w:t>
            </w:r>
            <w:proofErr w:type="gramEnd"/>
            <w:r>
              <w:rPr>
                <w:rFonts w:eastAsia="Calibri"/>
                <w:bCs/>
              </w:rPr>
              <w:t xml:space="preserve"> з інвалідністю в Україні”</w:t>
            </w: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Видача путівки на влаштування до будинку-інтернату для громадян похилого віку та осіб з інвалідністю, геріатричного пансіонату, пансіонату для ветеранів </w:t>
            </w:r>
            <w:proofErr w:type="gramStart"/>
            <w:r>
              <w:rPr>
                <w:rFonts w:ascii="Times New Roman" w:eastAsia="Times New Roman" w:hAnsi="Times New Roman"/>
                <w:bCs/>
                <w:sz w:val="24"/>
                <w:szCs w:val="24"/>
              </w:rPr>
              <w:t>в</w:t>
            </w:r>
            <w:proofErr w:type="gramEnd"/>
            <w:r>
              <w:rPr>
                <w:rFonts w:ascii="Times New Roman" w:eastAsia="Times New Roman" w:hAnsi="Times New Roman"/>
                <w:bCs/>
                <w:sz w:val="24"/>
                <w:szCs w:val="24"/>
              </w:rPr>
              <w:t>ійни і праці психоневрологічного інтернату дитячого будинку-інтернату або молодіжного відділення дитячого будинку-інтернату</w:t>
            </w:r>
          </w:p>
        </w:tc>
        <w:tc>
          <w:tcPr>
            <w:tcW w:w="3107" w:type="dxa"/>
            <w:tcBorders>
              <w:top w:val="single" w:sz="4" w:space="0" w:color="auto"/>
              <w:left w:val="single" w:sz="4" w:space="0" w:color="auto"/>
              <w:bottom w:val="single" w:sz="4" w:space="0" w:color="auto"/>
              <w:right w:val="single" w:sz="4" w:space="0" w:color="auto"/>
            </w:tcBorders>
            <w:vAlign w:val="center"/>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соц</w:t>
            </w:r>
            <w:proofErr w:type="gramEnd"/>
            <w:r>
              <w:rPr>
                <w:rFonts w:eastAsia="Calibri"/>
                <w:bCs/>
              </w:rPr>
              <w:t>іальні послуги”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proofErr w:type="gramStart"/>
            <w:r>
              <w:t xml:space="preserve">Установлення статусу, видача посвідчень батькам багатодітної сім’ї та дитини з багатодітної сім’ї (установлення статусу, видача посвідчень батькам багатодітної сім’ї та дитини з багатодітної сім’ї, </w:t>
            </w:r>
            <w:r>
              <w:rPr>
                <w:bCs/>
              </w:rPr>
              <w:t>видача дублікату посвідчення батьків багатодітної сім’ї та дитини з багатодітної сім'ї, продовження строку дії посвідчень батьків багатод</w:t>
            </w:r>
            <w:proofErr w:type="gramEnd"/>
            <w:r>
              <w:rPr>
                <w:bCs/>
              </w:rPr>
              <w:t>ітної сім’ї та дитини з багатодітної сім'ї, вклейка фотокартки в посвідчення дитини з багатодітної сім`ї у зв</w:t>
            </w:r>
            <w:proofErr w:type="gramStart"/>
            <w:r>
              <w:rPr>
                <w:bCs/>
              </w:rPr>
              <w:t>`я</w:t>
            </w:r>
            <w:proofErr w:type="gramEnd"/>
            <w:r>
              <w:rPr>
                <w:bCs/>
              </w:rPr>
              <w:t>зку з досягненням 14-річного віку, видача довідки про те, що батькам за місцем реєстрації не видавалось посвідчення батьків багатодітної родини</w:t>
            </w:r>
          </w:p>
        </w:tc>
        <w:tc>
          <w:tcPr>
            <w:tcW w:w="3107" w:type="dxa"/>
            <w:vMerge w:val="restart"/>
            <w:tcBorders>
              <w:top w:val="single" w:sz="4" w:space="0" w:color="auto"/>
              <w:left w:val="single" w:sz="4" w:space="0" w:color="auto"/>
              <w:bottom w:val="single" w:sz="4" w:space="0" w:color="auto"/>
              <w:right w:val="single" w:sz="4" w:space="0" w:color="auto"/>
            </w:tcBorders>
            <w:vAlign w:val="center"/>
          </w:tcPr>
          <w:p w:rsidR="00EF584E" w:rsidRDefault="00EF584E">
            <w:pPr>
              <w:pStyle w:val="Default"/>
              <w:jc w:val="center"/>
              <w:rPr>
                <w:bCs/>
              </w:rPr>
            </w:pPr>
          </w:p>
          <w:p w:rsidR="00EF584E" w:rsidRDefault="00EF584E">
            <w:pPr>
              <w:pStyle w:val="Default"/>
              <w:jc w:val="center"/>
              <w:rPr>
                <w:bCs/>
              </w:rPr>
            </w:pPr>
          </w:p>
          <w:p w:rsidR="00EF584E" w:rsidRDefault="00EF584E">
            <w:pPr>
              <w:pStyle w:val="Default"/>
              <w:jc w:val="center"/>
              <w:rPr>
                <w:bCs/>
              </w:rPr>
            </w:pPr>
          </w:p>
          <w:p w:rsidR="00EF584E" w:rsidRDefault="00EF584E">
            <w:pPr>
              <w:pStyle w:val="Default"/>
              <w:jc w:val="center"/>
              <w:rPr>
                <w:bCs/>
              </w:rPr>
            </w:pPr>
            <w:r>
              <w:rPr>
                <w:bCs/>
              </w:rPr>
              <w:t>Закон України «Про охорону дитинства»</w:t>
            </w:r>
          </w:p>
          <w:p w:rsidR="00EF584E" w:rsidRDefault="00EF584E">
            <w:pPr>
              <w:pStyle w:val="Default"/>
              <w:jc w:val="center"/>
            </w:pPr>
            <w:r>
              <w:t xml:space="preserve">Закон України «Про статус і </w:t>
            </w:r>
            <w:proofErr w:type="gramStart"/>
            <w:r>
              <w:t>соц</w:t>
            </w:r>
            <w:proofErr w:type="gramEnd"/>
            <w:r>
              <w:t>іальний захист громадян, які постраждали внаслідок Чорнобильської катастрофи»</w:t>
            </w:r>
          </w:p>
          <w:p w:rsidR="00EF584E" w:rsidRDefault="00EF584E">
            <w:pPr>
              <w:pStyle w:val="Default"/>
              <w:jc w:val="center"/>
            </w:pPr>
            <w:r>
              <w:rPr>
                <w:bCs/>
              </w:rPr>
              <w:t xml:space="preserve">Закон України «Про статус ветеранів </w:t>
            </w:r>
            <w:proofErr w:type="gramStart"/>
            <w:r>
              <w:rPr>
                <w:bCs/>
              </w:rPr>
              <w:t>в</w:t>
            </w:r>
            <w:proofErr w:type="gramEnd"/>
            <w:r>
              <w:rPr>
                <w:bCs/>
              </w:rPr>
              <w:t>ійни, гарантії їх соціального захисту»</w:t>
            </w:r>
          </w:p>
          <w:p w:rsidR="00EF584E" w:rsidRDefault="00EF584E">
            <w:pPr>
              <w:pStyle w:val="Default"/>
              <w:jc w:val="center"/>
            </w:pPr>
            <w:r>
              <w:t xml:space="preserve">Закон України «Про державну </w:t>
            </w:r>
            <w:proofErr w:type="gramStart"/>
            <w:r>
              <w:t>соц</w:t>
            </w:r>
            <w:proofErr w:type="gramEnd"/>
            <w:r>
              <w:t>іальну допомогу особам з інвалідністю з дитинства та дітям з інвалідністю»</w:t>
            </w:r>
          </w:p>
          <w:p w:rsidR="00EF584E" w:rsidRDefault="00EF584E">
            <w:pPr>
              <w:pStyle w:val="Default"/>
              <w:jc w:val="center"/>
            </w:pPr>
            <w:r>
              <w:rPr>
                <w:bCs/>
              </w:rPr>
              <w:t xml:space="preserve">Закон України «Про основні засади </w:t>
            </w:r>
            <w:proofErr w:type="gramStart"/>
            <w:r>
              <w:rPr>
                <w:bCs/>
              </w:rPr>
              <w:t>соц</w:t>
            </w:r>
            <w:proofErr w:type="gramEnd"/>
            <w:r>
              <w:rPr>
                <w:bCs/>
              </w:rPr>
              <w:t xml:space="preserve">іального захисту ветеранів праці та інших громадян похилого </w:t>
            </w:r>
            <w:r>
              <w:rPr>
                <w:bCs/>
              </w:rPr>
              <w:lastRenderedPageBreak/>
              <w:t>віку в Україні»</w:t>
            </w:r>
          </w:p>
          <w:p w:rsidR="00EF584E" w:rsidRDefault="00EF584E">
            <w:pPr>
              <w:pStyle w:val="Default"/>
              <w:jc w:val="center"/>
              <w:rPr>
                <w:bCs/>
              </w:rPr>
            </w:pPr>
            <w:r>
              <w:rPr>
                <w:bCs/>
              </w:rPr>
              <w:t>Закон України «Про жертви нацистських переслідувань»</w:t>
            </w: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42</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03-42</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43</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03-43</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членам сі</w:t>
            </w:r>
            <w:proofErr w:type="gramStart"/>
            <w:r>
              <w:t>м</w:t>
            </w:r>
            <w:proofErr w:type="gramEnd"/>
            <w:r>
              <w:t>’ї загиблого (померлого) ветерана війни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44</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03-44</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встановлення статусу учасника війни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45</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03-45</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Установлення статусу, видача посвідчень особам з інвалідністю внаслідок війни</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5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lastRenderedPageBreak/>
              <w:t>46</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03-46</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rPr>
            </w:pPr>
            <w:r>
              <w:t xml:space="preserve">Установлення статусу, видача посвідчень особам з інвалідністю та </w:t>
            </w:r>
            <w:r>
              <w:rPr>
                <w:bCs/>
              </w:rPr>
              <w:t>особам з інвалідністю з дитинства</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47</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03-47</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pPr>
            <w:r>
              <w:t>Установлення статусу, видача посвідчень ветеранам праці</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07"/>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48</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03-48</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pStyle w:val="Default"/>
              <w:jc w:val="both"/>
              <w:rPr>
                <w:b/>
                <w:bCs/>
              </w:rPr>
            </w:pPr>
            <w:r>
              <w:t>Установлення статусу, видача посвідчень</w:t>
            </w:r>
            <w:r>
              <w:rPr>
                <w:bCs/>
              </w:rPr>
              <w:t xml:space="preserve"> жертвам нацистських переслідувань</w:t>
            </w:r>
            <w:r>
              <w:rPr>
                <w:b/>
                <w:bCs/>
              </w:rPr>
              <w:t xml:space="preserve"> </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bCs/>
                <w:color w:val="000000"/>
              </w:rPr>
            </w:pPr>
          </w:p>
        </w:tc>
      </w:tr>
      <w:tr w:rsidR="00EF584E" w:rsidTr="00EF584E">
        <w:trPr>
          <w:trHeight w:val="123"/>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49</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03-49</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bCs/>
                <w:lang w:eastAsia="en-US"/>
              </w:rPr>
            </w:pPr>
            <w:r>
              <w:rPr>
                <w:rFonts w:eastAsia="Calibri"/>
                <w:bCs/>
              </w:rPr>
              <w:t xml:space="preserve">Забезпечення санаторно-курортним лікуванням (путівками) </w:t>
            </w:r>
            <w:proofErr w:type="gramStart"/>
            <w:r>
              <w:rPr>
                <w:rFonts w:eastAsia="Calibri"/>
                <w:bCs/>
              </w:rPr>
              <w:t>осіб</w:t>
            </w:r>
            <w:proofErr w:type="gramEnd"/>
            <w:r>
              <w:rPr>
                <w:rFonts w:eastAsia="Calibri"/>
                <w:bCs/>
              </w:rPr>
              <w:t xml:space="preserve"> з інвалідністю</w:t>
            </w:r>
          </w:p>
        </w:tc>
        <w:tc>
          <w:tcPr>
            <w:tcW w:w="3107" w:type="dxa"/>
            <w:vMerge w:val="restart"/>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lang w:eastAsia="en-US"/>
              </w:rPr>
            </w:pPr>
            <w:r>
              <w:rPr>
                <w:rFonts w:eastAsia="Calibri"/>
                <w:bCs/>
              </w:rPr>
              <w:t xml:space="preserve">Закон України “Про основи </w:t>
            </w:r>
            <w:proofErr w:type="gramStart"/>
            <w:r>
              <w:rPr>
                <w:rFonts w:eastAsia="Calibri"/>
                <w:bCs/>
              </w:rPr>
              <w:t>соц</w:t>
            </w:r>
            <w:proofErr w:type="gramEnd"/>
            <w:r>
              <w:rPr>
                <w:rFonts w:eastAsia="Calibri"/>
                <w:bCs/>
              </w:rPr>
              <w:t>іальної захищеності осіб з інвалідністю в Україні”</w:t>
            </w:r>
          </w:p>
          <w:p w:rsidR="00EF584E" w:rsidRDefault="00EF584E">
            <w:pPr>
              <w:jc w:val="center"/>
              <w:rPr>
                <w:rFonts w:eastAsia="Calibri"/>
                <w:bCs/>
                <w:lang w:eastAsia="uk-UA"/>
              </w:rPr>
            </w:pPr>
            <w:r>
              <w:rPr>
                <w:rFonts w:eastAsia="Calibri"/>
                <w:bCs/>
              </w:rPr>
              <w:t>Закон України “Про жертви нацистських переслідувань”,</w:t>
            </w:r>
          </w:p>
          <w:p w:rsidR="00EF584E" w:rsidRDefault="00EF584E">
            <w:pPr>
              <w:jc w:val="center"/>
              <w:rPr>
                <w:rFonts w:eastAsia="Calibri"/>
                <w:bCs/>
              </w:rPr>
            </w:pPr>
            <w:r>
              <w:rPr>
                <w:rFonts w:eastAsia="Calibri"/>
                <w:bCs/>
              </w:rPr>
              <w:t xml:space="preserve">Закон України “Про статус ветеранів </w:t>
            </w:r>
            <w:proofErr w:type="gramStart"/>
            <w:r>
              <w:rPr>
                <w:rFonts w:eastAsia="Calibri"/>
                <w:bCs/>
              </w:rPr>
              <w:t>в</w:t>
            </w:r>
            <w:proofErr w:type="gramEnd"/>
            <w:r>
              <w:rPr>
                <w:rFonts w:eastAsia="Calibri"/>
                <w:bCs/>
              </w:rPr>
              <w:t>ійни, гарантії їх соціального захисту”</w:t>
            </w:r>
          </w:p>
          <w:p w:rsidR="00EF584E" w:rsidRDefault="00EF584E">
            <w:pPr>
              <w:jc w:val="center"/>
              <w:rPr>
                <w:rFonts w:eastAsia="Calibri"/>
                <w:bCs/>
                <w:lang w:eastAsia="en-US"/>
              </w:rPr>
            </w:pPr>
            <w:r>
              <w:rPr>
                <w:rFonts w:eastAsia="Calibri"/>
                <w:bCs/>
              </w:rPr>
              <w:t xml:space="preserve">Закон України “Про статус і </w:t>
            </w:r>
            <w:proofErr w:type="gramStart"/>
            <w:r>
              <w:rPr>
                <w:rFonts w:eastAsia="Calibri"/>
                <w:bCs/>
              </w:rPr>
              <w:t>соц</w:t>
            </w:r>
            <w:proofErr w:type="gramEnd"/>
            <w:r>
              <w:rPr>
                <w:rFonts w:eastAsia="Calibri"/>
                <w:bCs/>
              </w:rPr>
              <w:t>іальний захист громадян, які постраждали внаслідок Чорнобильської катастрофи”</w:t>
            </w: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50</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03-50</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Cs/>
              </w:rPr>
            </w:pPr>
            <w:r>
              <w:rPr>
                <w:rFonts w:eastAsia="Calibri"/>
                <w:bCs/>
              </w:rPr>
              <w:t xml:space="preserve">Забезпечення санаторно-курортним лікуванням (путівками) ветеранів </w:t>
            </w:r>
            <w:proofErr w:type="gramStart"/>
            <w:r>
              <w:rPr>
                <w:rFonts w:eastAsia="Calibri"/>
                <w:bCs/>
              </w:rPr>
              <w:t>в</w:t>
            </w:r>
            <w:proofErr w:type="gramEnd"/>
            <w:r>
              <w:rPr>
                <w:rFonts w:eastAsia="Calibri"/>
                <w:bCs/>
              </w:rPr>
              <w:t>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138"/>
        </w:trPr>
        <w:tc>
          <w:tcPr>
            <w:tcW w:w="598"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51</w:t>
            </w:r>
          </w:p>
        </w:tc>
        <w:tc>
          <w:tcPr>
            <w:tcW w:w="1148"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bCs/>
              </w:rPr>
            </w:pPr>
            <w:r>
              <w:rPr>
                <w:rFonts w:eastAsia="Calibri"/>
                <w:bCs/>
              </w:rPr>
              <w:t>03-51</w:t>
            </w:r>
          </w:p>
        </w:tc>
        <w:tc>
          <w:tcPr>
            <w:tcW w:w="5334" w:type="dxa"/>
            <w:gridSpan w:val="2"/>
            <w:tcBorders>
              <w:top w:val="single" w:sz="4" w:space="0" w:color="auto"/>
              <w:left w:val="single" w:sz="4" w:space="0" w:color="auto"/>
              <w:bottom w:val="single" w:sz="4" w:space="0" w:color="auto"/>
              <w:right w:val="single" w:sz="4" w:space="0" w:color="auto"/>
            </w:tcBorders>
            <w:hideMark/>
          </w:tcPr>
          <w:p w:rsidR="00EF584E" w:rsidRDefault="00EF584E">
            <w:pPr>
              <w:tabs>
                <w:tab w:val="left" w:pos="454"/>
              </w:tabs>
              <w:jc w:val="both"/>
              <w:rPr>
                <w:rFonts w:eastAsia="Calibri"/>
                <w:b/>
                <w:bCs/>
              </w:rPr>
            </w:pPr>
            <w:r>
              <w:rPr>
                <w:rFonts w:eastAsia="Calibri"/>
                <w:bCs/>
              </w:rPr>
              <w:t>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p>
        </w:tc>
        <w:tc>
          <w:tcPr>
            <w:tcW w:w="3107" w:type="dxa"/>
            <w:vMerge/>
            <w:tcBorders>
              <w:top w:val="single" w:sz="4" w:space="0" w:color="auto"/>
              <w:left w:val="single" w:sz="4" w:space="0" w:color="auto"/>
              <w:bottom w:val="single" w:sz="4" w:space="0" w:color="auto"/>
              <w:right w:val="single" w:sz="4" w:space="0" w:color="auto"/>
            </w:tcBorders>
            <w:vAlign w:val="center"/>
            <w:hideMark/>
          </w:tcPr>
          <w:p w:rsidR="00EF584E" w:rsidRDefault="00EF584E">
            <w:pPr>
              <w:rPr>
                <w:rFonts w:eastAsia="Calibri"/>
                <w:bCs/>
                <w:lang w:eastAsia="en-US"/>
              </w:rPr>
            </w:pPr>
          </w:p>
        </w:tc>
      </w:tr>
      <w:tr w:rsidR="00EF584E" w:rsidTr="00EF584E">
        <w:trPr>
          <w:trHeight w:val="2789"/>
        </w:trPr>
        <w:tc>
          <w:tcPr>
            <w:tcW w:w="598" w:type="dxa"/>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52</w:t>
            </w:r>
          </w:p>
          <w:p w:rsidR="00EF584E" w:rsidRDefault="00EF584E">
            <w:pPr>
              <w:rPr>
                <w:rFonts w:eastAsia="Calibri"/>
              </w:rPr>
            </w:pPr>
          </w:p>
        </w:tc>
        <w:tc>
          <w:tcPr>
            <w:tcW w:w="1148" w:type="dxa"/>
            <w:gridSpan w:val="2"/>
            <w:tcBorders>
              <w:top w:val="single" w:sz="4" w:space="0" w:color="auto"/>
              <w:left w:val="single" w:sz="4" w:space="0" w:color="auto"/>
              <w:bottom w:val="single" w:sz="4" w:space="0" w:color="auto"/>
              <w:right w:val="single" w:sz="4" w:space="0" w:color="auto"/>
            </w:tcBorders>
          </w:tcPr>
          <w:p w:rsidR="00EF584E" w:rsidRDefault="00EF584E">
            <w:pPr>
              <w:jc w:val="center"/>
              <w:rPr>
                <w:rFonts w:eastAsia="Calibri"/>
              </w:rPr>
            </w:pPr>
            <w:r>
              <w:rPr>
                <w:rFonts w:eastAsia="Calibri"/>
              </w:rPr>
              <w:t>03-52</w:t>
            </w:r>
          </w:p>
          <w:p w:rsidR="00EF584E" w:rsidRDefault="00EF584E">
            <w:pPr>
              <w:rPr>
                <w:rFonts w:eastAsia="Calibri"/>
              </w:rPr>
            </w:pPr>
          </w:p>
        </w:tc>
        <w:tc>
          <w:tcPr>
            <w:tcW w:w="5334" w:type="dxa"/>
            <w:gridSpan w:val="2"/>
            <w:tcBorders>
              <w:top w:val="single" w:sz="4" w:space="0" w:color="auto"/>
              <w:left w:val="single" w:sz="4" w:space="0" w:color="auto"/>
              <w:bottom w:val="single" w:sz="4" w:space="0" w:color="auto"/>
              <w:right w:val="single" w:sz="4" w:space="0" w:color="auto"/>
            </w:tcBorders>
          </w:tcPr>
          <w:p w:rsidR="00EF584E" w:rsidRDefault="00EF584E">
            <w:pPr>
              <w:pStyle w:val="Default"/>
              <w:jc w:val="both"/>
              <w:rPr>
                <w:bCs/>
              </w:rPr>
            </w:pPr>
            <w:r>
              <w:rPr>
                <w:bCs/>
              </w:rPr>
              <w:t xml:space="preserve">Призначення тимчасової державної допомоги </w:t>
            </w:r>
            <w:r>
              <w:t xml:space="preserve">непрацюючій особі, яка досягла пенсійного віку, але не набула права на пенсійну виплату </w:t>
            </w:r>
            <w:r>
              <w:rPr>
                <w:bCs/>
              </w:rPr>
              <w:t xml:space="preserve">у зв’язку з відсутністю страхового стажу </w:t>
            </w:r>
          </w:p>
          <w:p w:rsidR="00EF584E" w:rsidRDefault="00EF584E">
            <w:pPr>
              <w:pStyle w:val="Default"/>
              <w:jc w:val="both"/>
            </w:pPr>
          </w:p>
        </w:tc>
        <w:tc>
          <w:tcPr>
            <w:tcW w:w="3107" w:type="dxa"/>
            <w:tcBorders>
              <w:top w:val="single" w:sz="4" w:space="0" w:color="auto"/>
              <w:left w:val="single" w:sz="4" w:space="0" w:color="auto"/>
              <w:bottom w:val="single" w:sz="4" w:space="0" w:color="auto"/>
              <w:right w:val="single" w:sz="4" w:space="0" w:color="auto"/>
            </w:tcBorders>
          </w:tcPr>
          <w:p w:rsidR="00EF584E" w:rsidRDefault="00EF584E">
            <w:pPr>
              <w:pStyle w:val="Default"/>
              <w:rPr>
                <w:bCs/>
              </w:rPr>
            </w:pPr>
            <w:r>
              <w:rPr>
                <w:bCs/>
              </w:rPr>
              <w:t xml:space="preserve">Закони України «Про загальнообов’язкове державне пенсійне страхування» від 09.07.2003 № 1058-IV; «Про внесення змін до деяких законодавчих актів України щодо </w:t>
            </w:r>
            <w:proofErr w:type="gramStart"/>
            <w:r>
              <w:rPr>
                <w:bCs/>
              </w:rPr>
              <w:t>п</w:t>
            </w:r>
            <w:proofErr w:type="gramEnd"/>
            <w:r>
              <w:rPr>
                <w:bCs/>
              </w:rPr>
              <w:t>ідвищення пенсій» від 03.10.2017 № 2148-VIII</w:t>
            </w:r>
          </w:p>
          <w:p w:rsidR="00EF584E" w:rsidRDefault="00EF584E">
            <w:pPr>
              <w:pStyle w:val="Default"/>
            </w:pPr>
          </w:p>
        </w:tc>
      </w:tr>
      <w:tr w:rsidR="00EF584E" w:rsidTr="00EF584E">
        <w:tc>
          <w:tcPr>
            <w:tcW w:w="10187" w:type="dxa"/>
            <w:gridSpan w:val="6"/>
            <w:tcBorders>
              <w:top w:val="single" w:sz="4" w:space="0" w:color="auto"/>
              <w:left w:val="single" w:sz="4" w:space="0" w:color="auto"/>
              <w:bottom w:val="single" w:sz="4" w:space="0" w:color="auto"/>
              <w:right w:val="single" w:sz="4" w:space="0" w:color="auto"/>
            </w:tcBorders>
            <w:hideMark/>
          </w:tcPr>
          <w:p w:rsidR="00EF584E" w:rsidRDefault="00EF584E">
            <w:pPr>
              <w:tabs>
                <w:tab w:val="left" w:pos="1195"/>
              </w:tabs>
              <w:rPr>
                <w:rFonts w:eastAsia="Calibri"/>
                <w:b/>
              </w:rPr>
            </w:pPr>
            <w:r>
              <w:rPr>
                <w:rFonts w:eastAsia="Calibri"/>
                <w:b/>
              </w:rPr>
              <w:tab/>
            </w:r>
          </w:p>
          <w:p w:rsidR="00EF584E" w:rsidRDefault="00EF584E">
            <w:pPr>
              <w:jc w:val="center"/>
              <w:rPr>
                <w:rFonts w:eastAsia="Calibri"/>
                <w:b/>
              </w:rPr>
            </w:pPr>
            <w:r>
              <w:rPr>
                <w:rFonts w:eastAsia="Calibri"/>
                <w:b/>
              </w:rPr>
              <w:t>04 ПАСПОРТНІ ПОСЛУГИ</w:t>
            </w:r>
          </w:p>
        </w:tc>
      </w:tr>
      <w:tr w:rsidR="00EF584E" w:rsidTr="00EF584E">
        <w:tc>
          <w:tcPr>
            <w:tcW w:w="65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bCs/>
              </w:rPr>
              <w:t>53</w:t>
            </w:r>
          </w:p>
        </w:tc>
        <w:tc>
          <w:tcPr>
            <w:tcW w:w="1182"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04-01</w:t>
            </w:r>
          </w:p>
        </w:tc>
        <w:tc>
          <w:tcPr>
            <w:tcW w:w="5243"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Fonts w:ascii="Times New Roman" w:eastAsia="Times New Roman" w:hAnsi="Times New Roman"/>
                <w:sz w:val="24"/>
                <w:szCs w:val="24"/>
              </w:rPr>
            </w:pPr>
            <w:r>
              <w:rPr>
                <w:rFonts w:ascii="Times New Roman" w:eastAsia="Times New Roman" w:hAnsi="Times New Roman"/>
                <w:sz w:val="24"/>
                <w:szCs w:val="24"/>
              </w:rPr>
              <w:t>Вклеювання до паспорта громадянина України (зразка 1994 року)  фотокартки при досягненні громадянином 25- і 45-річного віку</w:t>
            </w:r>
          </w:p>
          <w:p w:rsidR="00EF584E" w:rsidRDefault="00EF584E">
            <w:pPr>
              <w:pStyle w:val="af0"/>
              <w:spacing w:before="100" w:beforeAutospacing="1"/>
              <w:jc w:val="both"/>
              <w:rPr>
                <w:rFonts w:ascii="Times New Roman" w:hAnsi="Times New Roman"/>
                <w:sz w:val="24"/>
                <w:szCs w:val="24"/>
              </w:rPr>
            </w:pPr>
          </w:p>
        </w:tc>
        <w:tc>
          <w:tcPr>
            <w:tcW w:w="3107"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Положення про паспорт громадянина України, затверджене постановою Верховно</w:t>
            </w:r>
            <w:proofErr w:type="gramStart"/>
            <w:r>
              <w:rPr>
                <w:rFonts w:eastAsia="Calibri"/>
              </w:rPr>
              <w:t>ї Р</w:t>
            </w:r>
            <w:proofErr w:type="gramEnd"/>
            <w:r>
              <w:rPr>
                <w:rFonts w:eastAsia="Calibri"/>
              </w:rPr>
              <w:t>ади України від 26 червня 1992 року  №2503-ХІІ</w:t>
            </w:r>
          </w:p>
        </w:tc>
      </w:tr>
    </w:tbl>
    <w:p w:rsidR="00EF584E" w:rsidRDefault="00EF584E" w:rsidP="00EF584E">
      <w:pPr>
        <w:rPr>
          <w:vanish/>
        </w:rPr>
      </w:pPr>
    </w:p>
    <w:tbl>
      <w:tblPr>
        <w:tblW w:w="10201" w:type="dxa"/>
        <w:tblLook w:val="00A0" w:firstRow="1" w:lastRow="0" w:firstColumn="1" w:lastColumn="0" w:noHBand="0" w:noVBand="0"/>
      </w:tblPr>
      <w:tblGrid>
        <w:gridCol w:w="628"/>
        <w:gridCol w:w="26"/>
        <w:gridCol w:w="1189"/>
        <w:gridCol w:w="5684"/>
        <w:gridCol w:w="2674"/>
      </w:tblGrid>
      <w:tr w:rsidR="00EF584E" w:rsidTr="00EF584E">
        <w:tc>
          <w:tcPr>
            <w:tcW w:w="10201" w:type="dxa"/>
            <w:gridSpan w:val="5"/>
            <w:tcBorders>
              <w:top w:val="single" w:sz="8" w:space="0" w:color="000000"/>
              <w:left w:val="single" w:sz="8" w:space="0" w:color="000000"/>
              <w:bottom w:val="single" w:sz="8" w:space="0" w:color="000000"/>
              <w:right w:val="single" w:sz="8" w:space="0" w:color="000000"/>
            </w:tcBorders>
            <w:shd w:val="clear" w:color="auto" w:fill="FFFFFF"/>
          </w:tcPr>
          <w:p w:rsidR="00EF584E" w:rsidRDefault="00EF584E">
            <w:pPr>
              <w:jc w:val="center"/>
              <w:rPr>
                <w:rFonts w:eastAsia="Calibri"/>
                <w:b/>
              </w:rPr>
            </w:pPr>
          </w:p>
          <w:p w:rsidR="00EF584E" w:rsidRDefault="00EF584E">
            <w:pPr>
              <w:jc w:val="center"/>
              <w:rPr>
                <w:rFonts w:eastAsiaTheme="minorEastAsia"/>
                <w:b/>
                <w:bCs/>
                <w:lang w:eastAsia="uk-UA"/>
              </w:rPr>
            </w:pPr>
            <w:r>
              <w:rPr>
                <w:b/>
              </w:rPr>
              <w:t xml:space="preserve">05 </w:t>
            </w:r>
            <w:r>
              <w:rPr>
                <w:b/>
                <w:bCs/>
              </w:rPr>
              <w:t>МІСЦЕВІ ПОСЛУГИ (МІСТОБУДУВАННЯ, БЛАГОУСТРІЙ, ЖИТЛО, тощо)</w:t>
            </w:r>
          </w:p>
          <w:p w:rsidR="00EF584E" w:rsidRDefault="00EF584E">
            <w:pPr>
              <w:jc w:val="center"/>
              <w:rPr>
                <w:rFonts w:eastAsia="Calibri"/>
                <w:b/>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shd w:val="clear" w:color="auto" w:fill="FFFFFF"/>
            <w:hideMark/>
          </w:tcPr>
          <w:p w:rsidR="00EF584E" w:rsidRDefault="00EF584E">
            <w:pPr>
              <w:jc w:val="center"/>
              <w:rPr>
                <w:rFonts w:eastAsia="Calibri"/>
                <w:bCs/>
                <w:lang w:eastAsia="en-US"/>
              </w:rPr>
            </w:pPr>
            <w:r>
              <w:rPr>
                <w:rFonts w:eastAsia="Calibri"/>
                <w:bCs/>
              </w:rPr>
              <w:t>65</w:t>
            </w:r>
          </w:p>
        </w:tc>
        <w:tc>
          <w:tcPr>
            <w:tcW w:w="1189" w:type="dxa"/>
            <w:tcBorders>
              <w:top w:val="single" w:sz="8" w:space="0" w:color="000000"/>
              <w:left w:val="single" w:sz="8" w:space="0" w:color="000000"/>
              <w:bottom w:val="single" w:sz="8" w:space="0" w:color="000000"/>
              <w:right w:val="single" w:sz="8" w:space="0" w:color="000000"/>
            </w:tcBorders>
            <w:shd w:val="clear" w:color="auto" w:fill="FFFFFF"/>
            <w:hideMark/>
          </w:tcPr>
          <w:p w:rsidR="00EF584E" w:rsidRDefault="00EF584E">
            <w:pPr>
              <w:jc w:val="center"/>
              <w:rPr>
                <w:rFonts w:eastAsia="Calibri"/>
                <w:bCs/>
                <w:lang w:eastAsia="en-US"/>
              </w:rPr>
            </w:pPr>
            <w:r>
              <w:rPr>
                <w:rFonts w:eastAsia="Calibri"/>
              </w:rPr>
              <w:t>05-01</w:t>
            </w:r>
          </w:p>
        </w:tc>
        <w:tc>
          <w:tcPr>
            <w:tcW w:w="5684" w:type="dxa"/>
            <w:tcBorders>
              <w:top w:val="single" w:sz="8" w:space="0" w:color="000000"/>
              <w:left w:val="single" w:sz="8" w:space="0" w:color="000000"/>
              <w:bottom w:val="single" w:sz="8" w:space="0" w:color="000000"/>
              <w:right w:val="single" w:sz="8" w:space="0" w:color="000000"/>
            </w:tcBorders>
            <w:shd w:val="clear" w:color="auto" w:fill="FFFFFF"/>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Присвоєння та зміна поштової адреси об’єктам нерухомого майна</w:t>
            </w:r>
            <w:r>
              <w:rPr>
                <w:rFonts w:ascii="Times New Roman" w:eastAsia="Times New Roman" w:hAnsi="Times New Roman"/>
                <w:bCs/>
                <w:spacing w:val="-8"/>
                <w:sz w:val="24"/>
                <w:szCs w:val="24"/>
                <w:lang w:eastAsia="ru-RU"/>
              </w:rPr>
              <w:t xml:space="preserve"> населених пунктів Новоборівської селищної </w:t>
            </w:r>
            <w:proofErr w:type="gramStart"/>
            <w:r>
              <w:rPr>
                <w:rFonts w:ascii="Times New Roman" w:eastAsia="Times New Roman" w:hAnsi="Times New Roman"/>
                <w:bCs/>
                <w:spacing w:val="-8"/>
                <w:sz w:val="24"/>
                <w:szCs w:val="24"/>
                <w:lang w:eastAsia="ru-RU"/>
              </w:rPr>
              <w:t>ради</w:t>
            </w:r>
            <w:proofErr w:type="gramEnd"/>
          </w:p>
        </w:tc>
        <w:tc>
          <w:tcPr>
            <w:tcW w:w="2674" w:type="dxa"/>
            <w:tcBorders>
              <w:top w:val="single" w:sz="8" w:space="0" w:color="000000"/>
              <w:left w:val="single" w:sz="8" w:space="0" w:color="000000"/>
              <w:bottom w:val="single" w:sz="4" w:space="0" w:color="auto"/>
              <w:right w:val="single" w:sz="8" w:space="0" w:color="000000"/>
            </w:tcBorders>
            <w:shd w:val="clear" w:color="auto" w:fill="FFFFFF"/>
            <w:hideMark/>
          </w:tcPr>
          <w:p w:rsidR="00EF584E" w:rsidRDefault="00EF584E">
            <w:pPr>
              <w:jc w:val="center"/>
              <w:rPr>
                <w:rFonts w:eastAsia="Calibri"/>
                <w:bCs/>
                <w:lang w:eastAsia="en-US"/>
              </w:rPr>
            </w:pPr>
            <w:r>
              <w:rPr>
                <w:rFonts w:eastAsia="Calibri"/>
                <w:bCs/>
              </w:rPr>
              <w:t>Закон України «Про врегулювання містобудівної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66</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05-02</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Взяття на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 громадян, які потребують поліпшення житлових умов</w:t>
            </w:r>
          </w:p>
        </w:tc>
        <w:tc>
          <w:tcPr>
            <w:tcW w:w="2674" w:type="dxa"/>
            <w:vMerge w:val="restart"/>
            <w:tcBorders>
              <w:top w:val="single" w:sz="4" w:space="0" w:color="auto"/>
              <w:left w:val="single" w:sz="8" w:space="0" w:color="000000"/>
              <w:bottom w:val="single" w:sz="8" w:space="0" w:color="000000"/>
              <w:right w:val="single" w:sz="8" w:space="0" w:color="000000"/>
            </w:tcBorders>
          </w:tcPr>
          <w:p w:rsidR="00EF584E" w:rsidRDefault="00EF584E">
            <w:pPr>
              <w:rPr>
                <w:rFonts w:eastAsia="Calibri"/>
                <w:lang w:eastAsia="en-US"/>
              </w:rPr>
            </w:pPr>
          </w:p>
          <w:p w:rsidR="00EF584E" w:rsidRDefault="00EF584E">
            <w:pPr>
              <w:rPr>
                <w:rFonts w:eastAsia="Calibri"/>
                <w:lang w:eastAsia="en-US"/>
              </w:rPr>
            </w:pPr>
          </w:p>
          <w:p w:rsidR="00EF584E" w:rsidRDefault="00EF584E">
            <w:pPr>
              <w:rPr>
                <w:rFonts w:eastAsia="Calibri"/>
                <w:lang w:eastAsia="en-US"/>
              </w:rPr>
            </w:pPr>
          </w:p>
          <w:p w:rsidR="00EF584E" w:rsidRDefault="00EF584E">
            <w:pPr>
              <w:rPr>
                <w:rFonts w:eastAsia="Calibri"/>
                <w:lang w:eastAsia="en-US"/>
              </w:rPr>
            </w:pPr>
          </w:p>
          <w:p w:rsidR="00EF584E" w:rsidRDefault="00EF584E">
            <w:pPr>
              <w:jc w:val="center"/>
              <w:rPr>
                <w:rFonts w:eastAsia="Calibri"/>
                <w:bCs/>
              </w:rPr>
            </w:pPr>
            <w:r>
              <w:rPr>
                <w:rFonts w:eastAsia="Calibri"/>
                <w:bCs/>
              </w:rPr>
              <w:t>Житловий кодекс Української РСР</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67</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05-03</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 xml:space="preserve">Внесення змін до </w:t>
            </w:r>
            <w:proofErr w:type="gramStart"/>
            <w:r>
              <w:rPr>
                <w:rFonts w:ascii="Times New Roman" w:eastAsia="Times New Roman" w:hAnsi="Times New Roman"/>
                <w:bCs/>
                <w:sz w:val="24"/>
                <w:szCs w:val="24"/>
              </w:rPr>
              <w:t>обл</w:t>
            </w:r>
            <w:proofErr w:type="gramEnd"/>
            <w:r>
              <w:rPr>
                <w:rFonts w:ascii="Times New Roman" w:eastAsia="Times New Roman" w:hAnsi="Times New Roman"/>
                <w:bCs/>
                <w:sz w:val="24"/>
                <w:szCs w:val="24"/>
              </w:rPr>
              <w:t>ікових справ громадян, які потребують поліпшення житлових умов</w:t>
            </w:r>
          </w:p>
        </w:tc>
        <w:tc>
          <w:tcPr>
            <w:tcW w:w="0" w:type="auto"/>
            <w:vMerge/>
            <w:tcBorders>
              <w:top w:val="single" w:sz="4" w:space="0" w:color="auto"/>
              <w:left w:val="single" w:sz="8" w:space="0" w:color="000000"/>
              <w:bottom w:val="single" w:sz="8" w:space="0" w:color="000000"/>
              <w:right w:val="single" w:sz="8" w:space="0" w:color="000000"/>
            </w:tcBorders>
            <w:vAlign w:val="center"/>
            <w:hideMark/>
          </w:tcPr>
          <w:p w:rsidR="00EF584E" w:rsidRDefault="00EF584E">
            <w:pPr>
              <w:rPr>
                <w:rFonts w:eastAsia="Calibri"/>
                <w:bC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68</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05-04</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rPr>
            </w:pPr>
            <w:r>
              <w:rPr>
                <w:rFonts w:eastAsia="Calibri"/>
                <w:bCs/>
              </w:rPr>
              <w:t xml:space="preserve">Видача ордера </w:t>
            </w:r>
            <w:proofErr w:type="gramStart"/>
            <w:r>
              <w:rPr>
                <w:rFonts w:eastAsia="Calibri"/>
                <w:bCs/>
              </w:rPr>
              <w:t>на</w:t>
            </w:r>
            <w:proofErr w:type="gramEnd"/>
            <w:r>
              <w:rPr>
                <w:rFonts w:eastAsia="Calibri"/>
                <w:bCs/>
              </w:rPr>
              <w:t xml:space="preserve">: </w:t>
            </w:r>
          </w:p>
          <w:p w:rsidR="00EF584E" w:rsidRDefault="00EF584E">
            <w:pPr>
              <w:jc w:val="both"/>
              <w:rPr>
                <w:rFonts w:eastAsia="Calibri"/>
                <w:bCs/>
              </w:rPr>
            </w:pPr>
            <w:r>
              <w:rPr>
                <w:rFonts w:eastAsia="Calibri"/>
                <w:bCs/>
              </w:rPr>
              <w:t xml:space="preserve">жиле приміщення; </w:t>
            </w:r>
          </w:p>
          <w:p w:rsidR="00EF584E" w:rsidRDefault="00EF584E">
            <w:pPr>
              <w:jc w:val="both"/>
              <w:rPr>
                <w:rFonts w:eastAsia="Calibri"/>
                <w:bCs/>
              </w:rPr>
            </w:pPr>
            <w:r>
              <w:rPr>
                <w:bCs/>
              </w:rPr>
              <w:t>на службове жиле приміщення</w:t>
            </w:r>
          </w:p>
        </w:tc>
        <w:tc>
          <w:tcPr>
            <w:tcW w:w="0" w:type="auto"/>
            <w:vMerge/>
            <w:tcBorders>
              <w:top w:val="single" w:sz="4" w:space="0" w:color="auto"/>
              <w:left w:val="single" w:sz="8" w:space="0" w:color="000000"/>
              <w:bottom w:val="single" w:sz="8" w:space="0" w:color="000000"/>
              <w:right w:val="single" w:sz="8" w:space="0" w:color="000000"/>
            </w:tcBorders>
            <w:vAlign w:val="center"/>
            <w:hideMark/>
          </w:tcPr>
          <w:p w:rsidR="00EF584E" w:rsidRDefault="00EF584E">
            <w:pPr>
              <w:rPr>
                <w:rFonts w:eastAsia="Calibri"/>
                <w:bC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69</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05-05</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lang w:eastAsia="en-US"/>
              </w:rPr>
            </w:pPr>
            <w:r>
              <w:rPr>
                <w:rFonts w:eastAsia="Calibri"/>
                <w:bCs/>
              </w:rPr>
              <w:t xml:space="preserve">Видача дубліката </w:t>
            </w:r>
            <w:proofErr w:type="gramStart"/>
            <w:r>
              <w:rPr>
                <w:rFonts w:eastAsia="Calibri"/>
                <w:bCs/>
              </w:rPr>
              <w:t>св</w:t>
            </w:r>
            <w:proofErr w:type="gramEnd"/>
            <w:r>
              <w:rPr>
                <w:rFonts w:eastAsia="Calibri"/>
                <w:bCs/>
              </w:rPr>
              <w:t>ідоцтва про право власності на державне приватизоване житло</w:t>
            </w:r>
          </w:p>
        </w:tc>
        <w:tc>
          <w:tcPr>
            <w:tcW w:w="0" w:type="auto"/>
            <w:vMerge/>
            <w:tcBorders>
              <w:top w:val="single" w:sz="4" w:space="0" w:color="auto"/>
              <w:left w:val="single" w:sz="8" w:space="0" w:color="000000"/>
              <w:bottom w:val="single" w:sz="8" w:space="0" w:color="000000"/>
              <w:right w:val="single" w:sz="8" w:space="0" w:color="000000"/>
            </w:tcBorders>
            <w:vAlign w:val="center"/>
            <w:hideMark/>
          </w:tcPr>
          <w:p w:rsidR="00EF584E" w:rsidRDefault="00EF584E">
            <w:pPr>
              <w:rPr>
                <w:rFonts w:eastAsia="Calibri"/>
                <w:bCs/>
              </w:rPr>
            </w:pPr>
          </w:p>
        </w:tc>
      </w:tr>
      <w:tr w:rsidR="00EF584E" w:rsidTr="00EF584E">
        <w:trPr>
          <w:trHeight w:val="658"/>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lastRenderedPageBreak/>
              <w:t>70</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05-06</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lang w:eastAsia="en-US"/>
              </w:rPr>
            </w:pPr>
            <w:r>
              <w:rPr>
                <w:rFonts w:eastAsia="Calibri"/>
                <w:bCs/>
              </w:rPr>
              <w:t xml:space="preserve">Прийняття </w:t>
            </w:r>
            <w:proofErr w:type="gramStart"/>
            <w:r>
              <w:rPr>
                <w:rFonts w:eastAsia="Calibri"/>
                <w:bCs/>
              </w:rPr>
              <w:t>р</w:t>
            </w:r>
            <w:proofErr w:type="gramEnd"/>
            <w:r>
              <w:rPr>
                <w:rFonts w:eastAsia="Calibri"/>
                <w:bCs/>
              </w:rPr>
              <w:t>ішення про переведення житлового будинку або житлового приміщення у нежитлові і навпаки</w:t>
            </w:r>
          </w:p>
        </w:tc>
        <w:tc>
          <w:tcPr>
            <w:tcW w:w="2674"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дозвільну систему у сфері господарської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71</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05-07</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rFonts w:eastAsia="Calibri"/>
                <w:bCs/>
              </w:rPr>
              <w:t xml:space="preserve">Взяття громадян на </w:t>
            </w:r>
            <w:proofErr w:type="gramStart"/>
            <w:r>
              <w:rPr>
                <w:rFonts w:eastAsia="Calibri"/>
                <w:bCs/>
              </w:rPr>
              <w:t>соц</w:t>
            </w:r>
            <w:proofErr w:type="gramEnd"/>
            <w:r>
              <w:rPr>
                <w:rFonts w:eastAsia="Calibri"/>
                <w:bCs/>
              </w:rPr>
              <w:t>іальний квартирний облік</w:t>
            </w:r>
          </w:p>
        </w:tc>
        <w:tc>
          <w:tcPr>
            <w:tcW w:w="2674" w:type="dxa"/>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“Про житловий фонд </w:t>
            </w:r>
            <w:proofErr w:type="gramStart"/>
            <w:r>
              <w:rPr>
                <w:rFonts w:eastAsia="Calibri"/>
                <w:bCs/>
              </w:rPr>
              <w:t>соц</w:t>
            </w:r>
            <w:proofErr w:type="gramEnd"/>
            <w:r>
              <w:rPr>
                <w:rFonts w:eastAsia="Calibri"/>
                <w:bCs/>
              </w:rPr>
              <w:t>іального призначення”</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72</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05-08</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rPr>
            </w:pPr>
            <w:r>
              <w:rPr>
                <w:rFonts w:eastAsia="Calibri"/>
                <w:bCs/>
              </w:rPr>
              <w:t>Надання дозволу на порушення об’єкті</w:t>
            </w:r>
            <w:proofErr w:type="gramStart"/>
            <w:r>
              <w:rPr>
                <w:rFonts w:eastAsia="Calibri"/>
                <w:bCs/>
              </w:rPr>
              <w:t>в</w:t>
            </w:r>
            <w:proofErr w:type="gramEnd"/>
            <w:r>
              <w:rPr>
                <w:rFonts w:eastAsia="Calibri"/>
                <w:bCs/>
              </w:rPr>
              <w:t xml:space="preserve"> благоустрою</w:t>
            </w:r>
          </w:p>
        </w:tc>
        <w:tc>
          <w:tcPr>
            <w:tcW w:w="2674" w:type="dxa"/>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w:t>
            </w:r>
            <w:r>
              <w:rPr>
                <w:bCs/>
              </w:rPr>
              <w:t>«Про благоустрій населених пункті</w:t>
            </w:r>
            <w:proofErr w:type="gramStart"/>
            <w:r>
              <w:rPr>
                <w:bCs/>
              </w:rPr>
              <w:t>в</w:t>
            </w:r>
            <w:proofErr w:type="gramEnd"/>
            <w:r>
              <w:rPr>
                <w:bCs/>
              </w:rPr>
              <w:t>»</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73</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05-09</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bCs/>
              </w:rPr>
              <w:t>Погодження розташування на об’єктах благоустрою пересувних об’єктів сезонної торгі</w:t>
            </w:r>
            <w:proofErr w:type="gramStart"/>
            <w:r>
              <w:rPr>
                <w:bCs/>
              </w:rPr>
              <w:t>вл</w:t>
            </w:r>
            <w:proofErr w:type="gramEnd"/>
            <w:r>
              <w:rPr>
                <w:bCs/>
              </w:rPr>
              <w:t>і, проведення ярмарків на території населених пунктів Новоборівської селищної ради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lang w:eastAsia="en-US"/>
              </w:rPr>
            </w:pPr>
            <w:r>
              <w:rPr>
                <w:rFonts w:eastAsia="Calibri"/>
                <w:bCs/>
              </w:rPr>
              <w:t>Закон України «Про місцеве самоврядування», 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74</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05-10</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rFonts w:eastAsia="Calibri"/>
                <w:bCs/>
              </w:rPr>
              <w:t xml:space="preserve">Погодження проведення салютів, феєрверків, інших заходів з використанням вибухових речовин і </w:t>
            </w:r>
            <w:proofErr w:type="gramStart"/>
            <w:r>
              <w:rPr>
                <w:rFonts w:eastAsia="Calibri"/>
                <w:bCs/>
              </w:rPr>
              <w:t>п</w:t>
            </w:r>
            <w:proofErr w:type="gramEnd"/>
            <w:r>
              <w:rPr>
                <w:rFonts w:eastAsia="Calibri"/>
                <w:bCs/>
              </w:rPr>
              <w:t>іротехнічних засобів</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w:t>
            </w:r>
          </w:p>
          <w:p w:rsidR="00EF584E" w:rsidRDefault="00EF584E">
            <w:pPr>
              <w:jc w:val="center"/>
              <w:rPr>
                <w:rFonts w:eastAsia="Calibri"/>
                <w:bCs/>
                <w:lang w:eastAsia="en-US"/>
              </w:rPr>
            </w:pPr>
            <w:r>
              <w:rPr>
                <w:rFonts w:eastAsia="Calibri"/>
                <w:bCs/>
              </w:rPr>
              <w:t xml:space="preserve">«Про забезпечення санітарного та </w:t>
            </w:r>
            <w:proofErr w:type="gramStart"/>
            <w:r>
              <w:rPr>
                <w:rFonts w:eastAsia="Calibri"/>
                <w:bCs/>
              </w:rPr>
              <w:t>еп</w:t>
            </w:r>
            <w:proofErr w:type="gramEnd"/>
            <w:r>
              <w:rPr>
                <w:rFonts w:eastAsia="Calibri"/>
                <w:bCs/>
              </w:rPr>
              <w:t>ідемічного благополуччя населення»</w:t>
            </w:r>
          </w:p>
        </w:tc>
      </w:tr>
      <w:tr w:rsidR="00EF584E" w:rsidTr="00EF584E">
        <w:trPr>
          <w:trHeight w:val="1135"/>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75</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rPr>
            </w:pPr>
            <w:r>
              <w:rPr>
                <w:rFonts w:eastAsia="Calibri"/>
              </w:rPr>
              <w:t>05-11</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jc w:val="both"/>
              <w:rPr>
                <w:rFonts w:eastAsia="Calibri"/>
                <w:bCs/>
              </w:rPr>
            </w:pPr>
            <w:r>
              <w:rPr>
                <w:rFonts w:eastAsia="Calibri"/>
                <w:bCs/>
              </w:rPr>
              <w:t xml:space="preserve">Встановлення (погодження) режиму роботи </w:t>
            </w:r>
            <w:proofErr w:type="gramStart"/>
            <w:r>
              <w:rPr>
                <w:rFonts w:eastAsia="Calibri"/>
                <w:bCs/>
              </w:rPr>
              <w:t>п</w:t>
            </w:r>
            <w:proofErr w:type="gramEnd"/>
            <w:r>
              <w:rPr>
                <w:rFonts w:eastAsia="Calibri"/>
                <w:bCs/>
              </w:rPr>
              <w:t>ідприємств, установ та організацій сфери обслуговування</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w:t>
            </w:r>
          </w:p>
        </w:tc>
      </w:tr>
      <w:tr w:rsidR="00EF584E" w:rsidTr="00EF584E">
        <w:trPr>
          <w:trHeight w:val="677"/>
        </w:trPr>
        <w:tc>
          <w:tcPr>
            <w:tcW w:w="654" w:type="dxa"/>
            <w:gridSpan w:val="2"/>
            <w:tcBorders>
              <w:top w:val="single" w:sz="8" w:space="0" w:color="000000"/>
              <w:left w:val="single" w:sz="8" w:space="0" w:color="000000"/>
              <w:bottom w:val="nil"/>
              <w:right w:val="single" w:sz="8" w:space="0" w:color="000000"/>
            </w:tcBorders>
            <w:hideMark/>
          </w:tcPr>
          <w:p w:rsidR="00EF584E" w:rsidRDefault="00EF584E">
            <w:pPr>
              <w:jc w:val="center"/>
              <w:rPr>
                <w:rFonts w:eastAsia="Calibri"/>
                <w:bCs/>
              </w:rPr>
            </w:pPr>
            <w:r>
              <w:rPr>
                <w:rFonts w:eastAsia="Calibri"/>
                <w:bCs/>
              </w:rPr>
              <w:t>76</w:t>
            </w:r>
          </w:p>
        </w:tc>
        <w:tc>
          <w:tcPr>
            <w:tcW w:w="1189" w:type="dxa"/>
            <w:tcBorders>
              <w:top w:val="single" w:sz="8" w:space="0" w:color="000000"/>
              <w:left w:val="single" w:sz="8" w:space="0" w:color="000000"/>
              <w:bottom w:val="nil"/>
              <w:right w:val="single" w:sz="8" w:space="0" w:color="000000"/>
            </w:tcBorders>
            <w:hideMark/>
          </w:tcPr>
          <w:p w:rsidR="00EF584E" w:rsidRDefault="00EF584E">
            <w:pPr>
              <w:jc w:val="center"/>
              <w:rPr>
                <w:rFonts w:eastAsia="Calibri"/>
              </w:rPr>
            </w:pPr>
            <w:r>
              <w:rPr>
                <w:rFonts w:eastAsia="Calibri"/>
              </w:rPr>
              <w:t>05-12</w:t>
            </w:r>
          </w:p>
        </w:tc>
        <w:tc>
          <w:tcPr>
            <w:tcW w:w="5684" w:type="dxa"/>
            <w:tcBorders>
              <w:top w:val="single" w:sz="8" w:space="0" w:color="000000"/>
              <w:left w:val="single" w:sz="8" w:space="0" w:color="000000"/>
              <w:bottom w:val="nil"/>
              <w:right w:val="single" w:sz="8" w:space="0" w:color="000000"/>
            </w:tcBorders>
            <w:hideMark/>
          </w:tcPr>
          <w:p w:rsidR="00EF584E" w:rsidRDefault="00EF584E">
            <w:pPr>
              <w:jc w:val="both"/>
              <w:rPr>
                <w:rFonts w:eastAsia="Calibri"/>
                <w:bCs/>
              </w:rPr>
            </w:pPr>
            <w:r>
              <w:rPr>
                <w:rFonts w:eastAsia="Calibri"/>
                <w:bCs/>
              </w:rPr>
              <w:t>Видача (продовження дії) дозволу на розміщення зовнішньої реклами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lang w:eastAsia="en-US"/>
              </w:rPr>
            </w:pPr>
            <w:r>
              <w:rPr>
                <w:rFonts w:eastAsia="Calibri"/>
                <w:bCs/>
              </w:rPr>
              <w:t>Закон України «Про рекламу»</w:t>
            </w:r>
          </w:p>
        </w:tc>
      </w:tr>
      <w:tr w:rsidR="00EF584E" w:rsidTr="00EF584E">
        <w:trPr>
          <w:trHeight w:val="562"/>
        </w:trPr>
        <w:tc>
          <w:tcPr>
            <w:tcW w:w="654" w:type="dxa"/>
            <w:gridSpan w:val="2"/>
            <w:tcBorders>
              <w:top w:val="single" w:sz="4" w:space="0" w:color="auto"/>
              <w:left w:val="single" w:sz="8" w:space="0" w:color="000000"/>
              <w:bottom w:val="nil"/>
              <w:right w:val="single" w:sz="8" w:space="0" w:color="000000"/>
            </w:tcBorders>
            <w:hideMark/>
          </w:tcPr>
          <w:p w:rsidR="00EF584E" w:rsidRDefault="00EF584E">
            <w:pPr>
              <w:jc w:val="center"/>
              <w:rPr>
                <w:rFonts w:eastAsia="Calibri"/>
                <w:bCs/>
              </w:rPr>
            </w:pPr>
            <w:r>
              <w:rPr>
                <w:rFonts w:eastAsia="Calibri"/>
                <w:bCs/>
                <w:lang w:eastAsia="en-US"/>
              </w:rPr>
              <w:t>77</w:t>
            </w:r>
          </w:p>
        </w:tc>
        <w:tc>
          <w:tcPr>
            <w:tcW w:w="1189" w:type="dxa"/>
            <w:tcBorders>
              <w:top w:val="single" w:sz="4" w:space="0" w:color="auto"/>
              <w:left w:val="single" w:sz="8" w:space="0" w:color="000000"/>
              <w:bottom w:val="nil"/>
              <w:right w:val="single" w:sz="8" w:space="0" w:color="000000"/>
            </w:tcBorders>
            <w:hideMark/>
          </w:tcPr>
          <w:p w:rsidR="00EF584E" w:rsidRDefault="00EF584E">
            <w:pPr>
              <w:jc w:val="center"/>
              <w:rPr>
                <w:rFonts w:eastAsia="Calibri"/>
              </w:rPr>
            </w:pPr>
            <w:r>
              <w:rPr>
                <w:rFonts w:eastAsia="Calibri"/>
                <w:bCs/>
                <w:lang w:eastAsia="en-US"/>
              </w:rPr>
              <w:t>05-13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pStyle w:val="af0"/>
              <w:spacing w:before="100" w:beforeAutospacing="1"/>
              <w:jc w:val="both"/>
              <w:rPr>
                <w:rFonts w:ascii="Times New Roman" w:hAnsi="Times New Roman"/>
                <w:bCs/>
                <w:sz w:val="24"/>
                <w:szCs w:val="24"/>
              </w:rPr>
            </w:pPr>
            <w:r>
              <w:rPr>
                <w:rFonts w:ascii="Times New Roman" w:eastAsia="Times New Roman" w:hAnsi="Times New Roman"/>
                <w:bCs/>
                <w:sz w:val="24"/>
                <w:szCs w:val="24"/>
              </w:rPr>
              <w:t>Видача дозволу (ордера) на видалення зелених насаджень</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Закон України «Про благоустрій населених пункті</w:t>
            </w:r>
            <w:proofErr w:type="gramStart"/>
            <w:r>
              <w:rPr>
                <w:rFonts w:eastAsia="Calibri"/>
                <w:bCs/>
              </w:rPr>
              <w:t>в</w:t>
            </w:r>
            <w:proofErr w:type="gramEnd"/>
            <w:r>
              <w:rPr>
                <w:rFonts w:eastAsia="Calibri"/>
                <w:bCs/>
              </w:rPr>
              <w:t>»</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78</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05-14</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Надання (внесення змін) містобудівних умов та обмежень забудови земельної ділянки</w:t>
            </w:r>
          </w:p>
        </w:tc>
        <w:tc>
          <w:tcPr>
            <w:tcW w:w="2674" w:type="dxa"/>
            <w:vMerge w:val="restart"/>
            <w:tcBorders>
              <w:top w:val="single" w:sz="4" w:space="0" w:color="auto"/>
              <w:left w:val="single" w:sz="8" w:space="0" w:color="000000"/>
              <w:bottom w:val="single" w:sz="4" w:space="0" w:color="auto"/>
              <w:right w:val="single" w:sz="8" w:space="0" w:color="000000"/>
            </w:tcBorders>
            <w:vAlign w:val="center"/>
            <w:hideMark/>
          </w:tcPr>
          <w:p w:rsidR="00EF584E" w:rsidRDefault="00EF584E">
            <w:pPr>
              <w:pStyle w:val="af0"/>
              <w:spacing w:before="100" w:beforeAutospacing="1"/>
              <w:jc w:val="center"/>
              <w:rPr>
                <w:rFonts w:ascii="Times New Roman" w:hAnsi="Times New Roman"/>
                <w:bCs/>
                <w:sz w:val="24"/>
                <w:szCs w:val="24"/>
              </w:rPr>
            </w:pPr>
            <w:r>
              <w:rPr>
                <w:rFonts w:ascii="Times New Roman" w:hAnsi="Times New Roman"/>
                <w:bCs/>
                <w:sz w:val="24"/>
                <w:szCs w:val="24"/>
              </w:rPr>
              <w:t>Закон України</w:t>
            </w:r>
          </w:p>
          <w:p w:rsidR="00EF584E" w:rsidRDefault="00EF584E">
            <w:pPr>
              <w:jc w:val="center"/>
              <w:rPr>
                <w:rFonts w:eastAsia="Calibri"/>
                <w:bCs/>
                <w:lang w:eastAsia="en-US"/>
              </w:rPr>
            </w:pPr>
            <w:r>
              <w:rPr>
                <w:rFonts w:eastAsia="Calibri"/>
                <w:bCs/>
              </w:rPr>
              <w:t>«Про регулювання містобудівної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79</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rPr>
              <w:t>05-15</w:t>
            </w:r>
          </w:p>
        </w:tc>
        <w:tc>
          <w:tcPr>
            <w:tcW w:w="5684" w:type="dxa"/>
            <w:tcBorders>
              <w:top w:val="single" w:sz="8" w:space="0" w:color="000000"/>
              <w:left w:val="single" w:sz="8" w:space="0" w:color="000000"/>
              <w:bottom w:val="single" w:sz="8" w:space="0" w:color="000000"/>
              <w:right w:val="single" w:sz="8" w:space="0" w:color="000000"/>
            </w:tcBorders>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 xml:space="preserve">Оформлення паспорта прив’язки тимчасової споруди для здійснення </w:t>
            </w:r>
            <w:proofErr w:type="gramStart"/>
            <w:r>
              <w:rPr>
                <w:rFonts w:ascii="Times New Roman" w:eastAsia="Times New Roman" w:hAnsi="Times New Roman"/>
                <w:bCs/>
                <w:sz w:val="24"/>
                <w:szCs w:val="24"/>
              </w:rPr>
              <w:t>п</w:t>
            </w:r>
            <w:proofErr w:type="gramEnd"/>
            <w:r>
              <w:rPr>
                <w:rFonts w:ascii="Times New Roman" w:eastAsia="Times New Roman" w:hAnsi="Times New Roman"/>
                <w:bCs/>
                <w:sz w:val="24"/>
                <w:szCs w:val="24"/>
              </w:rPr>
              <w:t>ідприємницької діяльності</w:t>
            </w:r>
          </w:p>
          <w:p w:rsidR="00EF584E" w:rsidRDefault="00EF584E">
            <w:pPr>
              <w:pStyle w:val="af0"/>
              <w:spacing w:before="100" w:beforeAutospacing="1"/>
              <w:jc w:val="both"/>
              <w:rPr>
                <w:rFonts w:ascii="Times New Roman" w:hAnsi="Times New Roman"/>
                <w:bCs/>
                <w:sz w:val="24"/>
                <w:szCs w:val="24"/>
              </w:rPr>
            </w:pP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80</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rPr>
            </w:pPr>
            <w:r>
              <w:rPr>
                <w:rFonts w:eastAsia="Calibri"/>
              </w:rPr>
              <w:t>05-16</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будівельного паспорта (внесення змін до будівельного паспорту) забудови земельної ділянки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81</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rPr>
            </w:pPr>
            <w:r>
              <w:rPr>
                <w:rFonts w:eastAsia="Calibri"/>
              </w:rPr>
              <w:t>05-17</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af0"/>
              <w:spacing w:before="100" w:beforeAutospacing="1"/>
              <w:jc w:val="both"/>
              <w:rPr>
                <w:rFonts w:ascii="Times New Roman" w:eastAsia="Times New Roman" w:hAnsi="Times New Roman"/>
                <w:bCs/>
                <w:sz w:val="24"/>
                <w:szCs w:val="24"/>
              </w:rPr>
            </w:pPr>
            <w:r>
              <w:rPr>
                <w:rFonts w:ascii="Times New Roman" w:eastAsia="Times New Roman" w:hAnsi="Times New Roman"/>
                <w:bCs/>
                <w:sz w:val="24"/>
                <w:szCs w:val="24"/>
              </w:rPr>
              <w:t>Видача висновку щодо погодження проекту землеустрою щодо відведення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pPr>
            <w:r>
              <w:t>Закон України “Про дозвільну систему у сфері господарської діяльності”</w:t>
            </w: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82</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05-18</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tabs>
                <w:tab w:val="left" w:pos="454"/>
              </w:tabs>
              <w:jc w:val="both"/>
              <w:rPr>
                <w:rFonts w:eastAsia="Calibri"/>
                <w:bCs/>
              </w:rPr>
            </w:pPr>
            <w:r>
              <w:rPr>
                <w:rFonts w:eastAsia="Calibri"/>
                <w:bCs/>
              </w:rPr>
              <w:t xml:space="preserve">Видача особі висновку про можливість призначення її опікуном або </w:t>
            </w:r>
            <w:proofErr w:type="gramStart"/>
            <w:r>
              <w:rPr>
                <w:rFonts w:eastAsia="Calibri"/>
                <w:bCs/>
              </w:rPr>
              <w:t>п</w:t>
            </w:r>
            <w:proofErr w:type="gramEnd"/>
            <w:r>
              <w:rPr>
                <w:rFonts w:eastAsia="Calibri"/>
                <w:bCs/>
              </w:rPr>
              <w:t>іклувальником повнолітньої недієздатної особи або особи, цивільна дієздатність якої обмежена</w:t>
            </w:r>
          </w:p>
        </w:tc>
        <w:tc>
          <w:tcPr>
            <w:tcW w:w="2674" w:type="dxa"/>
            <w:vMerge w:val="restart"/>
            <w:tcBorders>
              <w:top w:val="single" w:sz="4" w:space="0" w:color="auto"/>
              <w:left w:val="single" w:sz="8" w:space="0" w:color="000000"/>
              <w:bottom w:val="single" w:sz="4" w:space="0" w:color="auto"/>
              <w:right w:val="single" w:sz="8" w:space="0" w:color="000000"/>
            </w:tcBorders>
            <w:vAlign w:val="center"/>
          </w:tcPr>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r>
              <w:rPr>
                <w:rFonts w:eastAsia="Calibri"/>
                <w:bCs/>
                <w:lang w:eastAsia="en-US"/>
              </w:rPr>
              <w:t>Цивільний Кодекс України</w:t>
            </w: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83</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05-19</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відмови від майнових прав </w:t>
            </w:r>
            <w:proofErr w:type="gramStart"/>
            <w:r>
              <w:t>п</w:t>
            </w:r>
            <w:proofErr w:type="gramEnd"/>
            <w:r>
              <w:t xml:space="preserve">ідопічного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84</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05-20</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видання письмових зобов'язань від імені </w:t>
            </w:r>
            <w:proofErr w:type="gramStart"/>
            <w:r>
              <w:t>п</w:t>
            </w:r>
            <w:proofErr w:type="gramEnd"/>
            <w:r>
              <w:t xml:space="preserve">ідопічного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7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lastRenderedPageBreak/>
              <w:t>85</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05-21</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укладання договорів, які </w:t>
            </w:r>
            <w:proofErr w:type="gramStart"/>
            <w:r>
              <w:t>п</w:t>
            </w:r>
            <w:proofErr w:type="gramEnd"/>
            <w:r>
              <w:t>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lastRenderedPageBreak/>
              <w:t>86</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05-22</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w:t>
            </w:r>
            <w:proofErr w:type="gramStart"/>
            <w:r>
              <w:t>оп</w:t>
            </w:r>
            <w:proofErr w:type="gramEnd"/>
            <w:r>
              <w:t>ікуну на вчинення правочинів щодо укладення договорів щодо іншого цінного майна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87</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05-23</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управління нерухомим майном або майном, яке потребує постійного управління, власником якого є </w:t>
            </w:r>
            <w:proofErr w:type="gramStart"/>
            <w:r>
              <w:t>п</w:t>
            </w:r>
            <w:proofErr w:type="gramEnd"/>
            <w:r>
              <w:t xml:space="preserve">ідопічна недієздатна особа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88</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05-24</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дозволу опікуну на вчинення правочинів щодо передання нерухомого майна або майна, яке потребує постійного управління, власником якого є </w:t>
            </w:r>
            <w:proofErr w:type="gramStart"/>
            <w:r>
              <w:t>п</w:t>
            </w:r>
            <w:proofErr w:type="gramEnd"/>
            <w:r>
              <w:t>ідопічна недієздатна особа, в управління іншій особі за договором.</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rPr>
              <w:t>89</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lang w:eastAsia="en-US"/>
              </w:rPr>
            </w:pPr>
            <w:r>
              <w:rPr>
                <w:rFonts w:eastAsia="Calibri"/>
                <w:bCs/>
                <w:lang w:eastAsia="en-US"/>
              </w:rPr>
              <w:t>05-25</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відмови від майнових прав підопічного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683"/>
        </w:trPr>
        <w:tc>
          <w:tcPr>
            <w:tcW w:w="654" w:type="dxa"/>
            <w:gridSpan w:val="2"/>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90</w:t>
            </w:r>
          </w:p>
        </w:tc>
        <w:tc>
          <w:tcPr>
            <w:tcW w:w="1189" w:type="dxa"/>
            <w:tcBorders>
              <w:top w:val="single" w:sz="8" w:space="0" w:color="000000"/>
              <w:left w:val="single" w:sz="8" w:space="0" w:color="000000"/>
              <w:bottom w:val="single" w:sz="8" w:space="0" w:color="000000"/>
              <w:right w:val="single" w:sz="8" w:space="0" w:color="000000"/>
            </w:tcBorders>
            <w:hideMark/>
          </w:tcPr>
          <w:p w:rsidR="00EF584E" w:rsidRDefault="00EF584E">
            <w:pPr>
              <w:jc w:val="center"/>
              <w:rPr>
                <w:rFonts w:eastAsia="Calibri"/>
                <w:bCs/>
              </w:rPr>
            </w:pPr>
            <w:r>
              <w:rPr>
                <w:rFonts w:eastAsia="Calibri"/>
                <w:bCs/>
              </w:rPr>
              <w:t>05-26</w:t>
            </w:r>
          </w:p>
        </w:tc>
        <w:tc>
          <w:tcPr>
            <w:tcW w:w="5684" w:type="dxa"/>
            <w:tcBorders>
              <w:top w:val="single" w:sz="8" w:space="0" w:color="000000"/>
              <w:left w:val="single" w:sz="8" w:space="0" w:color="000000"/>
              <w:bottom w:val="single" w:sz="8" w:space="0" w:color="000000"/>
              <w:right w:val="single" w:sz="8" w:space="0" w:color="000000"/>
            </w:tcBorders>
            <w:hideMark/>
          </w:tcPr>
          <w:p w:rsidR="00EF584E" w:rsidRDefault="00EF584E">
            <w:pPr>
              <w:pStyle w:val="Default"/>
              <w:jc w:val="both"/>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318"/>
        </w:trPr>
        <w:tc>
          <w:tcPr>
            <w:tcW w:w="654" w:type="dxa"/>
            <w:gridSpan w:val="2"/>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91</w:t>
            </w:r>
          </w:p>
        </w:tc>
        <w:tc>
          <w:tcPr>
            <w:tcW w:w="1189" w:type="dxa"/>
            <w:tcBorders>
              <w:top w:val="single" w:sz="8" w:space="0" w:color="000000"/>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05-27</w:t>
            </w:r>
          </w:p>
        </w:tc>
        <w:tc>
          <w:tcPr>
            <w:tcW w:w="5684" w:type="dxa"/>
            <w:tcBorders>
              <w:top w:val="single" w:sz="8" w:space="0" w:color="000000"/>
              <w:left w:val="single" w:sz="8" w:space="0" w:color="000000"/>
              <w:bottom w:val="single" w:sz="4" w:space="0" w:color="auto"/>
              <w:right w:val="single" w:sz="8" w:space="0" w:color="000000"/>
            </w:tcBorders>
            <w:hideMark/>
          </w:tcPr>
          <w:p w:rsidR="00EF584E" w:rsidRDefault="00EF584E">
            <w:pPr>
              <w:pStyle w:val="Default"/>
              <w:jc w:val="both"/>
              <w:rPr>
                <w:b/>
              </w:rPr>
            </w:pPr>
            <w:r>
              <w:t xml:space="preserve">Видача </w:t>
            </w:r>
            <w:proofErr w:type="gramStart"/>
            <w:r>
              <w:t>п</w:t>
            </w:r>
            <w:proofErr w:type="gramEnd"/>
            <w:r>
              <w:t>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05-28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pStyle w:val="af3"/>
              <w:ind w:firstLine="0"/>
              <w:jc w:val="both"/>
              <w:rPr>
                <w:rFonts w:ascii="Times New Roman" w:hAnsi="Times New Roman"/>
                <w:bCs/>
                <w:sz w:val="24"/>
                <w:szCs w:val="24"/>
              </w:rPr>
            </w:pPr>
            <w:r>
              <w:rPr>
                <w:rFonts w:ascii="Times New Roman" w:hAnsi="Times New Roman"/>
                <w:sz w:val="24"/>
                <w:szCs w:val="24"/>
              </w:rPr>
              <w:t>Видача піклувальнику дозволу на надання згоди особі, дієздатність якої обмежена, на вчинення правочинів щодо</w:t>
            </w:r>
            <w:r>
              <w:rPr>
                <w:rFonts w:ascii="Times New Roman" w:hAnsi="Times New Roman"/>
                <w:bCs/>
                <w:sz w:val="24"/>
                <w:szCs w:val="24"/>
              </w:rPr>
              <w:t xml:space="preserve"> укладення договорів щодо іншого цінного майна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93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lang w:eastAsia="en-US"/>
              </w:rPr>
              <w:t>05-29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bCs/>
              </w:rPr>
            </w:pPr>
            <w:r>
              <w:rPr>
                <w:bCs/>
              </w:rPr>
              <w:t xml:space="preserve">Надання допомоги на поховання деяких категорій </w:t>
            </w:r>
            <w:proofErr w:type="gramStart"/>
            <w:r>
              <w:rPr>
                <w:bCs/>
              </w:rPr>
              <w:t>осіб</w:t>
            </w:r>
            <w:proofErr w:type="gramEnd"/>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sz w:val="22"/>
                <w:szCs w:val="22"/>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  в Україні», Закон України «Про поховання та похоронну справу»</w:t>
            </w: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94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lang w:eastAsia="en-US"/>
              </w:rPr>
              <w:t>05-30</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bCs/>
              </w:rPr>
            </w:pPr>
            <w:r>
              <w:rPr>
                <w:bCs/>
              </w:rPr>
              <w:t>Надання одноразової матеріальної допомоги учасникам АТО/ООС</w:t>
            </w:r>
          </w:p>
        </w:tc>
        <w:tc>
          <w:tcPr>
            <w:tcW w:w="2674" w:type="dxa"/>
            <w:vMerge w:val="restart"/>
            <w:tcBorders>
              <w:top w:val="single" w:sz="4" w:space="0" w:color="auto"/>
              <w:left w:val="single" w:sz="8" w:space="0" w:color="000000"/>
              <w:bottom w:val="single" w:sz="4" w:space="0" w:color="auto"/>
              <w:right w:val="single" w:sz="8" w:space="0" w:color="000000"/>
            </w:tcBorders>
            <w:vAlign w:val="center"/>
          </w:tcPr>
          <w:p w:rsidR="00EF584E" w:rsidRDefault="00EF584E">
            <w:pPr>
              <w:jc w:val="center"/>
              <w:rPr>
                <w:rFonts w:eastAsia="Calibri"/>
                <w:bCs/>
                <w:lang w:eastAsia="en-US"/>
              </w:rPr>
            </w:pPr>
            <w:r>
              <w:rPr>
                <w:rFonts w:eastAsia="Calibri"/>
                <w:bCs/>
              </w:rPr>
              <w:t xml:space="preserve">Закон України «Про </w:t>
            </w:r>
            <w:proofErr w:type="gramStart"/>
            <w:r>
              <w:rPr>
                <w:rFonts w:eastAsia="Calibri"/>
                <w:bCs/>
              </w:rPr>
              <w:t>м</w:t>
            </w:r>
            <w:proofErr w:type="gramEnd"/>
            <w:r>
              <w:rPr>
                <w:rFonts w:eastAsia="Calibri"/>
                <w:bCs/>
              </w:rPr>
              <w:t>ісцеве самоврядування»</w:t>
            </w:r>
          </w:p>
          <w:p w:rsidR="00EF584E" w:rsidRDefault="00EF584E">
            <w:pPr>
              <w:jc w:val="center"/>
              <w:rPr>
                <w:rFonts w:eastAsia="Calibri"/>
                <w:bCs/>
              </w:rPr>
            </w:pPr>
          </w:p>
        </w:tc>
      </w:tr>
      <w:tr w:rsidR="00EF584E" w:rsidTr="00EF584E">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bCs/>
              </w:rPr>
              <w:t xml:space="preserve">Надання одноразової </w:t>
            </w:r>
            <w:proofErr w:type="gramStart"/>
            <w:r>
              <w:rPr>
                <w:bCs/>
              </w:rPr>
              <w:t>матер</w:t>
            </w:r>
            <w:proofErr w:type="gramEnd"/>
            <w:r>
              <w:rPr>
                <w:bCs/>
              </w:rPr>
              <w:t>іальної допомоги членам сім’ї учасника АТО/ООС  та членам сім’ї загиблого учасника АТО/ ООС</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 xml:space="preserve">Надання одноразової матеріальної допомоги на </w:t>
            </w:r>
            <w:proofErr w:type="gramStart"/>
            <w:r>
              <w:rPr>
                <w:rFonts w:eastAsia="Calibri"/>
                <w:bCs/>
              </w:rPr>
              <w:t>л</w:t>
            </w:r>
            <w:proofErr w:type="gramEnd"/>
            <w:r>
              <w:rPr>
                <w:rFonts w:eastAsia="Calibri"/>
                <w:bCs/>
              </w:rPr>
              <w:t>ікування</w:t>
            </w:r>
          </w:p>
        </w:tc>
        <w:tc>
          <w:tcPr>
            <w:tcW w:w="2674" w:type="dxa"/>
            <w:vMerge w:val="restart"/>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rPr>
            </w:pPr>
          </w:p>
          <w:p w:rsidR="00EF584E" w:rsidRDefault="00EF584E">
            <w:pPr>
              <w:jc w:val="center"/>
              <w:rPr>
                <w:rFonts w:eastAsia="Calibri"/>
                <w:bCs/>
                <w:lang w:eastAsia="en-US"/>
              </w:rPr>
            </w:pPr>
            <w:r>
              <w:rPr>
                <w:rFonts w:eastAsia="Calibri"/>
                <w:bCs/>
              </w:rPr>
              <w:t xml:space="preserve">Закон України «Про місцеве самоврядування», Бюджетний Кодекс України, ЗУ «Про державну </w:t>
            </w:r>
            <w:proofErr w:type="gramStart"/>
            <w:r>
              <w:rPr>
                <w:rFonts w:eastAsia="Calibri"/>
                <w:bCs/>
              </w:rPr>
              <w:t>соц</w:t>
            </w:r>
            <w:proofErr w:type="gramEnd"/>
            <w:r>
              <w:rPr>
                <w:rFonts w:eastAsia="Calibri"/>
                <w:bCs/>
              </w:rPr>
              <w:t>іальну допомогу малозабезпеченим сім’ям»</w:t>
            </w: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p w:rsidR="00EF584E" w:rsidRDefault="00EF584E">
            <w:pPr>
              <w:jc w:val="center"/>
              <w:rPr>
                <w:rFonts w:eastAsia="Calibri"/>
                <w:bCs/>
                <w:lang w:eastAsia="en-US"/>
              </w:rPr>
            </w:pPr>
          </w:p>
        </w:tc>
      </w:tr>
      <w:tr w:rsidR="00EF584E" w:rsidTr="00EF584E">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97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Надання одноразової матеріальної допомоги постраждалим від пожежі або стихійного лиха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98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05-34</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 xml:space="preserve">Встановлення опіки над майном дитини-сироти та дитини позбавленої батьківського </w:t>
            </w:r>
            <w:proofErr w:type="gramStart"/>
            <w:r>
              <w:rPr>
                <w:rFonts w:eastAsia="Calibri"/>
              </w:rPr>
              <w:t>п</w:t>
            </w:r>
            <w:proofErr w:type="gramEnd"/>
            <w:r>
              <w:rPr>
                <w:rFonts w:eastAsia="Calibri"/>
              </w:rPr>
              <w:t>іклування</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99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05-35</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val="uk-UA"/>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про поновлення батьківських прав громадян </w:t>
            </w:r>
          </w:p>
          <w:p w:rsidR="00EF584E" w:rsidRPr="00EF584E" w:rsidRDefault="00EF584E">
            <w:pPr>
              <w:jc w:val="both"/>
              <w:rPr>
                <w:rFonts w:eastAsia="Calibri"/>
                <w:lang w:val="uk-UA"/>
              </w:rPr>
            </w:pP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rPr>
                <w:rFonts w:eastAsia="Calibri"/>
              </w:rPr>
            </w:pPr>
            <w:r>
              <w:rPr>
                <w:rFonts w:eastAsia="Calibri"/>
              </w:rPr>
              <w:lastRenderedPageBreak/>
              <w:t>100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05-36</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щодо визначення способів участі у вихованні дитини того з батьків, хто проживає окремо від неї</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8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lastRenderedPageBreak/>
              <w:t>101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05-37</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ішення) органу опіки та піклування про цільове (нецільове) витрачання аліментів на утримання дитини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 xml:space="preserve">Видача висновку органу опіки та </w:t>
            </w:r>
            <w:proofErr w:type="gramStart"/>
            <w:r>
              <w:rPr>
                <w:rFonts w:eastAsia="Calibri"/>
              </w:rPr>
              <w:t>п</w:t>
            </w:r>
            <w:proofErr w:type="gramEnd"/>
            <w:r>
              <w:rPr>
                <w:rFonts w:eastAsia="Calibri"/>
              </w:rPr>
              <w:t>іклування про доцільність позбавлення батьківських прав громадян.</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05-39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Надання акту обстеження житлово-побутових умов проживання та виховання малолітніх (неповнолітніх) дітей</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19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05-40</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 xml:space="preserve">Відібрання дітей від батьків, в сім’ях яких умови перебування загрожують життю та </w:t>
            </w:r>
            <w:proofErr w:type="gramStart"/>
            <w:r>
              <w:rPr>
                <w:rFonts w:eastAsia="Calibri"/>
              </w:rPr>
              <w:t>здоров</w:t>
            </w:r>
            <w:proofErr w:type="gramEnd"/>
            <w:r>
              <w:rPr>
                <w:rFonts w:eastAsia="Calibri"/>
              </w:rPr>
              <w:t>’ю малолітніх (неповнолітніх)</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9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105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Видача висновку (</w:t>
            </w:r>
            <w:proofErr w:type="gramStart"/>
            <w:r>
              <w:rPr>
                <w:rFonts w:eastAsia="Calibri"/>
              </w:rPr>
              <w:t>р</w:t>
            </w:r>
            <w:proofErr w:type="gramEnd"/>
            <w:r>
              <w:rPr>
                <w:rFonts w:eastAsia="Calibri"/>
              </w:rPr>
              <w:t xml:space="preserve">ішення) органу опіки та піклування щодо визначення місця проживання дитини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lang w:eastAsia="en-US"/>
              </w:rPr>
            </w:pPr>
          </w:p>
        </w:tc>
      </w:tr>
      <w:tr w:rsidR="00EF584E" w:rsidTr="00EF584E">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106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 xml:space="preserve">Видача довідки про перебування на квартирному </w:t>
            </w:r>
            <w:proofErr w:type="gramStart"/>
            <w:r>
              <w:rPr>
                <w:lang w:eastAsia="ar-SA"/>
              </w:rPr>
              <w:t>обл</w:t>
            </w:r>
            <w:proofErr w:type="gramEnd"/>
            <w:r>
              <w:rPr>
                <w:lang w:eastAsia="ar-SA"/>
              </w:rPr>
              <w:t>іку</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pPr>
            <w:r>
              <w:t xml:space="preserve">Житловий Кодекс України РСР Правила </w:t>
            </w:r>
            <w:proofErr w:type="gramStart"/>
            <w:r>
              <w:t>обл</w:t>
            </w:r>
            <w:proofErr w:type="gramEnd"/>
            <w:r>
              <w:t>іку громадян, які потребують поліпшення житлових умов і надання їм житлових приміщень в Українській УРСР, затверджені постановою Ради Міністрів УРСР і Української республіканської ради профспілок віл 11.12.1984 № 470</w:t>
            </w:r>
          </w:p>
        </w:tc>
      </w:tr>
      <w:tr w:rsidR="00EF584E" w:rsidTr="00EF584E">
        <w:trPr>
          <w:trHeight w:val="23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107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rPr>
              <w:t>05-43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 xml:space="preserve">Видача довідки про </w:t>
            </w:r>
            <w:r>
              <w:rPr>
                <w:rFonts w:eastAsia="Calibri"/>
                <w:bCs/>
                <w:shd w:val="clear" w:color="auto" w:fill="FFFFFF"/>
              </w:rPr>
              <w:t>членство в особистому селянському господарстві (ОСГ)</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Закон України "Про особисте селянське господарство», Закон України «Про зайнятість населення»; Постанова Кабінету Міні</w:t>
            </w:r>
            <w:proofErr w:type="gramStart"/>
            <w:r>
              <w:rPr>
                <w:rFonts w:eastAsia="Calibri"/>
                <w:bCs/>
              </w:rPr>
              <w:t>стр</w:t>
            </w:r>
            <w:proofErr w:type="gramEnd"/>
            <w:r>
              <w:rPr>
                <w:rFonts w:eastAsia="Calibri"/>
                <w:bCs/>
              </w:rPr>
              <w:t xml:space="preserve">ів України «Про затвердження Порядку реєстрації, перереєстрації безробітних та ведення обліку осіб, які шукають роботу» </w:t>
            </w: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108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05-44</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Видача довідки про наявність у фізичної особи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Наказ Міндоходів </w:t>
            </w:r>
            <w:proofErr w:type="gramStart"/>
            <w:r>
              <w:rPr>
                <w:rFonts w:eastAsia="Calibri"/>
                <w:bCs/>
              </w:rPr>
              <w:t>в</w:t>
            </w:r>
            <w:proofErr w:type="gramEnd"/>
            <w:r>
              <w:rPr>
                <w:rFonts w:eastAsia="Calibri"/>
                <w:bCs/>
              </w:rPr>
              <w:t>ід 17.01.2014 № 32 «Про затвердження Порядку видачі довідки про наявність у фізичної особи земельних ділянок та її форми»</w:t>
            </w: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109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rPr>
              <w:t>05-45</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lang w:eastAsia="en-US"/>
              </w:rPr>
            </w:pPr>
            <w:r>
              <w:rPr>
                <w:rFonts w:eastAsia="Calibri"/>
                <w:bCs/>
              </w:rPr>
              <w:t>Видача довідки про наявність у фізичної особи земельних ділянок (форма 3ДФ)</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lang w:eastAsia="en-US"/>
              </w:rPr>
            </w:pPr>
            <w:r>
              <w:rPr>
                <w:rFonts w:eastAsia="Calibri"/>
                <w:bCs/>
              </w:rPr>
              <w:t xml:space="preserve">Наказ Міндоходів </w:t>
            </w:r>
            <w:proofErr w:type="gramStart"/>
            <w:r>
              <w:rPr>
                <w:rFonts w:eastAsia="Calibri"/>
                <w:bCs/>
              </w:rPr>
              <w:t>в</w:t>
            </w:r>
            <w:proofErr w:type="gramEnd"/>
            <w:r>
              <w:rPr>
                <w:rFonts w:eastAsia="Calibri"/>
                <w:bCs/>
              </w:rPr>
              <w:t xml:space="preserve">ід 17.01.2014  № 32 «Про затвердження Порядку видачі довідки про </w:t>
            </w:r>
            <w:r>
              <w:rPr>
                <w:rFonts w:eastAsia="Calibri"/>
                <w:bCs/>
              </w:rPr>
              <w:lastRenderedPageBreak/>
              <w:t>наявність у фізичної особи земельних ділянок та її форми»</w:t>
            </w:r>
          </w:p>
        </w:tc>
      </w:tr>
      <w:tr w:rsidR="00EF584E" w:rsidTr="00EF584E">
        <w:trPr>
          <w:trHeight w:val="15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lastRenderedPageBreak/>
              <w:t>110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05-46</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bCs/>
              </w:rPr>
            </w:pPr>
            <w:r>
              <w:rPr>
                <w:rFonts w:eastAsia="Calibri"/>
                <w:bCs/>
              </w:rPr>
              <w:t>Видача довідки про фактичне місце проживання</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 xml:space="preserve">Закон України «Про місцеве самоврядування», ЗУ «Про державну </w:t>
            </w:r>
            <w:proofErr w:type="gramStart"/>
            <w:r>
              <w:rPr>
                <w:rFonts w:eastAsia="Calibri"/>
                <w:bCs/>
              </w:rPr>
              <w:t>соц</w:t>
            </w:r>
            <w:proofErr w:type="gramEnd"/>
            <w:r>
              <w:rPr>
                <w:rFonts w:eastAsia="Calibri"/>
                <w:bCs/>
              </w:rPr>
              <w:t xml:space="preserve">іальну допомогу малозабезпеченим сім’ям», ЗУ «Про звернення громадян» </w:t>
            </w:r>
          </w:p>
        </w:tc>
      </w:tr>
      <w:tr w:rsidR="00EF584E" w:rsidTr="00EF584E">
        <w:trPr>
          <w:trHeight w:val="56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05-47</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Видача довідки про те, з ким був зареєстрований померлий на день смерті</w:t>
            </w:r>
          </w:p>
        </w:tc>
        <w:tc>
          <w:tcPr>
            <w:tcW w:w="2674" w:type="dxa"/>
            <w:vMerge w:val="restart"/>
            <w:tcBorders>
              <w:top w:val="single" w:sz="4" w:space="0" w:color="auto"/>
              <w:left w:val="single" w:sz="8" w:space="0" w:color="000000"/>
              <w:bottom w:val="single" w:sz="4" w:space="0" w:color="auto"/>
              <w:right w:val="single" w:sz="8" w:space="0" w:color="000000"/>
            </w:tcBorders>
            <w:vAlign w:val="center"/>
          </w:tcPr>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r>
              <w:rPr>
                <w:rFonts w:eastAsia="Calibri"/>
                <w:bCs/>
              </w:rPr>
              <w:t xml:space="preserve">Закон України «Про місцеве самоврядування», Закон України «Про </w:t>
            </w:r>
            <w:proofErr w:type="gramStart"/>
            <w:r>
              <w:rPr>
                <w:rFonts w:eastAsia="Calibri"/>
                <w:bCs/>
              </w:rPr>
              <w:t>адм</w:t>
            </w:r>
            <w:proofErr w:type="gramEnd"/>
            <w:r>
              <w:rPr>
                <w:rFonts w:eastAsia="Calibri"/>
                <w:bCs/>
              </w:rPr>
              <w:t>іністративні послуги»</w:t>
            </w: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Calibri"/>
                <w:bCs/>
              </w:rPr>
            </w:pPr>
          </w:p>
          <w:p w:rsidR="00EF584E" w:rsidRDefault="00EF584E">
            <w:pPr>
              <w:pStyle w:val="Default"/>
              <w:jc w:val="center"/>
              <w:rPr>
                <w:rFonts w:eastAsiaTheme="minorEastAsia"/>
              </w:rPr>
            </w:pPr>
          </w:p>
          <w:p w:rsidR="00EF584E" w:rsidRDefault="00EF584E">
            <w:pPr>
              <w:pStyle w:val="Default"/>
              <w:jc w:val="center"/>
            </w:pPr>
          </w:p>
          <w:p w:rsidR="00EF584E" w:rsidRDefault="00EF584E">
            <w:pPr>
              <w:pStyle w:val="Default"/>
              <w:jc w:val="center"/>
              <w:rPr>
                <w:rFonts w:eastAsia="Calibri"/>
                <w:bCs/>
              </w:rPr>
            </w:pPr>
            <w:r>
              <w:rPr>
                <w:rFonts w:eastAsia="Calibri"/>
                <w:bCs/>
              </w:rPr>
              <w:t xml:space="preserve">Закон України «Про місцеве самоврядування», Закон України «Про </w:t>
            </w:r>
            <w:proofErr w:type="gramStart"/>
            <w:r>
              <w:rPr>
                <w:rFonts w:eastAsia="Calibri"/>
                <w:bCs/>
              </w:rPr>
              <w:t>адм</w:t>
            </w:r>
            <w:proofErr w:type="gramEnd"/>
            <w:r>
              <w:rPr>
                <w:rFonts w:eastAsia="Calibri"/>
                <w:bCs/>
              </w:rPr>
              <w:t>іністративні послуги»</w:t>
            </w: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Видача довідки про останнє місце реєстрації покійного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05-49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Видача довідки про склад сі</w:t>
            </w:r>
            <w:proofErr w:type="gramStart"/>
            <w:r>
              <w:rPr>
                <w:lang w:eastAsia="ar-SA"/>
              </w:rPr>
              <w:t>м</w:t>
            </w:r>
            <w:proofErr w:type="gramEnd"/>
            <w:r>
              <w:rPr>
                <w:lang w:eastAsia="ar-SA"/>
              </w:rPr>
              <w:t>’ї померлого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05-50</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w:t>
            </w:r>
            <w:proofErr w:type="gramStart"/>
            <w:r>
              <w:rPr>
                <w:bCs/>
              </w:rPr>
              <w:t>,з</w:t>
            </w:r>
            <w:proofErr w:type="gramEnd"/>
            <w:r>
              <w:rPr>
                <w:bCs/>
              </w:rPr>
              <w:t xml:space="preserve"> ким був зареєстрований померлий на день смерті за 6 місяців до смерті та 6 місяців по тому</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05-51</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проживали разом та вели спі</w:t>
            </w:r>
            <w:proofErr w:type="gramStart"/>
            <w:r>
              <w:rPr>
                <w:bCs/>
              </w:rPr>
              <w:t>льне</w:t>
            </w:r>
            <w:proofErr w:type="gramEnd"/>
            <w:r>
              <w:rPr>
                <w:bCs/>
              </w:rPr>
              <w:t xml:space="preserve"> господарство</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05-52</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відсутні особи до 18-ти рокі</w:t>
            </w:r>
            <w:proofErr w:type="gramStart"/>
            <w:r>
              <w:rPr>
                <w:bCs/>
              </w:rPr>
              <w:t>в</w:t>
            </w:r>
            <w:proofErr w:type="gramEnd"/>
            <w:r>
              <w:rPr>
                <w:bCs/>
              </w:rPr>
              <w:t xml:space="preserve">, </w:t>
            </w:r>
            <w:proofErr w:type="gramStart"/>
            <w:r>
              <w:rPr>
                <w:bCs/>
              </w:rPr>
              <w:t>як</w:t>
            </w:r>
            <w:proofErr w:type="gramEnd"/>
            <w:r>
              <w:rPr>
                <w:bCs/>
              </w:rPr>
              <w:t>і зареєстровані, проживають та користуються житлом за адресою</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92"/>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05-53</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дійсно за власний рахунок здійснив поховання</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07"/>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05-54</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bCs/>
              </w:rPr>
            </w:pPr>
            <w:r>
              <w:rPr>
                <w:bCs/>
              </w:rPr>
              <w:t>Видача довідки про те, що жінка народила та виховала 5 і більше дітей до 6-річного віку</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3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119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05-55</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дитина не зареєстрована разом з одним з батькі</w:t>
            </w:r>
            <w:proofErr w:type="gramStart"/>
            <w:r>
              <w:rPr>
                <w:lang w:eastAsia="ar-SA"/>
              </w:rPr>
              <w:t>в</w:t>
            </w:r>
            <w:proofErr w:type="gramEnd"/>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19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05-56</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дитина знаходиться на утриманні матері (батька)</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3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05-57</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довідки-характеристики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565"/>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05-58</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на утриманні є дитина (дитин</w:t>
            </w:r>
            <w:proofErr w:type="gramStart"/>
            <w:r>
              <w:rPr>
                <w:lang w:eastAsia="ar-SA"/>
              </w:rPr>
              <w:t>а-</w:t>
            </w:r>
            <w:proofErr w:type="gramEnd"/>
            <w:r>
              <w:rPr>
                <w:lang w:eastAsia="ar-SA"/>
              </w:rPr>
              <w:t>інвалід)</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768"/>
        </w:trPr>
        <w:tc>
          <w:tcPr>
            <w:tcW w:w="654" w:type="dxa"/>
            <w:gridSpan w:val="2"/>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bCs/>
              </w:rPr>
            </w:pPr>
            <w:r>
              <w:rPr>
                <w:rFonts w:eastAsia="Calibri"/>
                <w:bCs/>
              </w:rPr>
              <w:t>123</w:t>
            </w:r>
          </w:p>
        </w:tc>
        <w:tc>
          <w:tcPr>
            <w:tcW w:w="1189" w:type="dxa"/>
            <w:tcBorders>
              <w:top w:val="single" w:sz="4" w:space="0" w:color="auto"/>
              <w:left w:val="single" w:sz="4" w:space="0" w:color="auto"/>
              <w:bottom w:val="single" w:sz="4" w:space="0" w:color="auto"/>
              <w:right w:val="single" w:sz="8" w:space="0" w:color="000000"/>
            </w:tcBorders>
            <w:hideMark/>
          </w:tcPr>
          <w:p w:rsidR="00EF584E" w:rsidRDefault="00EF584E">
            <w:pPr>
              <w:jc w:val="center"/>
              <w:rPr>
                <w:rFonts w:eastAsia="Calibri"/>
              </w:rPr>
            </w:pPr>
            <w:r>
              <w:rPr>
                <w:rFonts w:eastAsia="Calibri"/>
              </w:rPr>
              <w:t>05-59</w:t>
            </w:r>
          </w:p>
        </w:tc>
        <w:tc>
          <w:tcPr>
            <w:tcW w:w="5684" w:type="dxa"/>
            <w:tcBorders>
              <w:top w:val="single" w:sz="4" w:space="0" w:color="auto"/>
              <w:left w:val="single" w:sz="8" w:space="0" w:color="000000"/>
              <w:bottom w:val="single" w:sz="4" w:space="0" w:color="auto"/>
              <w:right w:val="single" w:sz="4" w:space="0" w:color="auto"/>
            </w:tcBorders>
            <w:hideMark/>
          </w:tcPr>
          <w:p w:rsidR="00EF584E" w:rsidRDefault="00EF584E">
            <w:pPr>
              <w:jc w:val="both"/>
              <w:rPr>
                <w:lang w:eastAsia="ar-SA"/>
              </w:rPr>
            </w:pPr>
            <w:r>
              <w:rPr>
                <w:lang w:eastAsia="ar-SA"/>
              </w:rPr>
              <w:t>Видача довідки про те, що не працює згідно трудової книжки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color w:val="000000"/>
              </w:rPr>
            </w:pPr>
          </w:p>
        </w:tc>
      </w:tr>
      <w:tr w:rsidR="00EF584E" w:rsidTr="00EF584E">
        <w:trPr>
          <w:trHeight w:val="262"/>
        </w:trPr>
        <w:tc>
          <w:tcPr>
            <w:tcW w:w="654" w:type="dxa"/>
            <w:gridSpan w:val="2"/>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124</w:t>
            </w:r>
          </w:p>
        </w:tc>
        <w:tc>
          <w:tcPr>
            <w:tcW w:w="1189" w:type="dxa"/>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lang w:val="en-US"/>
              </w:rPr>
            </w:pPr>
            <w:r>
              <w:rPr>
                <w:rFonts w:eastAsia="Calibri"/>
                <w:lang w:val="en-US"/>
              </w:rPr>
              <w:t>05-60</w:t>
            </w:r>
          </w:p>
        </w:tc>
        <w:tc>
          <w:tcPr>
            <w:tcW w:w="5684" w:type="dxa"/>
            <w:tcBorders>
              <w:top w:val="single" w:sz="4" w:space="0" w:color="auto"/>
              <w:left w:val="single" w:sz="4" w:space="0" w:color="auto"/>
              <w:bottom w:val="single" w:sz="4" w:space="0" w:color="auto"/>
              <w:right w:val="single" w:sz="4" w:space="0" w:color="auto"/>
            </w:tcBorders>
            <w:hideMark/>
          </w:tcPr>
          <w:p w:rsidR="00EF584E" w:rsidRDefault="00EF584E">
            <w:pPr>
              <w:rPr>
                <w:rFonts w:eastAsia="Calibri"/>
              </w:rPr>
            </w:pPr>
            <w:r>
              <w:rPr>
                <w:rFonts w:eastAsia="Calibri"/>
              </w:rPr>
              <w:t>Присвоєння почесного звання «Мати-героїня»</w:t>
            </w:r>
          </w:p>
        </w:tc>
        <w:tc>
          <w:tcPr>
            <w:tcW w:w="2674" w:type="dxa"/>
            <w:tcBorders>
              <w:top w:val="single" w:sz="4" w:space="0" w:color="auto"/>
              <w:left w:val="single" w:sz="4" w:space="0" w:color="auto"/>
              <w:bottom w:val="single" w:sz="4" w:space="0" w:color="auto"/>
              <w:right w:val="single" w:sz="8" w:space="0" w:color="000000"/>
            </w:tcBorders>
            <w:hideMark/>
          </w:tcPr>
          <w:p w:rsidR="00EF584E" w:rsidRDefault="00EF584E">
            <w:pPr>
              <w:jc w:val="center"/>
              <w:rPr>
                <w:rFonts w:eastAsia="Calibri"/>
              </w:rPr>
            </w:pPr>
            <w:r>
              <w:rPr>
                <w:rFonts w:eastAsia="Calibri"/>
              </w:rPr>
              <w:t>Закон України «Про державні нагороди України»,</w:t>
            </w:r>
          </w:p>
          <w:p w:rsidR="00EF584E" w:rsidRDefault="00EF584E">
            <w:pPr>
              <w:jc w:val="center"/>
              <w:rPr>
                <w:rFonts w:eastAsia="Calibri"/>
              </w:rPr>
            </w:pPr>
            <w:r>
              <w:rPr>
                <w:rFonts w:eastAsia="Calibri"/>
              </w:rPr>
              <w:t>Указ Президента України «Про почесні звання України».</w:t>
            </w:r>
          </w:p>
        </w:tc>
      </w:tr>
      <w:tr w:rsidR="00EF584E" w:rsidTr="00EF584E">
        <w:trPr>
          <w:trHeight w:val="551"/>
        </w:trPr>
        <w:tc>
          <w:tcPr>
            <w:tcW w:w="10201" w:type="dxa"/>
            <w:gridSpan w:val="5"/>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b/>
                <w:bCs/>
              </w:rPr>
            </w:pPr>
          </w:p>
          <w:p w:rsidR="00EF584E" w:rsidRDefault="00EF584E">
            <w:pPr>
              <w:jc w:val="center"/>
              <w:rPr>
                <w:rFonts w:eastAsia="Calibri"/>
                <w:b/>
                <w:bCs/>
              </w:rPr>
            </w:pPr>
            <w:r>
              <w:rPr>
                <w:rFonts w:eastAsia="Calibri"/>
                <w:b/>
                <w:bCs/>
              </w:rPr>
              <w:t>08 ЗЕМЕЛЬНІ ПОСЛУГИ</w:t>
            </w: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pStyle w:val="Default"/>
              <w:jc w:val="both"/>
            </w:pPr>
            <w:r>
              <w:rPr>
                <w:bCs/>
              </w:rPr>
              <w:t xml:space="preserve">Дозвіл на розроблення </w:t>
            </w:r>
            <w:proofErr w:type="gramStart"/>
            <w:r>
              <w:rPr>
                <w:bCs/>
              </w:rPr>
              <w:t>техн</w:t>
            </w:r>
            <w:proofErr w:type="gramEnd"/>
            <w:r>
              <w:rPr>
                <w:bCs/>
              </w:rPr>
              <w:t>ічної документації із землеустрою щодо встановлення (відновлення) меж земельної ділянки в натурі (на місцевості)</w:t>
            </w:r>
          </w:p>
        </w:tc>
        <w:tc>
          <w:tcPr>
            <w:tcW w:w="2674" w:type="dxa"/>
            <w:vMerge w:val="restart"/>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Земельний Кодекс України, Закон України «Про землеустрій»</w:t>
            </w:r>
          </w:p>
          <w:p w:rsidR="00EF584E" w:rsidRDefault="00EF584E">
            <w:pPr>
              <w:jc w:val="center"/>
              <w:rPr>
                <w:rFonts w:eastAsia="Calibri"/>
              </w:rPr>
            </w:pPr>
            <w:r>
              <w:rPr>
                <w:rFonts w:eastAsia="Calibri"/>
              </w:rPr>
              <w:t>Земельний кодекс України,</w:t>
            </w:r>
          </w:p>
          <w:p w:rsidR="00EF584E" w:rsidRDefault="00EF584E">
            <w:pPr>
              <w:jc w:val="center"/>
              <w:rPr>
                <w:rFonts w:eastAsia="Calibri"/>
                <w:lang w:eastAsia="en-US"/>
              </w:rPr>
            </w:pPr>
            <w:r>
              <w:rPr>
                <w:rFonts w:eastAsia="Calibri"/>
              </w:rPr>
              <w:t>Закон України «Про землеустрій»</w:t>
            </w: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 xml:space="preserve">Дозвіл на розроблення проекту землеустрою щодо відведення земельної ділянки </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lang w:eastAsia="en-US"/>
              </w:rPr>
            </w:pPr>
          </w:p>
        </w:tc>
      </w:tr>
      <w:tr w:rsidR="00EF584E" w:rsidTr="00EF584E">
        <w:trPr>
          <w:trHeight w:val="12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127</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08-03</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Затвердження проекту землеустрою щодо відведення земельної ділянки</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lang w:eastAsia="en-US"/>
              </w:rPr>
            </w:pPr>
          </w:p>
        </w:tc>
      </w:tr>
      <w:tr w:rsidR="00EF584E" w:rsidTr="00EF584E">
        <w:trPr>
          <w:trHeight w:val="200"/>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128</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08-04</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 xml:space="preserve">Затвердження </w:t>
            </w:r>
            <w:proofErr w:type="gramStart"/>
            <w:r>
              <w:rPr>
                <w:rFonts w:eastAsia="Calibri"/>
              </w:rPr>
              <w:t>техн</w:t>
            </w:r>
            <w:proofErr w:type="gramEnd"/>
            <w:r>
              <w:rPr>
                <w:rFonts w:eastAsia="Calibri"/>
              </w:rPr>
              <w:t>ічної документації із землеустрою щодо встановлення (відновлення) меж земельної ділянки в натурі (на місцевості)</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lang w:eastAsia="en-US"/>
              </w:rPr>
            </w:pP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129</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08-05</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rPr>
            </w:pPr>
            <w:r>
              <w:rPr>
                <w:rFonts w:eastAsia="Calibri"/>
              </w:rPr>
              <w:t>Поновлення договору оренди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 xml:space="preserve">Земельний Кодекс </w:t>
            </w:r>
            <w:r>
              <w:rPr>
                <w:rFonts w:eastAsia="Calibri"/>
              </w:rPr>
              <w:lastRenderedPageBreak/>
              <w:t>України, Закон України «Про оренду землі»</w:t>
            </w:r>
          </w:p>
        </w:tc>
      </w:tr>
      <w:tr w:rsidR="00EF584E" w:rsidTr="00EF584E">
        <w:trPr>
          <w:trHeight w:val="325"/>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lastRenderedPageBreak/>
              <w:t>130</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08-06</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lang w:eastAsia="en-US"/>
              </w:rPr>
              <w:t>Надання земельної ділянки у користування</w:t>
            </w:r>
          </w:p>
        </w:tc>
        <w:tc>
          <w:tcPr>
            <w:tcW w:w="2674" w:type="dxa"/>
            <w:vMerge w:val="restart"/>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rPr>
            </w:pPr>
            <w:r>
              <w:rPr>
                <w:rFonts w:eastAsia="Calibri"/>
              </w:rPr>
              <w:t>Закон України «Про землеустрій»</w:t>
            </w:r>
          </w:p>
          <w:p w:rsidR="00EF584E" w:rsidRDefault="00EF584E">
            <w:pPr>
              <w:rPr>
                <w:rFonts w:eastAsia="Calibri"/>
                <w:lang w:eastAsia="en-US"/>
              </w:rPr>
            </w:pPr>
          </w:p>
          <w:p w:rsidR="00EF584E" w:rsidRDefault="00EF584E">
            <w:pPr>
              <w:rPr>
                <w:rFonts w:eastAsia="Calibri"/>
              </w:rPr>
            </w:pPr>
          </w:p>
        </w:tc>
      </w:tr>
      <w:tr w:rsidR="00EF584E" w:rsidTr="00EF584E">
        <w:trPr>
          <w:trHeight w:val="185"/>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131</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08-07</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Дозвіл на проведення інвентаризації земель</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rPr>
            </w:pPr>
          </w:p>
        </w:tc>
      </w:tr>
      <w:tr w:rsidR="00EF584E" w:rsidTr="00EF584E">
        <w:trPr>
          <w:trHeight w:val="108"/>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132</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08-08</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rFonts w:eastAsia="Calibri"/>
                <w:lang w:eastAsia="en-US"/>
              </w:rPr>
            </w:pPr>
            <w:r>
              <w:rPr>
                <w:rFonts w:eastAsia="Calibri"/>
              </w:rPr>
              <w:t xml:space="preserve">Затвердження </w:t>
            </w:r>
            <w:proofErr w:type="gramStart"/>
            <w:r>
              <w:rPr>
                <w:rFonts w:eastAsia="Calibri"/>
              </w:rPr>
              <w:t>техн</w:t>
            </w:r>
            <w:proofErr w:type="gramEnd"/>
            <w:r>
              <w:rPr>
                <w:rFonts w:eastAsia="Calibri"/>
              </w:rPr>
              <w:t>ічної документації із землеустрою щодо інвентаризації земель</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rPr>
            </w:pPr>
          </w:p>
        </w:tc>
      </w:tr>
      <w:tr w:rsidR="00EF584E" w:rsidTr="00EF584E">
        <w:trPr>
          <w:trHeight w:val="13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133</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08-09</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rPr>
                <w:rFonts w:eastAsia="Calibri"/>
              </w:rPr>
            </w:pPr>
            <w:r>
              <w:rPr>
                <w:rFonts w:eastAsia="Calibri"/>
              </w:rPr>
              <w:t>Продаж земельної ділянки</w:t>
            </w:r>
          </w:p>
        </w:tc>
        <w:tc>
          <w:tcPr>
            <w:tcW w:w="2674" w:type="dxa"/>
            <w:vMerge w:val="restart"/>
            <w:tcBorders>
              <w:top w:val="single" w:sz="4" w:space="0" w:color="auto"/>
              <w:left w:val="single" w:sz="8" w:space="0" w:color="000000"/>
              <w:bottom w:val="single" w:sz="4" w:space="0" w:color="auto"/>
              <w:right w:val="single" w:sz="8" w:space="0" w:color="000000"/>
            </w:tcBorders>
            <w:vAlign w:val="center"/>
            <w:hideMark/>
          </w:tcPr>
          <w:p w:rsidR="00EF584E" w:rsidRDefault="00EF584E">
            <w:pPr>
              <w:jc w:val="center"/>
              <w:rPr>
                <w:rFonts w:eastAsia="Calibri"/>
                <w:bCs/>
              </w:rPr>
            </w:pPr>
            <w:r>
              <w:rPr>
                <w:rFonts w:eastAsia="Calibri"/>
              </w:rPr>
              <w:t>Земельний Кодекс України</w:t>
            </w:r>
          </w:p>
        </w:tc>
      </w:tr>
      <w:tr w:rsidR="00EF584E" w:rsidTr="00EF584E">
        <w:trPr>
          <w:trHeight w:val="169"/>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134</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08-10</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rPr>
                <w:rFonts w:eastAsia="Calibri"/>
                <w:lang w:eastAsia="en-US"/>
              </w:rPr>
            </w:pPr>
            <w:r>
              <w:rPr>
                <w:rFonts w:eastAsia="Calibri"/>
              </w:rPr>
              <w:t xml:space="preserve">Дострокове припинення права користування </w:t>
            </w:r>
            <w:proofErr w:type="gramStart"/>
            <w:r>
              <w:rPr>
                <w:rFonts w:eastAsia="Calibri"/>
              </w:rPr>
              <w:t>земельною</w:t>
            </w:r>
            <w:proofErr w:type="gramEnd"/>
            <w:r>
              <w:rPr>
                <w:rFonts w:eastAsia="Calibri"/>
              </w:rPr>
              <w:t xml:space="preserve"> ділянкою</w:t>
            </w:r>
          </w:p>
        </w:tc>
        <w:tc>
          <w:tcPr>
            <w:tcW w:w="0" w:type="auto"/>
            <w:vMerge/>
            <w:tcBorders>
              <w:top w:val="single" w:sz="4" w:space="0" w:color="auto"/>
              <w:left w:val="single" w:sz="8" w:space="0" w:color="000000"/>
              <w:bottom w:val="single" w:sz="4" w:space="0" w:color="auto"/>
              <w:right w:val="single" w:sz="8" w:space="0" w:color="000000"/>
            </w:tcBorders>
            <w:vAlign w:val="center"/>
            <w:hideMark/>
          </w:tcPr>
          <w:p w:rsidR="00EF584E" w:rsidRDefault="00EF584E">
            <w:pPr>
              <w:rPr>
                <w:rFonts w:eastAsia="Calibri"/>
                <w:bCs/>
              </w:rPr>
            </w:pPr>
          </w:p>
        </w:tc>
      </w:tr>
      <w:tr w:rsidR="00EF584E" w:rsidTr="00EF584E">
        <w:trPr>
          <w:trHeight w:val="154"/>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135</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08-11</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Надання згоди на поді</w:t>
            </w:r>
            <w:proofErr w:type="gramStart"/>
            <w:r>
              <w:rPr>
                <w:lang w:eastAsia="ar-SA"/>
              </w:rPr>
              <w:t>л</w:t>
            </w:r>
            <w:proofErr w:type="gramEnd"/>
            <w:r>
              <w:rPr>
                <w:lang w:eastAsia="ar-SA"/>
              </w:rPr>
              <w:t xml:space="preserve"> чи об’єднання земельних ділянок користувачем</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rPr>
              <w:t>Земельний Кодекс України, Закон України «Про оренду землі»</w:t>
            </w:r>
          </w:p>
        </w:tc>
      </w:tr>
      <w:tr w:rsidR="00EF584E" w:rsidTr="00EF584E">
        <w:trPr>
          <w:trHeight w:val="93"/>
        </w:trPr>
        <w:tc>
          <w:tcPr>
            <w:tcW w:w="654" w:type="dxa"/>
            <w:gridSpan w:val="2"/>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bCs/>
              </w:rPr>
              <w:t>136</w:t>
            </w:r>
          </w:p>
        </w:tc>
        <w:tc>
          <w:tcPr>
            <w:tcW w:w="1189"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rPr>
            </w:pPr>
            <w:r>
              <w:rPr>
                <w:rFonts w:eastAsia="Calibri"/>
              </w:rPr>
              <w:t>08-12</w:t>
            </w:r>
          </w:p>
        </w:tc>
        <w:tc>
          <w:tcPr>
            <w:tcW w:w="5684" w:type="dxa"/>
            <w:tcBorders>
              <w:top w:val="single" w:sz="4" w:space="0" w:color="auto"/>
              <w:left w:val="single" w:sz="8" w:space="0" w:color="000000"/>
              <w:bottom w:val="single" w:sz="4" w:space="0" w:color="auto"/>
              <w:right w:val="single" w:sz="8" w:space="0" w:color="000000"/>
            </w:tcBorders>
            <w:hideMark/>
          </w:tcPr>
          <w:p w:rsidR="00EF584E" w:rsidRDefault="00EF584E">
            <w:pPr>
              <w:jc w:val="both"/>
              <w:rPr>
                <w:lang w:eastAsia="ar-SA"/>
              </w:rPr>
            </w:pPr>
            <w:r>
              <w:rPr>
                <w:lang w:eastAsia="ar-SA"/>
              </w:rPr>
              <w:t>Дозвіл на проведення експертної грошової оцінки земельної ділянки</w:t>
            </w:r>
          </w:p>
        </w:tc>
        <w:tc>
          <w:tcPr>
            <w:tcW w:w="2674" w:type="dxa"/>
            <w:tcBorders>
              <w:top w:val="single" w:sz="4" w:space="0" w:color="auto"/>
              <w:left w:val="single" w:sz="8" w:space="0" w:color="000000"/>
              <w:bottom w:val="single" w:sz="4" w:space="0" w:color="auto"/>
              <w:right w:val="single" w:sz="8" w:space="0" w:color="000000"/>
            </w:tcBorders>
            <w:hideMark/>
          </w:tcPr>
          <w:p w:rsidR="00EF584E" w:rsidRDefault="00EF584E">
            <w:pPr>
              <w:jc w:val="center"/>
              <w:rPr>
                <w:rFonts w:eastAsia="Calibri"/>
                <w:bCs/>
              </w:rPr>
            </w:pPr>
            <w:r>
              <w:rPr>
                <w:rFonts w:eastAsia="Calibri"/>
              </w:rPr>
              <w:t>Земельний Кодекс України</w:t>
            </w:r>
          </w:p>
        </w:tc>
      </w:tr>
      <w:tr w:rsidR="00EF584E" w:rsidTr="00EF584E">
        <w:trPr>
          <w:trHeight w:val="904"/>
        </w:trPr>
        <w:tc>
          <w:tcPr>
            <w:tcW w:w="10201" w:type="dxa"/>
            <w:gridSpan w:val="5"/>
            <w:tcBorders>
              <w:top w:val="single" w:sz="4" w:space="0" w:color="auto"/>
              <w:left w:val="single" w:sz="8" w:space="0" w:color="000000"/>
              <w:bottom w:val="single" w:sz="4" w:space="0" w:color="auto"/>
              <w:right w:val="single" w:sz="8" w:space="0" w:color="000000"/>
            </w:tcBorders>
          </w:tcPr>
          <w:p w:rsidR="00EF584E" w:rsidRDefault="00EF584E">
            <w:pPr>
              <w:jc w:val="center"/>
              <w:rPr>
                <w:rFonts w:eastAsia="Calibri"/>
                <w:b/>
                <w:color w:val="00B050"/>
              </w:rPr>
            </w:pPr>
          </w:p>
          <w:p w:rsidR="00EF584E" w:rsidRDefault="00EF584E">
            <w:pPr>
              <w:jc w:val="center"/>
              <w:rPr>
                <w:rFonts w:eastAsia="Calibri"/>
                <w:b/>
              </w:rPr>
            </w:pPr>
            <w:r>
              <w:rPr>
                <w:rFonts w:eastAsia="Calibri"/>
                <w:b/>
              </w:rPr>
              <w:t>10</w:t>
            </w:r>
            <w:r>
              <w:rPr>
                <w:rFonts w:eastAsia="Calibri"/>
                <w:b/>
                <w:color w:val="00B050"/>
              </w:rPr>
              <w:t xml:space="preserve"> </w:t>
            </w:r>
            <w:r>
              <w:rPr>
                <w:rFonts w:eastAsia="Calibri"/>
                <w:b/>
              </w:rPr>
              <w:t xml:space="preserve">НОТАРІАЛЬНІ ДІЇ, ЩО ВЧИНЯЮТЬСЯ ПОСАДОВИМИ ОСОБАМИ ОРГАНУ МІСЦЕВОГО САМОВРЯДУВАННЯ </w:t>
            </w:r>
            <w:proofErr w:type="gramStart"/>
            <w:r>
              <w:rPr>
                <w:rFonts w:eastAsia="Calibri"/>
                <w:b/>
              </w:rPr>
              <w:t>У</w:t>
            </w:r>
            <w:proofErr w:type="gramEnd"/>
            <w:r>
              <w:rPr>
                <w:rFonts w:eastAsia="Calibri"/>
                <w:b/>
              </w:rPr>
              <w:t xml:space="preserve"> СІЛЬСЬКИХ НАСЕЛЕНИХ ПУНКТАХ</w:t>
            </w:r>
          </w:p>
          <w:p w:rsidR="00EF584E" w:rsidRDefault="00EF584E">
            <w:pPr>
              <w:jc w:val="center"/>
              <w:rPr>
                <w:rFonts w:eastAsia="Calibri"/>
                <w:bCs/>
              </w:rPr>
            </w:pPr>
          </w:p>
        </w:tc>
      </w:tr>
      <w:tr w:rsidR="00EF584E" w:rsidTr="00EF584E">
        <w:trPr>
          <w:trHeight w:val="185"/>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137</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10-01</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Посвідчення заповіту (</w:t>
            </w:r>
            <w:proofErr w:type="gramStart"/>
            <w:r>
              <w:rPr>
                <w:rStyle w:val="A40"/>
                <w:rFonts w:ascii="Times New Roman" w:eastAsia="Times New Roman" w:hAnsi="Times New Roman"/>
                <w:sz w:val="24"/>
                <w:szCs w:val="24"/>
              </w:rPr>
              <w:t>кр</w:t>
            </w:r>
            <w:proofErr w:type="gramEnd"/>
            <w:r>
              <w:rPr>
                <w:rStyle w:val="A40"/>
                <w:rFonts w:ascii="Times New Roman" w:eastAsia="Times New Roman" w:hAnsi="Times New Roman"/>
                <w:sz w:val="24"/>
                <w:szCs w:val="24"/>
              </w:rPr>
              <w:t>ім секретного)</w:t>
            </w:r>
          </w:p>
          <w:p w:rsidR="00EF584E" w:rsidRDefault="00EF584E">
            <w:pPr>
              <w:pStyle w:val="af0"/>
              <w:spacing w:before="100" w:beforeAutospacing="1"/>
              <w:jc w:val="both"/>
              <w:rPr>
                <w:rStyle w:val="af4"/>
                <w:color w:val="000000"/>
                <w:u w:val="none"/>
              </w:rPr>
            </w:pPr>
          </w:p>
        </w:tc>
        <w:tc>
          <w:tcPr>
            <w:tcW w:w="2674" w:type="dxa"/>
            <w:vMerge w:val="restart"/>
            <w:tcBorders>
              <w:top w:val="single" w:sz="4" w:space="0" w:color="auto"/>
              <w:left w:val="single" w:sz="4" w:space="0" w:color="auto"/>
              <w:bottom w:val="single" w:sz="4" w:space="0" w:color="auto"/>
              <w:right w:val="single" w:sz="8" w:space="0" w:color="000000"/>
            </w:tcBorders>
            <w:vAlign w:val="center"/>
          </w:tcPr>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r>
              <w:rPr>
                <w:rFonts w:eastAsia="Calibri"/>
              </w:rPr>
              <w:t>Закон України</w:t>
            </w:r>
          </w:p>
          <w:p w:rsidR="00EF584E" w:rsidRDefault="00EF584E">
            <w:pPr>
              <w:jc w:val="center"/>
              <w:rPr>
                <w:rFonts w:eastAsia="Calibri"/>
              </w:rPr>
            </w:pPr>
            <w:r>
              <w:rPr>
                <w:rFonts w:eastAsia="Calibri"/>
              </w:rPr>
              <w:t>«Про нотаріат»</w:t>
            </w: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jc w:val="center"/>
              <w:rPr>
                <w:rFonts w:eastAsia="Calibri"/>
              </w:rPr>
            </w:pPr>
          </w:p>
          <w:p w:rsidR="00EF584E" w:rsidRDefault="00EF584E">
            <w:pPr>
              <w:rPr>
                <w:rFonts w:eastAsia="Calibri"/>
              </w:rPr>
            </w:pPr>
          </w:p>
          <w:p w:rsidR="00EF584E" w:rsidRDefault="00EF584E">
            <w:pPr>
              <w:jc w:val="center"/>
              <w:rPr>
                <w:rFonts w:eastAsia="Calibri"/>
              </w:rPr>
            </w:pPr>
            <w:r>
              <w:rPr>
                <w:rFonts w:eastAsia="Calibri"/>
              </w:rPr>
              <w:t>Закон України</w:t>
            </w:r>
          </w:p>
          <w:p w:rsidR="00EF584E" w:rsidRDefault="00EF584E">
            <w:pPr>
              <w:jc w:val="center"/>
              <w:rPr>
                <w:rFonts w:eastAsia="Calibri"/>
                <w:b/>
                <w:color w:val="00B050"/>
              </w:rPr>
            </w:pPr>
            <w:r>
              <w:rPr>
                <w:rFonts w:eastAsia="Calibri"/>
              </w:rPr>
              <w:t>«Про нотаріат»</w:t>
            </w:r>
          </w:p>
        </w:tc>
      </w:tr>
      <w:tr w:rsidR="00EF584E" w:rsidTr="00EF584E">
        <w:trPr>
          <w:trHeight w:val="108"/>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138</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10-02</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Скасування заповіту (</w:t>
            </w:r>
            <w:proofErr w:type="gramStart"/>
            <w:r>
              <w:rPr>
                <w:rStyle w:val="A40"/>
                <w:rFonts w:ascii="Times New Roman" w:eastAsia="Times New Roman" w:hAnsi="Times New Roman"/>
                <w:sz w:val="24"/>
                <w:szCs w:val="24"/>
              </w:rPr>
              <w:t>кр</w:t>
            </w:r>
            <w:proofErr w:type="gramEnd"/>
            <w:r>
              <w:rPr>
                <w:rStyle w:val="A40"/>
                <w:rFonts w:ascii="Times New Roman" w:eastAsia="Times New Roman" w:hAnsi="Times New Roman"/>
                <w:sz w:val="24"/>
                <w:szCs w:val="24"/>
              </w:rPr>
              <w:t>ім секретного)</w:t>
            </w:r>
          </w:p>
          <w:p w:rsidR="00EF584E" w:rsidRDefault="00EF584E">
            <w:pPr>
              <w:pStyle w:val="af0"/>
              <w:spacing w:before="100" w:beforeAutospacing="1"/>
              <w:jc w:val="both"/>
              <w:rPr>
                <w:rStyle w:val="A40"/>
                <w:rFonts w:ascii="Times New Roman" w:eastAsia="Times New Roman" w:hAnsi="Times New Roman"/>
                <w:sz w:val="24"/>
                <w:szCs w:val="24"/>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313"/>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139</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10-03</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 xml:space="preserve">Видача дубліката посвідченого органом </w:t>
            </w:r>
            <w:proofErr w:type="gramStart"/>
            <w:r>
              <w:rPr>
                <w:rStyle w:val="A40"/>
                <w:rFonts w:ascii="Times New Roman" w:eastAsia="Times New Roman" w:hAnsi="Times New Roman"/>
                <w:sz w:val="24"/>
                <w:szCs w:val="24"/>
              </w:rPr>
              <w:t>м</w:t>
            </w:r>
            <w:proofErr w:type="gramEnd"/>
            <w:r>
              <w:rPr>
                <w:rStyle w:val="A40"/>
                <w:rFonts w:ascii="Times New Roman" w:eastAsia="Times New Roman" w:hAnsi="Times New Roman"/>
                <w:sz w:val="24"/>
                <w:szCs w:val="24"/>
              </w:rPr>
              <w:t>ісцевого самовряду</w:t>
            </w:r>
            <w:r>
              <w:rPr>
                <w:rStyle w:val="A40"/>
                <w:rFonts w:ascii="Times New Roman" w:eastAsia="Times New Roman" w:hAnsi="Times New Roman"/>
                <w:sz w:val="24"/>
                <w:szCs w:val="24"/>
              </w:rPr>
              <w:softHyphen/>
              <w:t>вання документа</w:t>
            </w:r>
          </w:p>
          <w:p w:rsidR="00EF584E" w:rsidRDefault="00EF584E">
            <w:pPr>
              <w:pStyle w:val="af0"/>
              <w:spacing w:before="100" w:beforeAutospacing="1"/>
              <w:jc w:val="both"/>
              <w:rPr>
                <w:rStyle w:val="A40"/>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154"/>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140</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10-04</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Засвідчення вірності копій (фотокопій) документів і виписок з них</w:t>
            </w:r>
          </w:p>
          <w:p w:rsidR="00EF584E" w:rsidRDefault="00EF584E">
            <w:pPr>
              <w:pStyle w:val="af0"/>
              <w:spacing w:before="100" w:beforeAutospacing="1"/>
              <w:jc w:val="both"/>
              <w:rPr>
                <w:rStyle w:val="af4"/>
                <w:color w:val="000000"/>
                <w:u w:val="none"/>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154"/>
        </w:trPr>
        <w:tc>
          <w:tcPr>
            <w:tcW w:w="628" w:type="dxa"/>
            <w:tcBorders>
              <w:top w:val="single" w:sz="4" w:space="0" w:color="auto"/>
              <w:left w:val="single" w:sz="8" w:space="0" w:color="000000"/>
              <w:bottom w:val="single" w:sz="4" w:space="0" w:color="auto"/>
              <w:right w:val="single" w:sz="4" w:space="0" w:color="auto"/>
            </w:tcBorders>
            <w:hideMark/>
          </w:tcPr>
          <w:p w:rsidR="00EF584E" w:rsidRDefault="00EF584E">
            <w:pPr>
              <w:jc w:val="center"/>
              <w:rPr>
                <w:rFonts w:eastAsia="Calibri"/>
              </w:rPr>
            </w:pPr>
            <w:r>
              <w:rPr>
                <w:rFonts w:eastAsia="Calibri"/>
              </w:rPr>
              <w:t>141</w:t>
            </w:r>
          </w:p>
        </w:tc>
        <w:tc>
          <w:tcPr>
            <w:tcW w:w="1215" w:type="dxa"/>
            <w:gridSpan w:val="2"/>
            <w:tcBorders>
              <w:top w:val="single" w:sz="4" w:space="0" w:color="auto"/>
              <w:left w:val="single" w:sz="4" w:space="0" w:color="auto"/>
              <w:bottom w:val="single" w:sz="4" w:space="0" w:color="auto"/>
              <w:right w:val="single" w:sz="4" w:space="0" w:color="auto"/>
            </w:tcBorders>
            <w:hideMark/>
          </w:tcPr>
          <w:p w:rsidR="00EF584E" w:rsidRDefault="00EF584E">
            <w:pPr>
              <w:jc w:val="center"/>
              <w:rPr>
                <w:rFonts w:eastAsia="Calibri"/>
              </w:rPr>
            </w:pPr>
            <w:r>
              <w:rPr>
                <w:rFonts w:eastAsia="Calibri"/>
              </w:rPr>
              <w:t>10-05</w:t>
            </w:r>
          </w:p>
        </w:tc>
        <w:tc>
          <w:tcPr>
            <w:tcW w:w="5684" w:type="dxa"/>
            <w:tcBorders>
              <w:top w:val="single" w:sz="4" w:space="0" w:color="auto"/>
              <w:left w:val="single" w:sz="4" w:space="0" w:color="auto"/>
              <w:bottom w:val="single" w:sz="4" w:space="0" w:color="auto"/>
              <w:right w:val="single" w:sz="4" w:space="0" w:color="auto"/>
            </w:tcBorders>
          </w:tcPr>
          <w:p w:rsidR="00EF584E" w:rsidRDefault="00EF584E">
            <w:pPr>
              <w:pStyle w:val="af0"/>
              <w:spacing w:before="100" w:beforeAutospacing="1"/>
              <w:jc w:val="both"/>
              <w:rPr>
                <w:rStyle w:val="A40"/>
                <w:rFonts w:ascii="Times New Roman" w:eastAsia="Times New Roman" w:hAnsi="Times New Roman"/>
                <w:sz w:val="24"/>
                <w:szCs w:val="24"/>
              </w:rPr>
            </w:pPr>
            <w:r>
              <w:rPr>
                <w:rStyle w:val="A40"/>
                <w:rFonts w:ascii="Times New Roman" w:eastAsia="Times New Roman" w:hAnsi="Times New Roman"/>
                <w:sz w:val="24"/>
                <w:szCs w:val="24"/>
              </w:rPr>
              <w:t xml:space="preserve">Засвідчення справжності </w:t>
            </w:r>
            <w:proofErr w:type="gramStart"/>
            <w:r>
              <w:rPr>
                <w:rStyle w:val="A40"/>
                <w:rFonts w:ascii="Times New Roman" w:eastAsia="Times New Roman" w:hAnsi="Times New Roman"/>
                <w:sz w:val="24"/>
                <w:szCs w:val="24"/>
              </w:rPr>
              <w:t>п</w:t>
            </w:r>
            <w:proofErr w:type="gramEnd"/>
            <w:r>
              <w:rPr>
                <w:rStyle w:val="A40"/>
                <w:rFonts w:ascii="Times New Roman" w:eastAsia="Times New Roman" w:hAnsi="Times New Roman"/>
                <w:sz w:val="24"/>
                <w:szCs w:val="24"/>
              </w:rPr>
              <w:t>ідпису на документах</w:t>
            </w:r>
          </w:p>
          <w:p w:rsidR="00EF584E" w:rsidRDefault="00EF584E">
            <w:pPr>
              <w:pStyle w:val="af0"/>
              <w:spacing w:before="100" w:beforeAutospacing="1"/>
              <w:jc w:val="both"/>
              <w:rPr>
                <w:rStyle w:val="af4"/>
                <w:color w:val="000000"/>
                <w:u w:val="none"/>
              </w:rPr>
            </w:pP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277"/>
        </w:trPr>
        <w:tc>
          <w:tcPr>
            <w:tcW w:w="628" w:type="dxa"/>
            <w:tcBorders>
              <w:top w:val="single" w:sz="4" w:space="0" w:color="auto"/>
              <w:left w:val="single" w:sz="8" w:space="0" w:color="000000"/>
              <w:bottom w:val="single" w:sz="8" w:space="0" w:color="000000"/>
              <w:right w:val="single" w:sz="4" w:space="0" w:color="auto"/>
            </w:tcBorders>
            <w:hideMark/>
          </w:tcPr>
          <w:p w:rsidR="00EF584E" w:rsidRDefault="00EF584E">
            <w:pPr>
              <w:jc w:val="center"/>
              <w:rPr>
                <w:rFonts w:eastAsia="Calibri"/>
              </w:rPr>
            </w:pPr>
            <w:r>
              <w:rPr>
                <w:rFonts w:eastAsia="Calibri"/>
              </w:rPr>
              <w:t>142</w:t>
            </w:r>
          </w:p>
        </w:tc>
        <w:tc>
          <w:tcPr>
            <w:tcW w:w="1215" w:type="dxa"/>
            <w:gridSpan w:val="2"/>
            <w:tcBorders>
              <w:top w:val="single" w:sz="4" w:space="0" w:color="auto"/>
              <w:left w:val="single" w:sz="4" w:space="0" w:color="auto"/>
              <w:bottom w:val="single" w:sz="8" w:space="0" w:color="000000"/>
              <w:right w:val="single" w:sz="4" w:space="0" w:color="auto"/>
            </w:tcBorders>
            <w:hideMark/>
          </w:tcPr>
          <w:p w:rsidR="00EF584E" w:rsidRDefault="00EF584E">
            <w:pPr>
              <w:jc w:val="center"/>
              <w:rPr>
                <w:rFonts w:eastAsia="Calibri"/>
              </w:rPr>
            </w:pPr>
            <w:r>
              <w:rPr>
                <w:rFonts w:eastAsia="Calibri"/>
              </w:rPr>
              <w:t>10-06</w:t>
            </w:r>
          </w:p>
        </w:tc>
        <w:tc>
          <w:tcPr>
            <w:tcW w:w="5684" w:type="dxa"/>
            <w:tcBorders>
              <w:top w:val="single" w:sz="4" w:space="0" w:color="auto"/>
              <w:left w:val="single" w:sz="4" w:space="0" w:color="auto"/>
              <w:bottom w:val="single" w:sz="8" w:space="0" w:color="000000"/>
              <w:right w:val="single" w:sz="4" w:space="0" w:color="auto"/>
            </w:tcBorders>
            <w:hideMark/>
          </w:tcPr>
          <w:p w:rsidR="00EF584E" w:rsidRDefault="00EF584E">
            <w:pPr>
              <w:pStyle w:val="af0"/>
              <w:spacing w:before="100" w:beforeAutospacing="1"/>
              <w:jc w:val="both"/>
              <w:rPr>
                <w:rStyle w:val="A40"/>
                <w:rFonts w:ascii="Times New Roman" w:hAnsi="Times New Roman"/>
                <w:sz w:val="24"/>
                <w:szCs w:val="24"/>
              </w:rPr>
            </w:pPr>
            <w:r>
              <w:rPr>
                <w:rFonts w:ascii="Times New Roman" w:eastAsia="Times New Roman" w:hAnsi="Times New Roman"/>
                <w:sz w:val="24"/>
                <w:szCs w:val="24"/>
              </w:rPr>
              <w:t xml:space="preserve">Посвідчення довіреностей, прирівнюваних до нотаріально посвідчених, </w:t>
            </w:r>
            <w:proofErr w:type="gramStart"/>
            <w:r>
              <w:rPr>
                <w:rFonts w:ascii="Times New Roman" w:eastAsia="Times New Roman" w:hAnsi="Times New Roman"/>
                <w:sz w:val="24"/>
                <w:szCs w:val="24"/>
              </w:rPr>
              <w:t>кр</w:t>
            </w:r>
            <w:proofErr w:type="gramEnd"/>
            <w:r>
              <w:rPr>
                <w:rFonts w:ascii="Times New Roman" w:eastAsia="Times New Roman" w:hAnsi="Times New Roman"/>
                <w:sz w:val="24"/>
                <w:szCs w:val="24"/>
              </w:rPr>
              <w:t>ім довіреностей на право розпорядження нерухомим майном, довіреностей на управління і розпорядження корпоративними правами та довіреностей на користування та розпорядження транспортними засобами</w:t>
            </w:r>
          </w:p>
        </w:tc>
        <w:tc>
          <w:tcPr>
            <w:tcW w:w="0" w:type="auto"/>
            <w:vMerge/>
            <w:tcBorders>
              <w:top w:val="single" w:sz="4" w:space="0" w:color="auto"/>
              <w:left w:val="single" w:sz="4" w:space="0" w:color="auto"/>
              <w:bottom w:val="single" w:sz="4" w:space="0" w:color="auto"/>
              <w:right w:val="single" w:sz="8" w:space="0" w:color="000000"/>
            </w:tcBorders>
            <w:vAlign w:val="center"/>
            <w:hideMark/>
          </w:tcPr>
          <w:p w:rsidR="00EF584E" w:rsidRDefault="00EF584E">
            <w:pPr>
              <w:rPr>
                <w:rFonts w:eastAsia="Calibri"/>
                <w:b/>
                <w:color w:val="00B050"/>
              </w:rPr>
            </w:pPr>
          </w:p>
        </w:tc>
      </w:tr>
      <w:tr w:rsidR="00EF584E" w:rsidTr="00EF584E">
        <w:trPr>
          <w:trHeight w:val="100"/>
        </w:trPr>
        <w:tc>
          <w:tcPr>
            <w:tcW w:w="10201" w:type="dxa"/>
            <w:gridSpan w:val="5"/>
          </w:tcPr>
          <w:p w:rsidR="00EF584E" w:rsidRDefault="00EF584E">
            <w:pPr>
              <w:jc w:val="center"/>
              <w:rPr>
                <w:rFonts w:eastAsia="Calibri"/>
                <w:b/>
                <w:lang w:eastAsia="en-US"/>
              </w:rPr>
            </w:pPr>
          </w:p>
        </w:tc>
      </w:tr>
    </w:tbl>
    <w:p w:rsidR="00EF584E" w:rsidRDefault="00EF584E" w:rsidP="00EF584E">
      <w:pPr>
        <w:jc w:val="both"/>
      </w:pPr>
      <w:r>
        <w:t xml:space="preserve">** - послуги </w:t>
      </w:r>
      <w:proofErr w:type="gramStart"/>
      <w:r>
        <w:t>соц</w:t>
      </w:r>
      <w:proofErr w:type="gramEnd"/>
      <w:r>
        <w:t>іального характеру будуть надаватися після підписання Угоди про співробітництво з управлінням праці та соціального захисту населення Житомирської райдержадміністрації або/та після отримання доступу до інтегрованої інформаційної системи «Соціальна громада»</w:t>
      </w:r>
    </w:p>
    <w:p w:rsidR="00EF584E" w:rsidRDefault="00EF584E" w:rsidP="00EF584E">
      <w:pPr>
        <w:rPr>
          <w:rFonts w:eastAsiaTheme="minorEastAsia"/>
          <w:lang w:eastAsia="uk-UA"/>
        </w:rPr>
      </w:pPr>
    </w:p>
    <w:p w:rsidR="00EF584E" w:rsidRDefault="00EF584E" w:rsidP="00EF584E"/>
    <w:p w:rsidR="00EF584E" w:rsidRDefault="00EF584E" w:rsidP="00EF584E">
      <w:pPr>
        <w:jc w:val="center"/>
      </w:pPr>
    </w:p>
    <w:p w:rsidR="00EF584E" w:rsidRDefault="00EF584E" w:rsidP="00EF584E">
      <w:pPr>
        <w:jc w:val="center"/>
      </w:pPr>
    </w:p>
    <w:p w:rsidR="00EF584E" w:rsidRPr="00EF584E" w:rsidRDefault="00EF584E" w:rsidP="00EF584E">
      <w:pPr>
        <w:jc w:val="center"/>
        <w:rPr>
          <w:lang w:val="uk-UA"/>
        </w:rPr>
      </w:pPr>
      <w:r>
        <w:t xml:space="preserve">Секретар селищної </w:t>
      </w:r>
      <w:proofErr w:type="gramStart"/>
      <w:r>
        <w:t>ради</w:t>
      </w:r>
      <w:proofErr w:type="gramEnd"/>
      <w:r>
        <w:t xml:space="preserve">                           </w:t>
      </w:r>
      <w:r>
        <w:t xml:space="preserve">                    Галина </w:t>
      </w:r>
      <w:r>
        <w:rPr>
          <w:lang w:val="uk-UA"/>
        </w:rPr>
        <w:t>СИМОН</w:t>
      </w:r>
    </w:p>
    <w:p w:rsidR="000F1B38" w:rsidRDefault="000F1B38" w:rsidP="000F1B38">
      <w:pPr>
        <w:ind w:left="4536"/>
        <w:jc w:val="both"/>
        <w:rPr>
          <w:b/>
        </w:rPr>
      </w:pPr>
      <w:r>
        <w:rPr>
          <w:b/>
        </w:rPr>
        <w:t xml:space="preserve">                   </w:t>
      </w:r>
    </w:p>
    <w:sectPr w:rsidR="000F1B38" w:rsidSect="00814050">
      <w:pgSz w:w="11906" w:h="16838" w:code="9"/>
      <w:pgMar w:top="567" w:right="567" w:bottom="14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B38" w:rsidRDefault="000F1B38" w:rsidP="00166685">
      <w:r>
        <w:separator/>
      </w:r>
    </w:p>
  </w:endnote>
  <w:endnote w:type="continuationSeparator" w:id="0">
    <w:p w:rsidR="000F1B38" w:rsidRDefault="000F1B38"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ntiqua">
    <w:altName w:val="Calibri"/>
    <w:charset w:val="00"/>
    <w:family w:val="swiss"/>
    <w:pitch w:val="variable"/>
    <w:sig w:usb0="00000203" w:usb1="00000000" w:usb2="00000000" w:usb3="00000000" w:csb0="00000005" w:csb1="00000000"/>
  </w:font>
  <w:font w:name="SF UI Text">
    <w:altName w:val="Arial"/>
    <w:panose1 w:val="00000000000000000000"/>
    <w:charset w:val="CC"/>
    <w:family w:val="swiss"/>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B38" w:rsidRDefault="000F1B38" w:rsidP="00166685">
      <w:r>
        <w:separator/>
      </w:r>
    </w:p>
  </w:footnote>
  <w:footnote w:type="continuationSeparator" w:id="0">
    <w:p w:rsidR="000F1B38" w:rsidRDefault="000F1B38"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01206"/>
    <w:multiLevelType w:val="multilevel"/>
    <w:tmpl w:val="E79CE082"/>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nsid w:val="0E475930"/>
    <w:multiLevelType w:val="hybridMultilevel"/>
    <w:tmpl w:val="7E46B2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AD1156"/>
    <w:multiLevelType w:val="hybridMultilevel"/>
    <w:tmpl w:val="6E645EEA"/>
    <w:lvl w:ilvl="0" w:tplc="9F503A9A">
      <w:numFmt w:val="bullet"/>
      <w:lvlText w:val="-"/>
      <w:lvlJc w:val="left"/>
      <w:pPr>
        <w:ind w:left="117" w:hanging="211"/>
      </w:pPr>
      <w:rPr>
        <w:rFonts w:ascii="Times New Roman" w:eastAsia="Times New Roman" w:hAnsi="Times New Roman" w:cs="Times New Roman" w:hint="default"/>
        <w:w w:val="101"/>
        <w:sz w:val="28"/>
        <w:szCs w:val="28"/>
        <w:lang w:val="uk-UA" w:eastAsia="en-US" w:bidi="ar-SA"/>
      </w:rPr>
    </w:lvl>
    <w:lvl w:ilvl="1" w:tplc="A51A7FA6">
      <w:numFmt w:val="bullet"/>
      <w:lvlText w:val="•"/>
      <w:lvlJc w:val="left"/>
      <w:pPr>
        <w:ind w:left="1073" w:hanging="211"/>
      </w:pPr>
      <w:rPr>
        <w:lang w:val="uk-UA" w:eastAsia="en-US" w:bidi="ar-SA"/>
      </w:rPr>
    </w:lvl>
    <w:lvl w:ilvl="2" w:tplc="8F0C2348">
      <w:numFmt w:val="bullet"/>
      <w:lvlText w:val="•"/>
      <w:lvlJc w:val="left"/>
      <w:pPr>
        <w:ind w:left="2026" w:hanging="211"/>
      </w:pPr>
      <w:rPr>
        <w:lang w:val="uk-UA" w:eastAsia="en-US" w:bidi="ar-SA"/>
      </w:rPr>
    </w:lvl>
    <w:lvl w:ilvl="3" w:tplc="F82EC79E">
      <w:numFmt w:val="bullet"/>
      <w:lvlText w:val="•"/>
      <w:lvlJc w:val="left"/>
      <w:pPr>
        <w:ind w:left="2979" w:hanging="211"/>
      </w:pPr>
      <w:rPr>
        <w:lang w:val="uk-UA" w:eastAsia="en-US" w:bidi="ar-SA"/>
      </w:rPr>
    </w:lvl>
    <w:lvl w:ilvl="4" w:tplc="AAB8ED98">
      <w:numFmt w:val="bullet"/>
      <w:lvlText w:val="•"/>
      <w:lvlJc w:val="left"/>
      <w:pPr>
        <w:ind w:left="3932" w:hanging="211"/>
      </w:pPr>
      <w:rPr>
        <w:lang w:val="uk-UA" w:eastAsia="en-US" w:bidi="ar-SA"/>
      </w:rPr>
    </w:lvl>
    <w:lvl w:ilvl="5" w:tplc="6842421A">
      <w:numFmt w:val="bullet"/>
      <w:lvlText w:val="•"/>
      <w:lvlJc w:val="left"/>
      <w:pPr>
        <w:ind w:left="4885" w:hanging="211"/>
      </w:pPr>
      <w:rPr>
        <w:lang w:val="uk-UA" w:eastAsia="en-US" w:bidi="ar-SA"/>
      </w:rPr>
    </w:lvl>
    <w:lvl w:ilvl="6" w:tplc="5F828052">
      <w:numFmt w:val="bullet"/>
      <w:lvlText w:val="•"/>
      <w:lvlJc w:val="left"/>
      <w:pPr>
        <w:ind w:left="5838" w:hanging="211"/>
      </w:pPr>
      <w:rPr>
        <w:lang w:val="uk-UA" w:eastAsia="en-US" w:bidi="ar-SA"/>
      </w:rPr>
    </w:lvl>
    <w:lvl w:ilvl="7" w:tplc="3BC8C4D0">
      <w:numFmt w:val="bullet"/>
      <w:lvlText w:val="•"/>
      <w:lvlJc w:val="left"/>
      <w:pPr>
        <w:ind w:left="6791" w:hanging="211"/>
      </w:pPr>
      <w:rPr>
        <w:lang w:val="uk-UA" w:eastAsia="en-US" w:bidi="ar-SA"/>
      </w:rPr>
    </w:lvl>
    <w:lvl w:ilvl="8" w:tplc="D91A6AEC">
      <w:numFmt w:val="bullet"/>
      <w:lvlText w:val="•"/>
      <w:lvlJc w:val="left"/>
      <w:pPr>
        <w:ind w:left="7744" w:hanging="211"/>
      </w:pPr>
      <w:rPr>
        <w:lang w:val="uk-UA" w:eastAsia="en-US" w:bidi="ar-SA"/>
      </w:rPr>
    </w:lvl>
  </w:abstractNum>
  <w:abstractNum w:abstractNumId="3">
    <w:nsid w:val="18E071F4"/>
    <w:multiLevelType w:val="hybridMultilevel"/>
    <w:tmpl w:val="04069B8C"/>
    <w:lvl w:ilvl="0" w:tplc="318E5FF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BED7BDA"/>
    <w:multiLevelType w:val="multilevel"/>
    <w:tmpl w:val="F20AF0BA"/>
    <w:lvl w:ilvl="0">
      <w:start w:val="1"/>
      <w:numFmt w:val="decimal"/>
      <w:lvlText w:val="%1."/>
      <w:lvlJc w:val="left"/>
      <w:pPr>
        <w:ind w:left="401" w:hanging="285"/>
      </w:pPr>
      <w:rPr>
        <w:rFonts w:ascii="Times New Roman" w:eastAsia="Times New Roman" w:hAnsi="Times New Roman" w:cs="Times New Roman" w:hint="default"/>
        <w:spacing w:val="-8"/>
        <w:w w:val="101"/>
        <w:sz w:val="28"/>
        <w:szCs w:val="28"/>
        <w:lang w:val="uk-UA" w:eastAsia="en-US" w:bidi="ar-SA"/>
      </w:rPr>
    </w:lvl>
    <w:lvl w:ilvl="1">
      <w:start w:val="1"/>
      <w:numFmt w:val="decimal"/>
      <w:lvlText w:val="%1.%2."/>
      <w:lvlJc w:val="left"/>
      <w:pPr>
        <w:ind w:left="117" w:hanging="495"/>
      </w:pPr>
      <w:rPr>
        <w:rFonts w:ascii="Times New Roman" w:eastAsia="Times New Roman" w:hAnsi="Times New Roman" w:cs="Times New Roman" w:hint="default"/>
        <w:spacing w:val="-8"/>
        <w:w w:val="101"/>
        <w:sz w:val="28"/>
        <w:szCs w:val="28"/>
        <w:lang w:val="uk-UA" w:eastAsia="en-US" w:bidi="ar-SA"/>
      </w:rPr>
    </w:lvl>
    <w:lvl w:ilvl="2">
      <w:numFmt w:val="bullet"/>
      <w:lvlText w:val="•"/>
      <w:lvlJc w:val="left"/>
      <w:pPr>
        <w:ind w:left="1427" w:hanging="495"/>
      </w:pPr>
      <w:rPr>
        <w:lang w:val="uk-UA" w:eastAsia="en-US" w:bidi="ar-SA"/>
      </w:rPr>
    </w:lvl>
    <w:lvl w:ilvl="3">
      <w:numFmt w:val="bullet"/>
      <w:lvlText w:val="•"/>
      <w:lvlJc w:val="left"/>
      <w:pPr>
        <w:ind w:left="2455" w:hanging="495"/>
      </w:pPr>
      <w:rPr>
        <w:lang w:val="uk-UA" w:eastAsia="en-US" w:bidi="ar-SA"/>
      </w:rPr>
    </w:lvl>
    <w:lvl w:ilvl="4">
      <w:numFmt w:val="bullet"/>
      <w:lvlText w:val="•"/>
      <w:lvlJc w:val="left"/>
      <w:pPr>
        <w:ind w:left="3483" w:hanging="495"/>
      </w:pPr>
      <w:rPr>
        <w:lang w:val="uk-UA" w:eastAsia="en-US" w:bidi="ar-SA"/>
      </w:rPr>
    </w:lvl>
    <w:lvl w:ilvl="5">
      <w:numFmt w:val="bullet"/>
      <w:lvlText w:val="•"/>
      <w:lvlJc w:val="left"/>
      <w:pPr>
        <w:ind w:left="4511" w:hanging="495"/>
      </w:pPr>
      <w:rPr>
        <w:lang w:val="uk-UA" w:eastAsia="en-US" w:bidi="ar-SA"/>
      </w:rPr>
    </w:lvl>
    <w:lvl w:ilvl="6">
      <w:numFmt w:val="bullet"/>
      <w:lvlText w:val="•"/>
      <w:lvlJc w:val="left"/>
      <w:pPr>
        <w:ind w:left="5538" w:hanging="495"/>
      </w:pPr>
      <w:rPr>
        <w:lang w:val="uk-UA" w:eastAsia="en-US" w:bidi="ar-SA"/>
      </w:rPr>
    </w:lvl>
    <w:lvl w:ilvl="7">
      <w:numFmt w:val="bullet"/>
      <w:lvlText w:val="•"/>
      <w:lvlJc w:val="left"/>
      <w:pPr>
        <w:ind w:left="6566" w:hanging="495"/>
      </w:pPr>
      <w:rPr>
        <w:lang w:val="uk-UA" w:eastAsia="en-US" w:bidi="ar-SA"/>
      </w:rPr>
    </w:lvl>
    <w:lvl w:ilvl="8">
      <w:numFmt w:val="bullet"/>
      <w:lvlText w:val="•"/>
      <w:lvlJc w:val="left"/>
      <w:pPr>
        <w:ind w:left="7594" w:hanging="495"/>
      </w:pPr>
      <w:rPr>
        <w:lang w:val="uk-UA" w:eastAsia="en-US" w:bidi="ar-SA"/>
      </w:rPr>
    </w:lvl>
  </w:abstractNum>
  <w:abstractNum w:abstractNumId="5">
    <w:nsid w:val="2A954179"/>
    <w:multiLevelType w:val="singleLevel"/>
    <w:tmpl w:val="EDB6F9FA"/>
    <w:lvl w:ilvl="0">
      <w:start w:val="1"/>
      <w:numFmt w:val="bullet"/>
      <w:lvlText w:val="-"/>
      <w:lvlJc w:val="left"/>
      <w:pPr>
        <w:tabs>
          <w:tab w:val="num" w:pos="360"/>
        </w:tabs>
        <w:ind w:left="360" w:hanging="360"/>
      </w:pPr>
    </w:lvl>
  </w:abstractNum>
  <w:abstractNum w:abstractNumId="6">
    <w:nsid w:val="339F07F1"/>
    <w:multiLevelType w:val="multilevel"/>
    <w:tmpl w:val="1F123E70"/>
    <w:lvl w:ilvl="0">
      <w:start w:val="1"/>
      <w:numFmt w:val="decimal"/>
      <w:lvlText w:val="%1."/>
      <w:lvlJc w:val="left"/>
      <w:pPr>
        <w:ind w:left="786" w:hanging="360"/>
      </w:pPr>
      <w:rPr>
        <w:rFonts w:hint="default"/>
        <w:lang w:val="ru-RU"/>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7">
    <w:nsid w:val="355820C5"/>
    <w:multiLevelType w:val="hybridMultilevel"/>
    <w:tmpl w:val="2E583F5A"/>
    <w:lvl w:ilvl="0" w:tplc="CD2ED8A0">
      <w:start w:val="1"/>
      <w:numFmt w:val="decimal"/>
      <w:lvlText w:val="%1."/>
      <w:lvlJc w:val="left"/>
      <w:pPr>
        <w:tabs>
          <w:tab w:val="num" w:pos="720"/>
        </w:tabs>
        <w:ind w:left="720" w:hanging="360"/>
      </w:pPr>
      <w:rPr>
        <w:rFonts w:hint="default"/>
      </w:rPr>
    </w:lvl>
    <w:lvl w:ilvl="1" w:tplc="2D406D98">
      <w:numFmt w:val="none"/>
      <w:lvlText w:val=""/>
      <w:lvlJc w:val="left"/>
      <w:pPr>
        <w:tabs>
          <w:tab w:val="num" w:pos="360"/>
        </w:tabs>
      </w:pPr>
    </w:lvl>
    <w:lvl w:ilvl="2" w:tplc="BBC61788">
      <w:numFmt w:val="none"/>
      <w:lvlText w:val=""/>
      <w:lvlJc w:val="left"/>
      <w:pPr>
        <w:tabs>
          <w:tab w:val="num" w:pos="360"/>
        </w:tabs>
      </w:pPr>
    </w:lvl>
    <w:lvl w:ilvl="3" w:tplc="2A8A372A">
      <w:numFmt w:val="none"/>
      <w:lvlText w:val=""/>
      <w:lvlJc w:val="left"/>
      <w:pPr>
        <w:tabs>
          <w:tab w:val="num" w:pos="360"/>
        </w:tabs>
      </w:pPr>
    </w:lvl>
    <w:lvl w:ilvl="4" w:tplc="90F6A9DA">
      <w:numFmt w:val="none"/>
      <w:lvlText w:val=""/>
      <w:lvlJc w:val="left"/>
      <w:pPr>
        <w:tabs>
          <w:tab w:val="num" w:pos="360"/>
        </w:tabs>
      </w:pPr>
    </w:lvl>
    <w:lvl w:ilvl="5" w:tplc="A2BA2C6A">
      <w:numFmt w:val="none"/>
      <w:lvlText w:val=""/>
      <w:lvlJc w:val="left"/>
      <w:pPr>
        <w:tabs>
          <w:tab w:val="num" w:pos="360"/>
        </w:tabs>
      </w:pPr>
    </w:lvl>
    <w:lvl w:ilvl="6" w:tplc="310E5E1C">
      <w:numFmt w:val="none"/>
      <w:lvlText w:val=""/>
      <w:lvlJc w:val="left"/>
      <w:pPr>
        <w:tabs>
          <w:tab w:val="num" w:pos="360"/>
        </w:tabs>
      </w:pPr>
    </w:lvl>
    <w:lvl w:ilvl="7" w:tplc="D3C4A3F2">
      <w:numFmt w:val="none"/>
      <w:lvlText w:val=""/>
      <w:lvlJc w:val="left"/>
      <w:pPr>
        <w:tabs>
          <w:tab w:val="num" w:pos="360"/>
        </w:tabs>
      </w:pPr>
    </w:lvl>
    <w:lvl w:ilvl="8" w:tplc="1E900464">
      <w:numFmt w:val="none"/>
      <w:lvlText w:val=""/>
      <w:lvlJc w:val="left"/>
      <w:pPr>
        <w:tabs>
          <w:tab w:val="num" w:pos="360"/>
        </w:tabs>
      </w:pPr>
    </w:lvl>
  </w:abstractNum>
  <w:abstractNum w:abstractNumId="8">
    <w:nsid w:val="3FD644F8"/>
    <w:multiLevelType w:val="multilevel"/>
    <w:tmpl w:val="47FCE7F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46666737"/>
    <w:multiLevelType w:val="hybridMultilevel"/>
    <w:tmpl w:val="D3F62CCE"/>
    <w:lvl w:ilvl="0" w:tplc="6A0827C8">
      <w:start w:val="1"/>
      <w:numFmt w:val="decimal"/>
      <w:lvlText w:val="%1."/>
      <w:lvlJc w:val="left"/>
      <w:pPr>
        <w:tabs>
          <w:tab w:val="num" w:pos="720"/>
        </w:tabs>
        <w:ind w:left="720" w:hanging="360"/>
      </w:pPr>
      <w:rPr>
        <w:rFonts w:hint="default"/>
      </w:rPr>
    </w:lvl>
    <w:lvl w:ilvl="1" w:tplc="6C903066">
      <w:numFmt w:val="none"/>
      <w:lvlText w:val=""/>
      <w:lvlJc w:val="left"/>
      <w:pPr>
        <w:tabs>
          <w:tab w:val="num" w:pos="360"/>
        </w:tabs>
      </w:pPr>
    </w:lvl>
    <w:lvl w:ilvl="2" w:tplc="FE50E468">
      <w:numFmt w:val="none"/>
      <w:lvlText w:val=""/>
      <w:lvlJc w:val="left"/>
      <w:pPr>
        <w:tabs>
          <w:tab w:val="num" w:pos="360"/>
        </w:tabs>
      </w:pPr>
    </w:lvl>
    <w:lvl w:ilvl="3" w:tplc="1472BFB0">
      <w:numFmt w:val="none"/>
      <w:lvlText w:val=""/>
      <w:lvlJc w:val="left"/>
      <w:pPr>
        <w:tabs>
          <w:tab w:val="num" w:pos="360"/>
        </w:tabs>
      </w:pPr>
    </w:lvl>
    <w:lvl w:ilvl="4" w:tplc="53822BFE">
      <w:numFmt w:val="none"/>
      <w:lvlText w:val=""/>
      <w:lvlJc w:val="left"/>
      <w:pPr>
        <w:tabs>
          <w:tab w:val="num" w:pos="360"/>
        </w:tabs>
      </w:pPr>
    </w:lvl>
    <w:lvl w:ilvl="5" w:tplc="FEB03128">
      <w:numFmt w:val="none"/>
      <w:lvlText w:val=""/>
      <w:lvlJc w:val="left"/>
      <w:pPr>
        <w:tabs>
          <w:tab w:val="num" w:pos="360"/>
        </w:tabs>
      </w:pPr>
    </w:lvl>
    <w:lvl w:ilvl="6" w:tplc="42B470DC">
      <w:numFmt w:val="none"/>
      <w:lvlText w:val=""/>
      <w:lvlJc w:val="left"/>
      <w:pPr>
        <w:tabs>
          <w:tab w:val="num" w:pos="360"/>
        </w:tabs>
      </w:pPr>
    </w:lvl>
    <w:lvl w:ilvl="7" w:tplc="397E29EE">
      <w:numFmt w:val="none"/>
      <w:lvlText w:val=""/>
      <w:lvlJc w:val="left"/>
      <w:pPr>
        <w:tabs>
          <w:tab w:val="num" w:pos="360"/>
        </w:tabs>
      </w:pPr>
    </w:lvl>
    <w:lvl w:ilvl="8" w:tplc="DDD49966">
      <w:numFmt w:val="none"/>
      <w:lvlText w:val=""/>
      <w:lvlJc w:val="left"/>
      <w:pPr>
        <w:tabs>
          <w:tab w:val="num" w:pos="360"/>
        </w:tabs>
      </w:pPr>
    </w:lvl>
  </w:abstractNum>
  <w:abstractNum w:abstractNumId="10">
    <w:nsid w:val="54A45367"/>
    <w:multiLevelType w:val="multilevel"/>
    <w:tmpl w:val="C8FE2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AAA7D64"/>
    <w:multiLevelType w:val="multilevel"/>
    <w:tmpl w:val="51E8A1E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2">
    <w:nsid w:val="5CE33691"/>
    <w:multiLevelType w:val="singleLevel"/>
    <w:tmpl w:val="0A0A75AE"/>
    <w:lvl w:ilvl="0">
      <w:start w:val="1"/>
      <w:numFmt w:val="bullet"/>
      <w:lvlText w:val="-"/>
      <w:lvlJc w:val="left"/>
      <w:pPr>
        <w:tabs>
          <w:tab w:val="num" w:pos="360"/>
        </w:tabs>
        <w:ind w:left="360" w:hanging="360"/>
      </w:pPr>
    </w:lvl>
  </w:abstractNum>
  <w:abstractNum w:abstractNumId="13">
    <w:nsid w:val="659265BE"/>
    <w:multiLevelType w:val="multilevel"/>
    <w:tmpl w:val="B524A36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
    <w:nsid w:val="68043665"/>
    <w:multiLevelType w:val="multilevel"/>
    <w:tmpl w:val="0388D6E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5">
    <w:nsid w:val="6A562C26"/>
    <w:multiLevelType w:val="hybridMultilevel"/>
    <w:tmpl w:val="E3AE34E0"/>
    <w:lvl w:ilvl="0" w:tplc="F61ADFE6">
      <w:start w:val="1"/>
      <w:numFmt w:val="decimal"/>
      <w:lvlText w:val="%1."/>
      <w:lvlJc w:val="left"/>
      <w:pPr>
        <w:ind w:left="117" w:hanging="406"/>
      </w:pPr>
      <w:rPr>
        <w:rFonts w:ascii="Times New Roman" w:eastAsia="Times New Roman" w:hAnsi="Times New Roman" w:cs="Times New Roman" w:hint="default"/>
        <w:spacing w:val="-8"/>
        <w:w w:val="101"/>
        <w:sz w:val="28"/>
        <w:szCs w:val="28"/>
        <w:lang w:val="uk-UA" w:eastAsia="en-US" w:bidi="ar-SA"/>
      </w:rPr>
    </w:lvl>
    <w:lvl w:ilvl="1" w:tplc="1876BABC">
      <w:numFmt w:val="bullet"/>
      <w:lvlText w:val="•"/>
      <w:lvlJc w:val="left"/>
      <w:pPr>
        <w:ind w:left="1073" w:hanging="406"/>
      </w:pPr>
      <w:rPr>
        <w:lang w:val="uk-UA" w:eastAsia="en-US" w:bidi="ar-SA"/>
      </w:rPr>
    </w:lvl>
    <w:lvl w:ilvl="2" w:tplc="4C2464F8">
      <w:numFmt w:val="bullet"/>
      <w:lvlText w:val="•"/>
      <w:lvlJc w:val="left"/>
      <w:pPr>
        <w:ind w:left="2026" w:hanging="406"/>
      </w:pPr>
      <w:rPr>
        <w:lang w:val="uk-UA" w:eastAsia="en-US" w:bidi="ar-SA"/>
      </w:rPr>
    </w:lvl>
    <w:lvl w:ilvl="3" w:tplc="DEB8D654">
      <w:numFmt w:val="bullet"/>
      <w:lvlText w:val="•"/>
      <w:lvlJc w:val="left"/>
      <w:pPr>
        <w:ind w:left="2979" w:hanging="406"/>
      </w:pPr>
      <w:rPr>
        <w:lang w:val="uk-UA" w:eastAsia="en-US" w:bidi="ar-SA"/>
      </w:rPr>
    </w:lvl>
    <w:lvl w:ilvl="4" w:tplc="DCAC4270">
      <w:numFmt w:val="bullet"/>
      <w:lvlText w:val="•"/>
      <w:lvlJc w:val="left"/>
      <w:pPr>
        <w:ind w:left="3932" w:hanging="406"/>
      </w:pPr>
      <w:rPr>
        <w:lang w:val="uk-UA" w:eastAsia="en-US" w:bidi="ar-SA"/>
      </w:rPr>
    </w:lvl>
    <w:lvl w:ilvl="5" w:tplc="1C509066">
      <w:numFmt w:val="bullet"/>
      <w:lvlText w:val="•"/>
      <w:lvlJc w:val="left"/>
      <w:pPr>
        <w:ind w:left="4885" w:hanging="406"/>
      </w:pPr>
      <w:rPr>
        <w:lang w:val="uk-UA" w:eastAsia="en-US" w:bidi="ar-SA"/>
      </w:rPr>
    </w:lvl>
    <w:lvl w:ilvl="6" w:tplc="3AE839C2">
      <w:numFmt w:val="bullet"/>
      <w:lvlText w:val="•"/>
      <w:lvlJc w:val="left"/>
      <w:pPr>
        <w:ind w:left="5838" w:hanging="406"/>
      </w:pPr>
      <w:rPr>
        <w:lang w:val="uk-UA" w:eastAsia="en-US" w:bidi="ar-SA"/>
      </w:rPr>
    </w:lvl>
    <w:lvl w:ilvl="7" w:tplc="1D64F076">
      <w:numFmt w:val="bullet"/>
      <w:lvlText w:val="•"/>
      <w:lvlJc w:val="left"/>
      <w:pPr>
        <w:ind w:left="6791" w:hanging="406"/>
      </w:pPr>
      <w:rPr>
        <w:lang w:val="uk-UA" w:eastAsia="en-US" w:bidi="ar-SA"/>
      </w:rPr>
    </w:lvl>
    <w:lvl w:ilvl="8" w:tplc="94D89652">
      <w:numFmt w:val="bullet"/>
      <w:lvlText w:val="•"/>
      <w:lvlJc w:val="left"/>
      <w:pPr>
        <w:ind w:left="7744" w:hanging="406"/>
      </w:pPr>
      <w:rPr>
        <w:lang w:val="uk-UA" w:eastAsia="en-US" w:bidi="ar-SA"/>
      </w:rPr>
    </w:lvl>
  </w:abstractNum>
  <w:abstractNum w:abstractNumId="16">
    <w:nsid w:val="6CFF3CFC"/>
    <w:multiLevelType w:val="multilevel"/>
    <w:tmpl w:val="87067052"/>
    <w:lvl w:ilvl="0">
      <w:start w:val="1"/>
      <w:numFmt w:val="decimal"/>
      <w:lvlText w:val="%1."/>
      <w:lvlJc w:val="left"/>
      <w:pPr>
        <w:ind w:left="1230" w:hanging="375"/>
      </w:pPr>
      <w:rPr>
        <w:rFonts w:hint="default"/>
      </w:rPr>
    </w:lvl>
    <w:lvl w:ilvl="1">
      <w:start w:val="1"/>
      <w:numFmt w:val="decimal"/>
      <w:isLgl/>
      <w:lvlText w:val="%1.%2."/>
      <w:lvlJc w:val="left"/>
      <w:pPr>
        <w:ind w:left="1575" w:hanging="720"/>
      </w:pPr>
      <w:rPr>
        <w:rFonts w:hint="default"/>
        <w:sz w:val="28"/>
        <w:szCs w:val="28"/>
      </w:rPr>
    </w:lvl>
    <w:lvl w:ilvl="2">
      <w:start w:val="1"/>
      <w:numFmt w:val="decimal"/>
      <w:isLgl/>
      <w:lvlText w:val="%1.%2.%3."/>
      <w:lvlJc w:val="left"/>
      <w:pPr>
        <w:ind w:left="1935" w:hanging="1080"/>
      </w:pPr>
      <w:rPr>
        <w:rFonts w:hint="default"/>
      </w:rPr>
    </w:lvl>
    <w:lvl w:ilvl="3">
      <w:start w:val="1"/>
      <w:numFmt w:val="decimal"/>
      <w:isLgl/>
      <w:lvlText w:val="%1.%2.%3.%4."/>
      <w:lvlJc w:val="left"/>
      <w:pPr>
        <w:ind w:left="2295" w:hanging="1440"/>
      </w:pPr>
      <w:rPr>
        <w:rFonts w:hint="default"/>
      </w:rPr>
    </w:lvl>
    <w:lvl w:ilvl="4">
      <w:start w:val="1"/>
      <w:numFmt w:val="decimal"/>
      <w:isLgl/>
      <w:lvlText w:val="%1.%2.%3.%4.%5."/>
      <w:lvlJc w:val="left"/>
      <w:pPr>
        <w:ind w:left="2655" w:hanging="1800"/>
      </w:pPr>
      <w:rPr>
        <w:rFonts w:hint="default"/>
      </w:rPr>
    </w:lvl>
    <w:lvl w:ilvl="5">
      <w:start w:val="1"/>
      <w:numFmt w:val="decimal"/>
      <w:isLgl/>
      <w:lvlText w:val="%1.%2.%3.%4.%5.%6."/>
      <w:lvlJc w:val="left"/>
      <w:pPr>
        <w:ind w:left="2655" w:hanging="1800"/>
      </w:pPr>
      <w:rPr>
        <w:rFonts w:hint="default"/>
      </w:rPr>
    </w:lvl>
    <w:lvl w:ilvl="6">
      <w:start w:val="1"/>
      <w:numFmt w:val="decimal"/>
      <w:isLgl/>
      <w:lvlText w:val="%1.%2.%3.%4.%5.%6.%7."/>
      <w:lvlJc w:val="left"/>
      <w:pPr>
        <w:ind w:left="3015" w:hanging="2160"/>
      </w:pPr>
      <w:rPr>
        <w:rFonts w:hint="default"/>
      </w:rPr>
    </w:lvl>
    <w:lvl w:ilvl="7">
      <w:start w:val="1"/>
      <w:numFmt w:val="decimal"/>
      <w:isLgl/>
      <w:lvlText w:val="%1.%2.%3.%4.%5.%6.%7.%8."/>
      <w:lvlJc w:val="left"/>
      <w:pPr>
        <w:ind w:left="3375" w:hanging="2520"/>
      </w:pPr>
      <w:rPr>
        <w:rFonts w:hint="default"/>
      </w:rPr>
    </w:lvl>
    <w:lvl w:ilvl="8">
      <w:start w:val="1"/>
      <w:numFmt w:val="decimal"/>
      <w:isLgl/>
      <w:lvlText w:val="%1.%2.%3.%4.%5.%6.%7.%8.%9."/>
      <w:lvlJc w:val="left"/>
      <w:pPr>
        <w:ind w:left="3735" w:hanging="2880"/>
      </w:pPr>
      <w:rPr>
        <w:rFonts w:hint="default"/>
      </w:rPr>
    </w:lvl>
  </w:abstractNum>
  <w:abstractNum w:abstractNumId="17">
    <w:nsid w:val="708C70FF"/>
    <w:multiLevelType w:val="singleLevel"/>
    <w:tmpl w:val="521A0B06"/>
    <w:lvl w:ilvl="0">
      <w:start w:val="1"/>
      <w:numFmt w:val="decimal"/>
      <w:lvlText w:val="%1."/>
      <w:lvlJc w:val="left"/>
      <w:pPr>
        <w:tabs>
          <w:tab w:val="num" w:pos="360"/>
        </w:tabs>
        <w:ind w:left="360" w:hanging="360"/>
      </w:pPr>
    </w:lvl>
  </w:abstractNum>
  <w:num w:numId="1">
    <w:abstractNumId w:val="9"/>
  </w:num>
  <w:num w:numId="2">
    <w:abstractNumId w:val="10"/>
  </w:num>
  <w:num w:numId="3">
    <w:abstractNumId w:val="11"/>
  </w:num>
  <w:num w:numId="4">
    <w:abstractNumId w:val="8"/>
  </w:num>
  <w:num w:numId="5">
    <w:abstractNumId w:val="1"/>
  </w:num>
  <w:num w:numId="6">
    <w:abstractNumId w:val="17"/>
    <w:lvlOverride w:ilvl="0">
      <w:startOverride w:val="1"/>
    </w:lvlOverride>
  </w:num>
  <w:num w:numId="7">
    <w:abstractNumId w:val="12"/>
  </w:num>
  <w:num w:numId="8">
    <w:abstractNumId w:val="7"/>
  </w:num>
  <w:num w:numId="9">
    <w:abstractNumId w:val="14"/>
  </w:num>
  <w:num w:numId="10">
    <w:abstractNumId w:val="5"/>
  </w:num>
  <w:num w:numId="11">
    <w:abstractNumId w:val="6"/>
  </w:num>
  <w:num w:numId="12">
    <w:abstractNumId w:val="3"/>
  </w:num>
  <w:num w:numId="13">
    <w:abstractNumId w:val="16"/>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6433"/>
  </w:hdrShapeDefaults>
  <w:footnotePr>
    <w:footnote w:id="-1"/>
    <w:footnote w:id="0"/>
  </w:footnotePr>
  <w:endnotePr>
    <w:endnote w:id="-1"/>
    <w:endnote w:id="0"/>
  </w:endnotePr>
  <w:compat>
    <w:compatSetting w:name="compatibilityMode" w:uri="http://schemas.microsoft.com/office/word" w:val="12"/>
  </w:compat>
  <w:rsids>
    <w:rsidRoot w:val="00624DA9"/>
    <w:rsid w:val="000247F5"/>
    <w:rsid w:val="00034379"/>
    <w:rsid w:val="00043984"/>
    <w:rsid w:val="00052FBF"/>
    <w:rsid w:val="00062D6D"/>
    <w:rsid w:val="00071A46"/>
    <w:rsid w:val="000756C0"/>
    <w:rsid w:val="00085616"/>
    <w:rsid w:val="00086AFB"/>
    <w:rsid w:val="00092E46"/>
    <w:rsid w:val="000B75C2"/>
    <w:rsid w:val="000B77F8"/>
    <w:rsid w:val="000D1645"/>
    <w:rsid w:val="000E435D"/>
    <w:rsid w:val="000F1B38"/>
    <w:rsid w:val="000F6A62"/>
    <w:rsid w:val="001360E0"/>
    <w:rsid w:val="00146AB0"/>
    <w:rsid w:val="00163B74"/>
    <w:rsid w:val="00164E9B"/>
    <w:rsid w:val="001653F0"/>
    <w:rsid w:val="00166685"/>
    <w:rsid w:val="00182063"/>
    <w:rsid w:val="0018518A"/>
    <w:rsid w:val="001D1893"/>
    <w:rsid w:val="001F35DC"/>
    <w:rsid w:val="00201C44"/>
    <w:rsid w:val="002042CD"/>
    <w:rsid w:val="00216FAE"/>
    <w:rsid w:val="00227BF8"/>
    <w:rsid w:val="00255C3B"/>
    <w:rsid w:val="00262EAD"/>
    <w:rsid w:val="002875A7"/>
    <w:rsid w:val="002952C7"/>
    <w:rsid w:val="002D14AA"/>
    <w:rsid w:val="002D4E66"/>
    <w:rsid w:val="003039B3"/>
    <w:rsid w:val="0033093F"/>
    <w:rsid w:val="003312B7"/>
    <w:rsid w:val="00346FFB"/>
    <w:rsid w:val="00366ED2"/>
    <w:rsid w:val="00377437"/>
    <w:rsid w:val="003B2AAE"/>
    <w:rsid w:val="003B2CBE"/>
    <w:rsid w:val="003D210C"/>
    <w:rsid w:val="003D744F"/>
    <w:rsid w:val="003E5CE8"/>
    <w:rsid w:val="00430218"/>
    <w:rsid w:val="00437F90"/>
    <w:rsid w:val="00461401"/>
    <w:rsid w:val="00470EA9"/>
    <w:rsid w:val="004854A8"/>
    <w:rsid w:val="0049360A"/>
    <w:rsid w:val="00493BC6"/>
    <w:rsid w:val="004A21AD"/>
    <w:rsid w:val="004A6027"/>
    <w:rsid w:val="004B53BA"/>
    <w:rsid w:val="004C49D4"/>
    <w:rsid w:val="004C6F33"/>
    <w:rsid w:val="004D71EF"/>
    <w:rsid w:val="004F3907"/>
    <w:rsid w:val="004F4B77"/>
    <w:rsid w:val="0058406A"/>
    <w:rsid w:val="005A4F30"/>
    <w:rsid w:val="00624DA9"/>
    <w:rsid w:val="00667ED2"/>
    <w:rsid w:val="00667FBB"/>
    <w:rsid w:val="00672533"/>
    <w:rsid w:val="006751D7"/>
    <w:rsid w:val="00676A99"/>
    <w:rsid w:val="006E2ED6"/>
    <w:rsid w:val="006F1C06"/>
    <w:rsid w:val="00743B6C"/>
    <w:rsid w:val="007644F2"/>
    <w:rsid w:val="00780D01"/>
    <w:rsid w:val="007B2705"/>
    <w:rsid w:val="007D777F"/>
    <w:rsid w:val="007F2FF2"/>
    <w:rsid w:val="007F7FD0"/>
    <w:rsid w:val="00804AD3"/>
    <w:rsid w:val="008112D6"/>
    <w:rsid w:val="00814050"/>
    <w:rsid w:val="00825C58"/>
    <w:rsid w:val="00854433"/>
    <w:rsid w:val="00882136"/>
    <w:rsid w:val="008A4B46"/>
    <w:rsid w:val="008E0711"/>
    <w:rsid w:val="008E6B5D"/>
    <w:rsid w:val="00916388"/>
    <w:rsid w:val="00925904"/>
    <w:rsid w:val="0093088F"/>
    <w:rsid w:val="00980CDF"/>
    <w:rsid w:val="00985252"/>
    <w:rsid w:val="00993C10"/>
    <w:rsid w:val="00995F7D"/>
    <w:rsid w:val="009C0218"/>
    <w:rsid w:val="009C1620"/>
    <w:rsid w:val="00A11ECA"/>
    <w:rsid w:val="00A150B8"/>
    <w:rsid w:val="00A2111D"/>
    <w:rsid w:val="00A2333C"/>
    <w:rsid w:val="00A32097"/>
    <w:rsid w:val="00A34C97"/>
    <w:rsid w:val="00A44EAD"/>
    <w:rsid w:val="00A61B3C"/>
    <w:rsid w:val="00A67578"/>
    <w:rsid w:val="00A8567D"/>
    <w:rsid w:val="00AD2C96"/>
    <w:rsid w:val="00B21944"/>
    <w:rsid w:val="00B46545"/>
    <w:rsid w:val="00B53124"/>
    <w:rsid w:val="00BA5AE5"/>
    <w:rsid w:val="00BC34B2"/>
    <w:rsid w:val="00BD3BE9"/>
    <w:rsid w:val="00BF7FC8"/>
    <w:rsid w:val="00C0230F"/>
    <w:rsid w:val="00C04A57"/>
    <w:rsid w:val="00C20CFF"/>
    <w:rsid w:val="00C341DD"/>
    <w:rsid w:val="00C63FF2"/>
    <w:rsid w:val="00CA79FB"/>
    <w:rsid w:val="00CB0AAB"/>
    <w:rsid w:val="00CF1691"/>
    <w:rsid w:val="00CF5C6F"/>
    <w:rsid w:val="00D158AF"/>
    <w:rsid w:val="00D16FFB"/>
    <w:rsid w:val="00D17AB8"/>
    <w:rsid w:val="00D2738F"/>
    <w:rsid w:val="00D30C8E"/>
    <w:rsid w:val="00D568F5"/>
    <w:rsid w:val="00D6152B"/>
    <w:rsid w:val="00D851ED"/>
    <w:rsid w:val="00D85641"/>
    <w:rsid w:val="00DA6B28"/>
    <w:rsid w:val="00DB770F"/>
    <w:rsid w:val="00DE0E7B"/>
    <w:rsid w:val="00E12BAD"/>
    <w:rsid w:val="00E22108"/>
    <w:rsid w:val="00E367A8"/>
    <w:rsid w:val="00E56321"/>
    <w:rsid w:val="00EA47F7"/>
    <w:rsid w:val="00EB6AD1"/>
    <w:rsid w:val="00EE4198"/>
    <w:rsid w:val="00EF584E"/>
    <w:rsid w:val="00F065E1"/>
    <w:rsid w:val="00F077AB"/>
    <w:rsid w:val="00F5397A"/>
    <w:rsid w:val="00F80059"/>
    <w:rsid w:val="00F85F03"/>
    <w:rsid w:val="00FA1D2C"/>
    <w:rsid w:val="00FA7851"/>
    <w:rsid w:val="00FC45A7"/>
    <w:rsid w:val="00FC56BD"/>
    <w:rsid w:val="00FC66A5"/>
    <w:rsid w:val="00FE08BE"/>
    <w:rsid w:val="00FE4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Body Text" w:uiPriority="99" w:qFormat="1"/>
    <w:lsdException w:name="Body Text Indent" w:uiPriority="99" w:qFormat="1"/>
    <w:lsdException w:name="Subtitle" w:qFormat="1"/>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Normal (Web)" w:uiPriority="34"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paragraph" w:styleId="2">
    <w:name w:val="heading 2"/>
    <w:basedOn w:val="a"/>
    <w:next w:val="a"/>
    <w:link w:val="20"/>
    <w:semiHidden/>
    <w:unhideWhenUsed/>
    <w:qFormat/>
    <w:rsid w:val="00E367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F1B38"/>
    <w:rPr>
      <w:sz w:val="24"/>
      <w:lang w:val="uk-UA"/>
    </w:rPr>
  </w:style>
  <w:style w:type="character" w:customStyle="1" w:styleId="20">
    <w:name w:val="Заголовок 2 Знак"/>
    <w:basedOn w:val="a0"/>
    <w:link w:val="2"/>
    <w:semiHidden/>
    <w:rsid w:val="00E367A8"/>
    <w:rPr>
      <w:rFonts w:asciiTheme="majorHAnsi" w:eastAsiaTheme="majorEastAsia" w:hAnsiTheme="majorHAnsi" w:cstheme="majorBidi"/>
      <w:b/>
      <w:bCs/>
      <w:color w:val="4F81BD" w:themeColor="accent1"/>
      <w:sz w:val="26"/>
      <w:szCs w:val="26"/>
    </w:rPr>
  </w:style>
  <w:style w:type="paragraph" w:customStyle="1" w:styleId="Default">
    <w:name w:val="Default"/>
    <w:uiPriority w:val="34"/>
    <w:qFormat/>
    <w:rsid w:val="00624DA9"/>
    <w:pPr>
      <w:autoSpaceDE w:val="0"/>
      <w:autoSpaceDN w:val="0"/>
      <w:adjustRightInd w:val="0"/>
    </w:pPr>
    <w:rPr>
      <w:color w:val="000000"/>
      <w:sz w:val="24"/>
      <w:szCs w:val="24"/>
    </w:rPr>
  </w:style>
  <w:style w:type="paragraph" w:styleId="a3">
    <w:name w:val="header"/>
    <w:basedOn w:val="a"/>
    <w:link w:val="a4"/>
    <w:rsid w:val="00166685"/>
    <w:pPr>
      <w:tabs>
        <w:tab w:val="center" w:pos="4677"/>
        <w:tab w:val="right" w:pos="9355"/>
      </w:tabs>
    </w:pPr>
  </w:style>
  <w:style w:type="character" w:customStyle="1" w:styleId="a4">
    <w:name w:val="Верхній колонтитул Знак"/>
    <w:basedOn w:val="a0"/>
    <w:link w:val="a3"/>
    <w:rsid w:val="00166685"/>
    <w:rPr>
      <w:sz w:val="24"/>
      <w:szCs w:val="24"/>
    </w:rPr>
  </w:style>
  <w:style w:type="paragraph" w:styleId="a5">
    <w:name w:val="footer"/>
    <w:basedOn w:val="a"/>
    <w:link w:val="a6"/>
    <w:rsid w:val="00166685"/>
    <w:pPr>
      <w:tabs>
        <w:tab w:val="center" w:pos="4677"/>
        <w:tab w:val="right" w:pos="9355"/>
      </w:tabs>
    </w:pPr>
  </w:style>
  <w:style w:type="character" w:customStyle="1" w:styleId="a6">
    <w:name w:val="Нижній колонтитул Знак"/>
    <w:basedOn w:val="a0"/>
    <w:link w:val="a5"/>
    <w:rsid w:val="00166685"/>
    <w:rPr>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rsid w:val="008E6B5D"/>
    <w:rPr>
      <w:rFonts w:ascii="Tahoma" w:hAnsi="Tahoma" w:cs="Tahoma"/>
      <w:sz w:val="16"/>
      <w:szCs w:val="16"/>
    </w:rPr>
  </w:style>
  <w:style w:type="paragraph" w:styleId="a9">
    <w:name w:val="List Paragraph"/>
    <w:basedOn w:val="a"/>
    <w:uiPriority w:val="1"/>
    <w:qFormat/>
    <w:rsid w:val="003B2CBE"/>
    <w:pPr>
      <w:ind w:left="720"/>
      <w:contextualSpacing/>
    </w:pPr>
  </w:style>
  <w:style w:type="table" w:styleId="aa">
    <w:name w:val="Table Grid"/>
    <w:basedOn w:val="a1"/>
    <w:rsid w:val="00BF7F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Title"/>
    <w:basedOn w:val="a"/>
    <w:link w:val="ac"/>
    <w:uiPriority w:val="99"/>
    <w:qFormat/>
    <w:rsid w:val="00E367A8"/>
    <w:pPr>
      <w:widowControl w:val="0"/>
      <w:autoSpaceDE w:val="0"/>
      <w:autoSpaceDN w:val="0"/>
      <w:ind w:right="54"/>
      <w:jc w:val="center"/>
    </w:pPr>
    <w:rPr>
      <w:b/>
      <w:bCs/>
      <w:sz w:val="31"/>
      <w:szCs w:val="31"/>
      <w:lang w:val="uk-UA" w:eastAsia="en-US"/>
    </w:rPr>
  </w:style>
  <w:style w:type="character" w:customStyle="1" w:styleId="ac">
    <w:name w:val="Назва Знак"/>
    <w:basedOn w:val="a0"/>
    <w:link w:val="ab"/>
    <w:uiPriority w:val="99"/>
    <w:rsid w:val="00E367A8"/>
    <w:rPr>
      <w:b/>
      <w:bCs/>
      <w:sz w:val="31"/>
      <w:szCs w:val="31"/>
      <w:lang w:val="uk-UA" w:eastAsia="en-US"/>
    </w:rPr>
  </w:style>
  <w:style w:type="paragraph" w:styleId="ad">
    <w:name w:val="Body Text"/>
    <w:basedOn w:val="a"/>
    <w:link w:val="ae"/>
    <w:uiPriority w:val="99"/>
    <w:unhideWhenUsed/>
    <w:qFormat/>
    <w:rsid w:val="00E367A8"/>
    <w:pPr>
      <w:widowControl w:val="0"/>
      <w:autoSpaceDE w:val="0"/>
      <w:autoSpaceDN w:val="0"/>
      <w:ind w:left="116"/>
      <w:jc w:val="both"/>
    </w:pPr>
    <w:rPr>
      <w:sz w:val="28"/>
      <w:szCs w:val="28"/>
      <w:lang w:val="uk-UA" w:eastAsia="en-US"/>
    </w:rPr>
  </w:style>
  <w:style w:type="character" w:customStyle="1" w:styleId="ae">
    <w:name w:val="Основний текст Знак"/>
    <w:basedOn w:val="a0"/>
    <w:link w:val="ad"/>
    <w:uiPriority w:val="99"/>
    <w:rsid w:val="00E367A8"/>
    <w:rPr>
      <w:sz w:val="28"/>
      <w:szCs w:val="28"/>
      <w:lang w:val="uk-UA" w:eastAsia="en-US"/>
    </w:rPr>
  </w:style>
  <w:style w:type="character" w:customStyle="1" w:styleId="HTML">
    <w:name w:val="Стандартний HTML Знак"/>
    <w:basedOn w:val="a0"/>
    <w:link w:val="HTML0"/>
    <w:uiPriority w:val="99"/>
    <w:rsid w:val="000F1B38"/>
    <w:rPr>
      <w:rFonts w:ascii="Courier New" w:hAnsi="Courier New" w:cs="Courier New"/>
    </w:rPr>
  </w:style>
  <w:style w:type="paragraph" w:styleId="HTML0">
    <w:name w:val="HTML Preformatted"/>
    <w:basedOn w:val="a"/>
    <w:link w:val="HTML"/>
    <w:uiPriority w:val="99"/>
    <w:unhideWhenUsed/>
    <w:rsid w:val="000F1B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f">
    <w:name w:val="Звичайний (веб) Знак"/>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f0"/>
    <w:uiPriority w:val="34"/>
    <w:locked/>
    <w:rsid w:val="000F1B38"/>
    <w:rPr>
      <w:rFonts w:ascii="Calibri" w:eastAsia="Calibri" w:hAnsi="Calibri"/>
      <w:lang w:eastAsia="en-US"/>
    </w:rPr>
  </w:style>
  <w:style w:type="paragraph" w:styleId="af0">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
    <w:basedOn w:val="a"/>
    <w:link w:val="af"/>
    <w:uiPriority w:val="34"/>
    <w:unhideWhenUsed/>
    <w:qFormat/>
    <w:rsid w:val="000F1B38"/>
    <w:pPr>
      <w:contextualSpacing/>
    </w:pPr>
    <w:rPr>
      <w:rFonts w:ascii="Calibri" w:eastAsia="Calibri" w:hAnsi="Calibri"/>
      <w:sz w:val="20"/>
      <w:szCs w:val="20"/>
      <w:lang w:eastAsia="en-US"/>
    </w:rPr>
  </w:style>
  <w:style w:type="character" w:customStyle="1" w:styleId="af1">
    <w:name w:val="Основний текст з відступом Знак"/>
    <w:aliases w:val="Подпись к рис. Знак,Iiaienu e ?en. Знак,Основной текст 21 Знак,Body Text 2 Знак Знак"/>
    <w:link w:val="af2"/>
    <w:uiPriority w:val="99"/>
    <w:locked/>
    <w:rsid w:val="000F1B38"/>
    <w:rPr>
      <w:sz w:val="24"/>
      <w:szCs w:val="24"/>
    </w:rPr>
  </w:style>
  <w:style w:type="paragraph" w:styleId="af2">
    <w:name w:val="Body Text Indent"/>
    <w:aliases w:val="Подпись к рис.,Iiaienu e ?en.,Основной текст 21,Body Text 2 Знак"/>
    <w:basedOn w:val="a"/>
    <w:link w:val="af1"/>
    <w:uiPriority w:val="99"/>
    <w:unhideWhenUsed/>
    <w:qFormat/>
    <w:rsid w:val="000F1B38"/>
    <w:pPr>
      <w:spacing w:after="120"/>
      <w:ind w:left="283"/>
      <w:contextualSpacing/>
    </w:pPr>
  </w:style>
  <w:style w:type="character" w:customStyle="1" w:styleId="11">
    <w:name w:val="Основний текст з відступом Знак1"/>
    <w:aliases w:val="Подпись к рис. Знак1,Iiaienu e ?en. Знак1,Основной текст 21 Знак1,Body Text 2 Знак Знак1"/>
    <w:basedOn w:val="a0"/>
    <w:uiPriority w:val="99"/>
    <w:rsid w:val="000F1B38"/>
    <w:rPr>
      <w:sz w:val="24"/>
      <w:szCs w:val="24"/>
    </w:rPr>
  </w:style>
  <w:style w:type="character" w:customStyle="1" w:styleId="21">
    <w:name w:val="Основний текст з відступом 2 Знак"/>
    <w:link w:val="22"/>
    <w:uiPriority w:val="99"/>
    <w:locked/>
    <w:rsid w:val="000F1B38"/>
    <w:rPr>
      <w:sz w:val="24"/>
      <w:szCs w:val="24"/>
    </w:rPr>
  </w:style>
  <w:style w:type="paragraph" w:styleId="22">
    <w:name w:val="Body Text Indent 2"/>
    <w:basedOn w:val="a"/>
    <w:link w:val="21"/>
    <w:uiPriority w:val="99"/>
    <w:unhideWhenUsed/>
    <w:rsid w:val="000F1B38"/>
    <w:pPr>
      <w:spacing w:after="120" w:line="480" w:lineRule="auto"/>
      <w:ind w:left="283"/>
    </w:pPr>
  </w:style>
  <w:style w:type="character" w:customStyle="1" w:styleId="3">
    <w:name w:val="Основний текст з відступом 3 Знак"/>
    <w:link w:val="30"/>
    <w:uiPriority w:val="99"/>
    <w:locked/>
    <w:rsid w:val="000F1B38"/>
    <w:rPr>
      <w:sz w:val="16"/>
      <w:szCs w:val="16"/>
    </w:rPr>
  </w:style>
  <w:style w:type="paragraph" w:styleId="30">
    <w:name w:val="Body Text Indent 3"/>
    <w:basedOn w:val="a"/>
    <w:link w:val="3"/>
    <w:uiPriority w:val="99"/>
    <w:unhideWhenUsed/>
    <w:rsid w:val="000F1B38"/>
    <w:pPr>
      <w:spacing w:after="120" w:line="276" w:lineRule="auto"/>
      <w:ind w:left="283"/>
    </w:pPr>
    <w:rPr>
      <w:sz w:val="16"/>
      <w:szCs w:val="16"/>
    </w:rPr>
  </w:style>
  <w:style w:type="character" w:customStyle="1" w:styleId="9">
    <w:name w:val="Основной текст (9)_"/>
    <w:link w:val="91"/>
    <w:locked/>
    <w:rsid w:val="000F1B38"/>
    <w:rPr>
      <w:rFonts w:ascii="Arial" w:hAnsi="Arial" w:cs="Arial"/>
      <w:sz w:val="17"/>
      <w:szCs w:val="17"/>
      <w:shd w:val="clear" w:color="auto" w:fill="FFFFFF"/>
    </w:rPr>
  </w:style>
  <w:style w:type="paragraph" w:customStyle="1" w:styleId="91">
    <w:name w:val="Основной текст (9)1"/>
    <w:basedOn w:val="a"/>
    <w:link w:val="9"/>
    <w:qFormat/>
    <w:rsid w:val="000F1B38"/>
    <w:pPr>
      <w:widowControl w:val="0"/>
      <w:shd w:val="clear" w:color="auto" w:fill="FFFFFF"/>
      <w:spacing w:after="180" w:line="240" w:lineRule="exact"/>
      <w:contextualSpacing/>
      <w:jc w:val="both"/>
    </w:pPr>
    <w:rPr>
      <w:rFonts w:ascii="Arial" w:hAnsi="Arial" w:cs="Arial"/>
      <w:sz w:val="17"/>
      <w:szCs w:val="17"/>
    </w:rPr>
  </w:style>
  <w:style w:type="character" w:customStyle="1" w:styleId="23">
    <w:name w:val="Основной текст (2)_"/>
    <w:link w:val="210"/>
    <w:locked/>
    <w:rsid w:val="000F1B38"/>
    <w:rPr>
      <w:rFonts w:ascii="Arial" w:hAnsi="Arial" w:cs="Arial"/>
      <w:sz w:val="21"/>
      <w:szCs w:val="21"/>
      <w:shd w:val="clear" w:color="auto" w:fill="FFFFFF"/>
    </w:rPr>
  </w:style>
  <w:style w:type="paragraph" w:customStyle="1" w:styleId="210">
    <w:name w:val="Основной текст (2)1"/>
    <w:basedOn w:val="a"/>
    <w:link w:val="23"/>
    <w:qFormat/>
    <w:rsid w:val="000F1B38"/>
    <w:pPr>
      <w:widowControl w:val="0"/>
      <w:shd w:val="clear" w:color="auto" w:fill="FFFFFF"/>
      <w:spacing w:after="300" w:line="317" w:lineRule="exact"/>
      <w:ind w:hanging="300"/>
      <w:contextualSpacing/>
      <w:jc w:val="both"/>
    </w:pPr>
    <w:rPr>
      <w:rFonts w:ascii="Arial" w:hAnsi="Arial" w:cs="Arial"/>
      <w:sz w:val="21"/>
      <w:szCs w:val="21"/>
    </w:rPr>
  </w:style>
  <w:style w:type="character" w:customStyle="1" w:styleId="211">
    <w:name w:val="Основний текст з відступом 2 Знак1"/>
    <w:basedOn w:val="a0"/>
    <w:uiPriority w:val="99"/>
    <w:rsid w:val="000F1B38"/>
    <w:rPr>
      <w:sz w:val="24"/>
      <w:szCs w:val="24"/>
    </w:rPr>
  </w:style>
  <w:style w:type="character" w:customStyle="1" w:styleId="31">
    <w:name w:val="Основний текст з відступом 3 Знак1"/>
    <w:basedOn w:val="a0"/>
    <w:uiPriority w:val="99"/>
    <w:rsid w:val="000F1B38"/>
    <w:rPr>
      <w:sz w:val="16"/>
      <w:szCs w:val="16"/>
    </w:rPr>
  </w:style>
  <w:style w:type="character" w:customStyle="1" w:styleId="9Exact2">
    <w:name w:val="Основной текст (9) Exact2"/>
    <w:rsid w:val="000F1B38"/>
  </w:style>
  <w:style w:type="character" w:customStyle="1" w:styleId="24">
    <w:name w:val="Основной текст (2)"/>
    <w:rsid w:val="000F1B38"/>
    <w:rPr>
      <w:rFonts w:ascii="Arial" w:hAnsi="Arial" w:cs="Arial" w:hint="default"/>
      <w:color w:val="000000"/>
      <w:spacing w:val="0"/>
      <w:w w:val="100"/>
      <w:position w:val="0"/>
      <w:sz w:val="21"/>
      <w:szCs w:val="21"/>
      <w:shd w:val="clear" w:color="auto" w:fill="FFFFFF"/>
      <w:lang w:val="uk-UA" w:eastAsia="uk-UA" w:bidi="ar-SA"/>
    </w:rPr>
  </w:style>
  <w:style w:type="paragraph" w:customStyle="1" w:styleId="af3">
    <w:name w:val="Нормальний текст"/>
    <w:basedOn w:val="a"/>
    <w:uiPriority w:val="99"/>
    <w:semiHidden/>
    <w:qFormat/>
    <w:rsid w:val="000F1B38"/>
    <w:pPr>
      <w:spacing w:before="120"/>
      <w:ind w:firstLine="567"/>
      <w:contextualSpacing/>
    </w:pPr>
    <w:rPr>
      <w:rFonts w:ascii="Antiqua" w:hAnsi="Antiqua"/>
      <w:sz w:val="26"/>
      <w:szCs w:val="20"/>
      <w:lang w:val="uk-UA"/>
    </w:rPr>
  </w:style>
  <w:style w:type="character" w:styleId="af4">
    <w:name w:val="Hyperlink"/>
    <w:uiPriority w:val="99"/>
    <w:unhideWhenUsed/>
    <w:rsid w:val="000F1B38"/>
    <w:rPr>
      <w:color w:val="0000FF"/>
      <w:u w:val="single"/>
    </w:rPr>
  </w:style>
  <w:style w:type="character" w:customStyle="1" w:styleId="A40">
    <w:name w:val="A4"/>
    <w:uiPriority w:val="99"/>
    <w:rsid w:val="000F1B38"/>
    <w:rPr>
      <w:rFonts w:ascii="SF UI Text" w:hAnsi="SF UI Text" w:cs="SF UI Text" w:hint="default"/>
      <w:color w:val="000000"/>
      <w:sz w:val="16"/>
      <w:szCs w:val="16"/>
    </w:rPr>
  </w:style>
  <w:style w:type="character" w:styleId="af5">
    <w:name w:val="FollowedHyperlink"/>
    <w:basedOn w:val="a0"/>
    <w:uiPriority w:val="99"/>
    <w:unhideWhenUsed/>
    <w:rsid w:val="00EF584E"/>
    <w:rPr>
      <w:color w:val="800080" w:themeColor="followedHyperlink"/>
      <w:u w:val="single"/>
    </w:rPr>
  </w:style>
  <w:style w:type="character" w:styleId="af6">
    <w:name w:val="Strong"/>
    <w:qFormat/>
    <w:rsid w:val="00EF584E"/>
    <w:rPr>
      <w:rFonts w:ascii="Times New Roman" w:hAnsi="Times New Roman" w:cs="Times New Roman" w:hint="default"/>
      <w:b/>
      <w:bCs/>
    </w:rPr>
  </w:style>
  <w:style w:type="paragraph" w:customStyle="1" w:styleId="rvps14">
    <w:name w:val="rvps14"/>
    <w:basedOn w:val="a"/>
    <w:uiPriority w:val="99"/>
    <w:qFormat/>
    <w:rsid w:val="00EF584E"/>
    <w:pPr>
      <w:spacing w:before="100" w:beforeAutospacing="1" w:after="100" w:afterAutospacing="1"/>
      <w:contextualSpacing/>
    </w:pPr>
    <w:rPr>
      <w:lang w:val="uk-UA"/>
    </w:rPr>
  </w:style>
  <w:style w:type="paragraph" w:customStyle="1" w:styleId="CharCharCharChar">
    <w:name w:val="Char Знак Знак Char Знак Знак Char Знак Знак Char Знак Знак Знак Знак Знак"/>
    <w:basedOn w:val="a"/>
    <w:uiPriority w:val="99"/>
    <w:qFormat/>
    <w:rsid w:val="00EF584E"/>
    <w:pPr>
      <w:contextualSpacing/>
    </w:pPr>
    <w:rPr>
      <w:rFonts w:ascii="Verdana" w:hAnsi="Verdana" w:cs="Verdana"/>
      <w:sz w:val="20"/>
      <w:szCs w:val="20"/>
      <w:lang w:val="en-US" w:eastAsia="en-US"/>
    </w:rPr>
  </w:style>
  <w:style w:type="paragraph" w:customStyle="1" w:styleId="Pa20">
    <w:name w:val="Pa20"/>
    <w:basedOn w:val="a"/>
    <w:next w:val="a"/>
    <w:uiPriority w:val="99"/>
    <w:semiHidden/>
    <w:qFormat/>
    <w:rsid w:val="00EF584E"/>
    <w:pPr>
      <w:autoSpaceDE w:val="0"/>
      <w:autoSpaceDN w:val="0"/>
      <w:adjustRightInd w:val="0"/>
      <w:spacing w:line="241" w:lineRule="atLeast"/>
      <w:contextualSpacing/>
    </w:pPr>
    <w:rPr>
      <w:rFonts w:ascii="SF UI Text" w:hAnsi="SF UI Text"/>
    </w:rPr>
  </w:style>
  <w:style w:type="paragraph" w:customStyle="1" w:styleId="Pa40">
    <w:name w:val="Pa40"/>
    <w:basedOn w:val="a"/>
    <w:next w:val="a"/>
    <w:uiPriority w:val="99"/>
    <w:semiHidden/>
    <w:qFormat/>
    <w:rsid w:val="00EF584E"/>
    <w:pPr>
      <w:autoSpaceDE w:val="0"/>
      <w:autoSpaceDN w:val="0"/>
      <w:adjustRightInd w:val="0"/>
      <w:spacing w:line="241" w:lineRule="atLeast"/>
      <w:contextualSpacing/>
    </w:pPr>
    <w:rPr>
      <w:rFonts w:ascii="SF UI Text" w:hAnsi="SF UI Text"/>
    </w:rPr>
  </w:style>
  <w:style w:type="paragraph" w:customStyle="1" w:styleId="12">
    <w:name w:val="Абзац списка1"/>
    <w:basedOn w:val="a"/>
    <w:uiPriority w:val="99"/>
    <w:semiHidden/>
    <w:qFormat/>
    <w:rsid w:val="00EF584E"/>
    <w:pPr>
      <w:spacing w:after="160" w:line="252" w:lineRule="auto"/>
      <w:ind w:left="720"/>
      <w:contextualSpacing/>
    </w:pPr>
    <w:rPr>
      <w:rFonts w:ascii="Calibri" w:hAnsi="Calibri" w:cs="Calibri"/>
      <w:sz w:val="22"/>
      <w:szCs w:val="22"/>
      <w:lang w:val="uk-UA" w:eastAsia="en-US"/>
    </w:rPr>
  </w:style>
  <w:style w:type="paragraph" w:customStyle="1" w:styleId="NoSpacing1">
    <w:name w:val="No Spacing1"/>
    <w:uiPriority w:val="99"/>
    <w:qFormat/>
    <w:rsid w:val="00EF584E"/>
    <w:pPr>
      <w:contextualSpacing/>
    </w:pPr>
    <w:rPr>
      <w:rFonts w:ascii="Calibri" w:eastAsia="SimSun" w:hAnsi="Calibri"/>
      <w:sz w:val="22"/>
      <w:lang w:eastAsia="en-US"/>
    </w:rPr>
  </w:style>
  <w:style w:type="character" w:customStyle="1" w:styleId="HTML1">
    <w:name w:val="Стандартний HTML Знак1"/>
    <w:basedOn w:val="a0"/>
    <w:uiPriority w:val="99"/>
    <w:semiHidden/>
    <w:rsid w:val="00EF584E"/>
    <w:rPr>
      <w:rFonts w:ascii="Consolas" w:hAnsi="Consolas" w:hint="default"/>
      <w:sz w:val="20"/>
      <w:szCs w:val="20"/>
    </w:rPr>
  </w:style>
  <w:style w:type="character" w:customStyle="1" w:styleId="13">
    <w:name w:val="Верхній колонтитул Знак1"/>
    <w:basedOn w:val="a0"/>
    <w:uiPriority w:val="99"/>
    <w:semiHidden/>
    <w:rsid w:val="00EF584E"/>
    <w:rPr>
      <w:rFonts w:asciiTheme="minorHAnsi" w:eastAsiaTheme="minorEastAsia" w:hAnsiTheme="minorHAnsi" w:cstheme="minorBidi"/>
      <w:sz w:val="22"/>
      <w:szCs w:val="22"/>
      <w:lang w:val="uk-UA" w:eastAsia="uk-UA"/>
    </w:rPr>
  </w:style>
  <w:style w:type="character" w:customStyle="1" w:styleId="14">
    <w:name w:val="Нижній колонтитул Знак1"/>
    <w:basedOn w:val="a0"/>
    <w:uiPriority w:val="99"/>
    <w:semiHidden/>
    <w:rsid w:val="00EF584E"/>
    <w:rPr>
      <w:rFonts w:asciiTheme="minorHAnsi" w:eastAsiaTheme="minorEastAsia" w:hAnsiTheme="minorHAnsi" w:cstheme="minorBidi"/>
      <w:sz w:val="22"/>
      <w:szCs w:val="22"/>
      <w:lang w:val="uk-UA" w:eastAsia="uk-UA"/>
    </w:rPr>
  </w:style>
  <w:style w:type="character" w:customStyle="1" w:styleId="15">
    <w:name w:val="Назва Знак1"/>
    <w:basedOn w:val="a0"/>
    <w:uiPriority w:val="99"/>
    <w:rsid w:val="00EF584E"/>
    <w:rPr>
      <w:rFonts w:asciiTheme="majorHAnsi" w:eastAsiaTheme="majorEastAsia" w:hAnsiTheme="majorHAnsi" w:cstheme="majorBidi"/>
      <w:color w:val="17365D" w:themeColor="text2" w:themeShade="BF"/>
      <w:spacing w:val="5"/>
      <w:kern w:val="28"/>
      <w:sz w:val="52"/>
      <w:szCs w:val="52"/>
      <w:lang w:val="uk-UA" w:eastAsia="uk-UA"/>
    </w:rPr>
  </w:style>
  <w:style w:type="character" w:customStyle="1" w:styleId="16">
    <w:name w:val="Основний текст Знак1"/>
    <w:basedOn w:val="a0"/>
    <w:uiPriority w:val="99"/>
    <w:semiHidden/>
    <w:rsid w:val="00EF584E"/>
    <w:rPr>
      <w:rFonts w:asciiTheme="minorHAnsi" w:eastAsiaTheme="minorEastAsia" w:hAnsiTheme="minorHAnsi" w:cstheme="minorBidi"/>
      <w:sz w:val="22"/>
      <w:szCs w:val="22"/>
      <w:lang w:val="uk-UA" w:eastAsia="uk-UA"/>
    </w:rPr>
  </w:style>
  <w:style w:type="character" w:customStyle="1" w:styleId="17">
    <w:name w:val="Текст у виносці Знак1"/>
    <w:basedOn w:val="a0"/>
    <w:uiPriority w:val="99"/>
    <w:semiHidden/>
    <w:rsid w:val="00EF584E"/>
    <w:rPr>
      <w:rFonts w:ascii="Tahoma" w:eastAsiaTheme="minorEastAsia" w:hAnsi="Tahoma" w:cs="Tahoma"/>
      <w:sz w:val="16"/>
      <w:szCs w:val="16"/>
      <w:lang w:val="uk-UA" w:eastAsia="uk-UA"/>
    </w:rPr>
  </w:style>
  <w:style w:type="character" w:customStyle="1" w:styleId="af7">
    <w:name w:val="Текст выноски Знак"/>
    <w:basedOn w:val="a0"/>
    <w:uiPriority w:val="99"/>
    <w:semiHidden/>
    <w:rsid w:val="00EF584E"/>
    <w:rPr>
      <w:rFonts w:ascii="Tahoma" w:hAnsi="Tahoma" w:cs="Tahoma" w:hint="default"/>
      <w:sz w:val="16"/>
      <w:szCs w:val="16"/>
    </w:rPr>
  </w:style>
  <w:style w:type="character" w:customStyle="1" w:styleId="18">
    <w:name w:val="Верхний колонтитул Знак1"/>
    <w:basedOn w:val="a0"/>
    <w:semiHidden/>
    <w:rsid w:val="00EF584E"/>
  </w:style>
  <w:style w:type="character" w:customStyle="1" w:styleId="19">
    <w:name w:val="Нижний колонтитул Знак1"/>
    <w:basedOn w:val="a0"/>
    <w:semiHidden/>
    <w:rsid w:val="00EF584E"/>
  </w:style>
  <w:style w:type="character" w:customStyle="1" w:styleId="1a">
    <w:name w:val="Название Знак1"/>
    <w:basedOn w:val="a0"/>
    <w:uiPriority w:val="10"/>
    <w:rsid w:val="00EF584E"/>
    <w:rPr>
      <w:rFonts w:asciiTheme="majorHAnsi" w:eastAsiaTheme="majorEastAsia" w:hAnsiTheme="majorHAnsi" w:cstheme="majorBidi" w:hint="default"/>
      <w:color w:val="17365D" w:themeColor="text2" w:themeShade="BF"/>
      <w:spacing w:val="5"/>
      <w:kern w:val="28"/>
      <w:sz w:val="52"/>
      <w:szCs w:val="52"/>
    </w:rPr>
  </w:style>
  <w:style w:type="character" w:customStyle="1" w:styleId="1b">
    <w:name w:val="Основной текст Знак1"/>
    <w:basedOn w:val="a0"/>
    <w:uiPriority w:val="99"/>
    <w:semiHidden/>
    <w:rsid w:val="00EF584E"/>
  </w:style>
  <w:style w:type="character" w:customStyle="1" w:styleId="212">
    <w:name w:val="Основной текст с отступом 2 Знак1"/>
    <w:basedOn w:val="a0"/>
    <w:uiPriority w:val="99"/>
    <w:semiHidden/>
    <w:rsid w:val="00EF584E"/>
  </w:style>
  <w:style w:type="character" w:customStyle="1" w:styleId="310">
    <w:name w:val="Основной текст с отступом 3 Знак1"/>
    <w:basedOn w:val="a0"/>
    <w:uiPriority w:val="99"/>
    <w:semiHidden/>
    <w:rsid w:val="00EF584E"/>
    <w:rPr>
      <w:sz w:val="16"/>
      <w:szCs w:val="16"/>
    </w:rPr>
  </w:style>
  <w:style w:type="character" w:customStyle="1" w:styleId="apple-converted-space">
    <w:name w:val="apple-converted-space"/>
    <w:uiPriority w:val="99"/>
    <w:rsid w:val="00EF584E"/>
    <w:rPr>
      <w:rFonts w:ascii="Times New Roman" w:hAnsi="Times New Roman" w:cs="Times New Roman" w:hint="default"/>
    </w:rPr>
  </w:style>
  <w:style w:type="character" w:customStyle="1" w:styleId="fontstyle01">
    <w:name w:val="fontstyle01"/>
    <w:rsid w:val="00EF584E"/>
    <w:rPr>
      <w:rFonts w:ascii="Helvetica" w:hAnsi="Helvetica" w:cs="Helvetica" w:hint="default"/>
      <w:b w:val="0"/>
      <w:bCs w:val="0"/>
      <w:i w:val="0"/>
      <w:iCs w:val="0"/>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8755">
      <w:bodyDiv w:val="1"/>
      <w:marLeft w:val="0"/>
      <w:marRight w:val="0"/>
      <w:marTop w:val="0"/>
      <w:marBottom w:val="0"/>
      <w:divBdr>
        <w:top w:val="none" w:sz="0" w:space="0" w:color="auto"/>
        <w:left w:val="none" w:sz="0" w:space="0" w:color="auto"/>
        <w:bottom w:val="none" w:sz="0" w:space="0" w:color="auto"/>
        <w:right w:val="none" w:sz="0" w:space="0" w:color="auto"/>
      </w:divBdr>
    </w:div>
    <w:div w:id="382339758">
      <w:bodyDiv w:val="1"/>
      <w:marLeft w:val="0"/>
      <w:marRight w:val="0"/>
      <w:marTop w:val="0"/>
      <w:marBottom w:val="0"/>
      <w:divBdr>
        <w:top w:val="none" w:sz="0" w:space="0" w:color="auto"/>
        <w:left w:val="none" w:sz="0" w:space="0" w:color="auto"/>
        <w:bottom w:val="none" w:sz="0" w:space="0" w:color="auto"/>
        <w:right w:val="none" w:sz="0" w:space="0" w:color="auto"/>
      </w:divBdr>
    </w:div>
    <w:div w:id="579751657">
      <w:bodyDiv w:val="1"/>
      <w:marLeft w:val="0"/>
      <w:marRight w:val="0"/>
      <w:marTop w:val="0"/>
      <w:marBottom w:val="0"/>
      <w:divBdr>
        <w:top w:val="none" w:sz="0" w:space="0" w:color="auto"/>
        <w:left w:val="none" w:sz="0" w:space="0" w:color="auto"/>
        <w:bottom w:val="none" w:sz="0" w:space="0" w:color="auto"/>
        <w:right w:val="none" w:sz="0" w:space="0" w:color="auto"/>
      </w:divBdr>
    </w:div>
    <w:div w:id="652756247">
      <w:bodyDiv w:val="1"/>
      <w:marLeft w:val="0"/>
      <w:marRight w:val="0"/>
      <w:marTop w:val="0"/>
      <w:marBottom w:val="0"/>
      <w:divBdr>
        <w:top w:val="none" w:sz="0" w:space="0" w:color="auto"/>
        <w:left w:val="none" w:sz="0" w:space="0" w:color="auto"/>
        <w:bottom w:val="none" w:sz="0" w:space="0" w:color="auto"/>
        <w:right w:val="none" w:sz="0" w:space="0" w:color="auto"/>
      </w:divBdr>
    </w:div>
    <w:div w:id="682055150">
      <w:bodyDiv w:val="1"/>
      <w:marLeft w:val="0"/>
      <w:marRight w:val="0"/>
      <w:marTop w:val="0"/>
      <w:marBottom w:val="0"/>
      <w:divBdr>
        <w:top w:val="none" w:sz="0" w:space="0" w:color="auto"/>
        <w:left w:val="none" w:sz="0" w:space="0" w:color="auto"/>
        <w:bottom w:val="none" w:sz="0" w:space="0" w:color="auto"/>
        <w:right w:val="none" w:sz="0" w:space="0" w:color="auto"/>
      </w:divBdr>
    </w:div>
    <w:div w:id="998657246">
      <w:bodyDiv w:val="1"/>
      <w:marLeft w:val="0"/>
      <w:marRight w:val="0"/>
      <w:marTop w:val="0"/>
      <w:marBottom w:val="0"/>
      <w:divBdr>
        <w:top w:val="none" w:sz="0" w:space="0" w:color="auto"/>
        <w:left w:val="none" w:sz="0" w:space="0" w:color="auto"/>
        <w:bottom w:val="none" w:sz="0" w:space="0" w:color="auto"/>
        <w:right w:val="none" w:sz="0" w:space="0" w:color="auto"/>
      </w:divBdr>
    </w:div>
    <w:div w:id="1448696771">
      <w:bodyDiv w:val="1"/>
      <w:marLeft w:val="0"/>
      <w:marRight w:val="0"/>
      <w:marTop w:val="0"/>
      <w:marBottom w:val="0"/>
      <w:divBdr>
        <w:top w:val="none" w:sz="0" w:space="0" w:color="auto"/>
        <w:left w:val="none" w:sz="0" w:space="0" w:color="auto"/>
        <w:bottom w:val="none" w:sz="0" w:space="0" w:color="auto"/>
        <w:right w:val="none" w:sz="0" w:space="0" w:color="auto"/>
      </w:divBdr>
    </w:div>
    <w:div w:id="1495220823">
      <w:bodyDiv w:val="1"/>
      <w:marLeft w:val="0"/>
      <w:marRight w:val="0"/>
      <w:marTop w:val="0"/>
      <w:marBottom w:val="0"/>
      <w:divBdr>
        <w:top w:val="none" w:sz="0" w:space="0" w:color="auto"/>
        <w:left w:val="none" w:sz="0" w:space="0" w:color="auto"/>
        <w:bottom w:val="none" w:sz="0" w:space="0" w:color="auto"/>
        <w:right w:val="none" w:sz="0" w:space="0" w:color="auto"/>
      </w:divBdr>
    </w:div>
    <w:div w:id="1575314252">
      <w:bodyDiv w:val="1"/>
      <w:marLeft w:val="0"/>
      <w:marRight w:val="0"/>
      <w:marTop w:val="0"/>
      <w:marBottom w:val="0"/>
      <w:divBdr>
        <w:top w:val="none" w:sz="0" w:space="0" w:color="auto"/>
        <w:left w:val="none" w:sz="0" w:space="0" w:color="auto"/>
        <w:bottom w:val="none" w:sz="0" w:space="0" w:color="auto"/>
        <w:right w:val="none" w:sz="0" w:space="0" w:color="auto"/>
      </w:divBdr>
    </w:div>
    <w:div w:id="1727993149">
      <w:bodyDiv w:val="1"/>
      <w:marLeft w:val="0"/>
      <w:marRight w:val="0"/>
      <w:marTop w:val="0"/>
      <w:marBottom w:val="0"/>
      <w:divBdr>
        <w:top w:val="none" w:sz="0" w:space="0" w:color="auto"/>
        <w:left w:val="none" w:sz="0" w:space="0" w:color="auto"/>
        <w:bottom w:val="none" w:sz="0" w:space="0" w:color="auto"/>
        <w:right w:val="none" w:sz="0" w:space="0" w:color="auto"/>
      </w:divBdr>
    </w:div>
    <w:div w:id="199795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036FF-8549-4695-9BB5-80CA2AC7D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25</Pages>
  <Words>7248</Words>
  <Characters>51068</Characters>
  <Application>Microsoft Office Word</Application>
  <DocSecurity>0</DocSecurity>
  <Lines>425</Lines>
  <Paragraphs>116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58200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www.nova-borova.com.ua</dc:creator>
  <cp:lastModifiedBy>SEKRETAR RADU</cp:lastModifiedBy>
  <cp:revision>38</cp:revision>
  <cp:lastPrinted>2021-05-05T13:21:00Z</cp:lastPrinted>
  <dcterms:created xsi:type="dcterms:W3CDTF">2016-11-15T14:42:00Z</dcterms:created>
  <dcterms:modified xsi:type="dcterms:W3CDTF">2021-05-18T12:26:00Z</dcterms:modified>
</cp:coreProperties>
</file>