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 xml:space="preserve">У К </w:t>
      </w:r>
      <w:proofErr w:type="gramStart"/>
      <w:r w:rsidRPr="00097D48">
        <w:rPr>
          <w:szCs w:val="28"/>
        </w:rPr>
        <w:t>Р</w:t>
      </w:r>
      <w:proofErr w:type="gramEnd"/>
      <w:r w:rsidRPr="00097D48">
        <w:rPr>
          <w:szCs w:val="28"/>
        </w:rPr>
        <w:t xml:space="preserve"> А Ї Н А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 xml:space="preserve">Р І Ш Е Н </w:t>
      </w:r>
      <w:proofErr w:type="spellStart"/>
      <w:proofErr w:type="gramStart"/>
      <w:r w:rsidRPr="00097D48">
        <w:rPr>
          <w:b/>
          <w:szCs w:val="28"/>
        </w:rPr>
        <w:t>Н</w:t>
      </w:r>
      <w:proofErr w:type="spellEnd"/>
      <w:proofErr w:type="gramEnd"/>
      <w:r w:rsidRPr="00097D48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E65AD">
        <w:rPr>
          <w:szCs w:val="28"/>
          <w:lang w:val="uk-UA"/>
        </w:rPr>
        <w:t>29</w:t>
      </w:r>
      <w:r w:rsidR="00632EC3">
        <w:rPr>
          <w:szCs w:val="28"/>
          <w:lang w:val="uk-UA"/>
        </w:rPr>
        <w:t xml:space="preserve"> січня</w:t>
      </w:r>
      <w:r w:rsidR="00FB2934">
        <w:rPr>
          <w:szCs w:val="28"/>
          <w:lang w:val="uk-UA"/>
        </w:rPr>
        <w:t xml:space="preserve"> </w:t>
      </w:r>
      <w:r w:rsidR="00CF6831">
        <w:rPr>
          <w:szCs w:val="28"/>
          <w:lang w:val="uk-UA"/>
        </w:rPr>
        <w:t xml:space="preserve">2019 </w:t>
      </w:r>
      <w:r w:rsidR="00FB2934">
        <w:rPr>
          <w:szCs w:val="28"/>
          <w:lang w:val="uk-UA"/>
        </w:rPr>
        <w:t>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F6831">
        <w:rPr>
          <w:szCs w:val="28"/>
          <w:lang w:val="uk-UA"/>
        </w:rPr>
        <w:t xml:space="preserve">                </w:t>
      </w:r>
      <w:r w:rsidR="00FB2934">
        <w:rPr>
          <w:szCs w:val="28"/>
          <w:lang w:val="uk-UA"/>
        </w:rPr>
        <w:t xml:space="preserve">№ </w:t>
      </w:r>
      <w:r w:rsidR="00BE65AD">
        <w:rPr>
          <w:szCs w:val="28"/>
          <w:lang w:val="uk-UA"/>
        </w:rPr>
        <w:t>16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32E1E" w:rsidRPr="00832E1E" w:rsidRDefault="00832E1E" w:rsidP="00832E1E">
      <w:pPr>
        <w:ind w:right="5034"/>
        <w:jc w:val="both"/>
        <w:rPr>
          <w:b/>
          <w:szCs w:val="28"/>
        </w:rPr>
      </w:pPr>
      <w:r w:rsidRPr="00832E1E">
        <w:rPr>
          <w:b/>
          <w:szCs w:val="28"/>
        </w:rPr>
        <w:t xml:space="preserve">Про </w:t>
      </w:r>
      <w:proofErr w:type="spellStart"/>
      <w:r w:rsidRPr="00832E1E">
        <w:rPr>
          <w:b/>
          <w:szCs w:val="28"/>
        </w:rPr>
        <w:t>визначення</w:t>
      </w:r>
      <w:proofErr w:type="spellEnd"/>
      <w:r w:rsidRPr="00832E1E">
        <w:rPr>
          <w:b/>
          <w:szCs w:val="28"/>
        </w:rPr>
        <w:t xml:space="preserve"> </w:t>
      </w:r>
      <w:proofErr w:type="spellStart"/>
      <w:r w:rsidRPr="00832E1E">
        <w:rPr>
          <w:b/>
          <w:szCs w:val="28"/>
        </w:rPr>
        <w:t>місць</w:t>
      </w:r>
      <w:proofErr w:type="spellEnd"/>
      <w:r w:rsidRPr="00832E1E">
        <w:rPr>
          <w:b/>
          <w:szCs w:val="28"/>
        </w:rPr>
        <w:t xml:space="preserve"> для </w:t>
      </w:r>
      <w:proofErr w:type="spellStart"/>
      <w:r w:rsidRPr="00832E1E">
        <w:rPr>
          <w:b/>
          <w:szCs w:val="28"/>
        </w:rPr>
        <w:t>розміщення</w:t>
      </w:r>
      <w:proofErr w:type="spellEnd"/>
      <w:r w:rsidRPr="00832E1E">
        <w:rPr>
          <w:b/>
          <w:szCs w:val="28"/>
        </w:rPr>
        <w:t xml:space="preserve"> </w:t>
      </w:r>
      <w:proofErr w:type="spellStart"/>
      <w:r w:rsidRPr="00832E1E">
        <w:rPr>
          <w:b/>
          <w:szCs w:val="28"/>
        </w:rPr>
        <w:t>інформаційних</w:t>
      </w:r>
      <w:proofErr w:type="spellEnd"/>
      <w:r w:rsidRPr="00832E1E">
        <w:rPr>
          <w:b/>
          <w:szCs w:val="28"/>
        </w:rPr>
        <w:t xml:space="preserve"> </w:t>
      </w:r>
      <w:proofErr w:type="spellStart"/>
      <w:r w:rsidRPr="00832E1E">
        <w:rPr>
          <w:b/>
          <w:szCs w:val="28"/>
        </w:rPr>
        <w:t>наметі</w:t>
      </w:r>
      <w:proofErr w:type="gramStart"/>
      <w:r w:rsidRPr="00832E1E">
        <w:rPr>
          <w:b/>
          <w:szCs w:val="28"/>
        </w:rPr>
        <w:t>в</w:t>
      </w:r>
      <w:proofErr w:type="spellEnd"/>
      <w:proofErr w:type="gramEnd"/>
      <w:r w:rsidRPr="00832E1E">
        <w:rPr>
          <w:b/>
          <w:szCs w:val="28"/>
        </w:rPr>
        <w:t xml:space="preserve"> на </w:t>
      </w:r>
      <w:proofErr w:type="spellStart"/>
      <w:r w:rsidRPr="00832E1E">
        <w:rPr>
          <w:b/>
          <w:szCs w:val="28"/>
        </w:rPr>
        <w:t>території</w:t>
      </w:r>
      <w:proofErr w:type="spellEnd"/>
      <w:r w:rsidRPr="00832E1E">
        <w:rPr>
          <w:b/>
          <w:szCs w:val="28"/>
        </w:rPr>
        <w:t xml:space="preserve"> </w:t>
      </w:r>
      <w:r>
        <w:rPr>
          <w:b/>
          <w:szCs w:val="28"/>
          <w:lang w:val="uk-UA"/>
        </w:rPr>
        <w:t>Новоборівської</w:t>
      </w:r>
      <w:r w:rsidRPr="00832E1E">
        <w:rPr>
          <w:b/>
          <w:szCs w:val="28"/>
        </w:rPr>
        <w:t xml:space="preserve">  </w:t>
      </w:r>
      <w:proofErr w:type="spellStart"/>
      <w:r w:rsidRPr="00832E1E">
        <w:rPr>
          <w:b/>
          <w:szCs w:val="28"/>
        </w:rPr>
        <w:t>селищної</w:t>
      </w:r>
      <w:proofErr w:type="spellEnd"/>
      <w:r w:rsidRPr="00832E1E">
        <w:rPr>
          <w:b/>
          <w:szCs w:val="28"/>
        </w:rPr>
        <w:t xml:space="preserve"> ради</w:t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ab/>
      </w:r>
      <w:proofErr w:type="gramStart"/>
      <w:r>
        <w:rPr>
          <w:szCs w:val="28"/>
        </w:rPr>
        <w:t>З</w:t>
      </w:r>
      <w:proofErr w:type="gramEnd"/>
      <w:r>
        <w:rPr>
          <w:szCs w:val="28"/>
        </w:rPr>
        <w:t xml:space="preserve"> метою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дотримання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 </w:t>
      </w:r>
      <w:proofErr w:type="spellStart"/>
      <w:r>
        <w:rPr>
          <w:szCs w:val="28"/>
        </w:rPr>
        <w:t>вимог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Конституції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щодо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вільного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вираження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громадянами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своїх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поглядів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переконань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керуючись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статтею</w:t>
      </w:r>
      <w:proofErr w:type="spellEnd"/>
      <w:r>
        <w:rPr>
          <w:szCs w:val="28"/>
        </w:rPr>
        <w:t xml:space="preserve"> 12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"Про </w:t>
      </w:r>
      <w:proofErr w:type="spellStart"/>
      <w:r>
        <w:rPr>
          <w:szCs w:val="28"/>
        </w:rPr>
        <w:t>політичні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партії</w:t>
      </w:r>
      <w:proofErr w:type="spellEnd"/>
      <w:r>
        <w:rPr>
          <w:szCs w:val="28"/>
        </w:rPr>
        <w:t xml:space="preserve"> </w:t>
      </w:r>
      <w:r w:rsidR="00BE65AD">
        <w:rPr>
          <w:szCs w:val="28"/>
        </w:rPr>
        <w:t xml:space="preserve">в </w:t>
      </w:r>
      <w:proofErr w:type="spellStart"/>
      <w:r w:rsidR="00BE65AD">
        <w:rPr>
          <w:szCs w:val="28"/>
        </w:rPr>
        <w:t>Україні</w:t>
      </w:r>
      <w:proofErr w:type="spellEnd"/>
      <w:r w:rsidR="00BE65AD">
        <w:rPr>
          <w:szCs w:val="28"/>
        </w:rPr>
        <w:t xml:space="preserve">", п. 3 </w:t>
      </w:r>
      <w:proofErr w:type="spellStart"/>
      <w:r w:rsidR="00BE65AD">
        <w:rPr>
          <w:szCs w:val="28"/>
        </w:rPr>
        <w:t>делегован</w:t>
      </w:r>
      <w:r w:rsidR="00BE65AD">
        <w:rPr>
          <w:szCs w:val="28"/>
          <w:lang w:val="uk-UA"/>
        </w:rPr>
        <w:t>их</w:t>
      </w:r>
      <w:proofErr w:type="spellEnd"/>
      <w:r w:rsidR="00BE65AD">
        <w:rPr>
          <w:szCs w:val="28"/>
        </w:rPr>
        <w:t xml:space="preserve"> </w:t>
      </w:r>
      <w:proofErr w:type="spellStart"/>
      <w:r w:rsidR="00BE65AD">
        <w:rPr>
          <w:szCs w:val="28"/>
        </w:rPr>
        <w:t>повноважен</w:t>
      </w:r>
      <w:proofErr w:type="spellEnd"/>
      <w:r w:rsidR="00BE65AD">
        <w:rPr>
          <w:szCs w:val="28"/>
          <w:lang w:val="uk-UA"/>
        </w:rPr>
        <w:t>ь</w:t>
      </w:r>
      <w:r w:rsidR="00BE65AD">
        <w:rPr>
          <w:szCs w:val="28"/>
        </w:rPr>
        <w:t xml:space="preserve"> </w:t>
      </w:r>
      <w:proofErr w:type="spellStart"/>
      <w:r w:rsidR="00BE65AD">
        <w:rPr>
          <w:szCs w:val="28"/>
        </w:rPr>
        <w:t>ст</w:t>
      </w:r>
      <w:proofErr w:type="spellEnd"/>
      <w:r w:rsidR="00BE65AD">
        <w:rPr>
          <w:szCs w:val="28"/>
          <w:lang w:val="uk-UA"/>
        </w:rPr>
        <w:t>.</w:t>
      </w:r>
      <w:r>
        <w:rPr>
          <w:szCs w:val="28"/>
        </w:rPr>
        <w:t xml:space="preserve"> 38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"Про </w:t>
      </w:r>
      <w:proofErr w:type="spellStart"/>
      <w:r>
        <w:rPr>
          <w:szCs w:val="28"/>
        </w:rPr>
        <w:t>місцеве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самоврядування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Україні</w:t>
      </w:r>
      <w:proofErr w:type="spellEnd"/>
      <w:r>
        <w:rPr>
          <w:szCs w:val="28"/>
        </w:rPr>
        <w:t xml:space="preserve">", </w:t>
      </w:r>
      <w:proofErr w:type="spellStart"/>
      <w:r>
        <w:rPr>
          <w:szCs w:val="28"/>
        </w:rPr>
        <w:t>статтею</w:t>
      </w:r>
      <w:proofErr w:type="spellEnd"/>
      <w:r>
        <w:rPr>
          <w:szCs w:val="28"/>
        </w:rPr>
        <w:t xml:space="preserve"> 16 Закону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"Про </w:t>
      </w:r>
      <w:proofErr w:type="spellStart"/>
      <w:r>
        <w:rPr>
          <w:szCs w:val="28"/>
        </w:rPr>
        <w:t>благоустрій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населених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пунктів</w:t>
      </w:r>
      <w:proofErr w:type="spellEnd"/>
      <w:r>
        <w:rPr>
          <w:szCs w:val="28"/>
        </w:rPr>
        <w:t xml:space="preserve">", </w:t>
      </w:r>
      <w:proofErr w:type="spellStart"/>
      <w:r>
        <w:rPr>
          <w:szCs w:val="28"/>
        </w:rPr>
        <w:t>виконавчий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комітет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ради</w:t>
      </w:r>
      <w:proofErr w:type="gramEnd"/>
      <w:r>
        <w:rPr>
          <w:szCs w:val="28"/>
        </w:rPr>
        <w:t xml:space="preserve"> </w:t>
      </w:r>
    </w:p>
    <w:p w:rsidR="00832E1E" w:rsidRDefault="00832E1E" w:rsidP="00832E1E">
      <w:pPr>
        <w:jc w:val="both"/>
        <w:rPr>
          <w:szCs w:val="28"/>
          <w:lang w:val="uk-UA"/>
        </w:rPr>
      </w:pP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>ВИРІШИВ:</w:t>
      </w:r>
    </w:p>
    <w:p w:rsidR="00832E1E" w:rsidRDefault="00832E1E" w:rsidP="00832E1E">
      <w:pPr>
        <w:jc w:val="both"/>
        <w:rPr>
          <w:szCs w:val="28"/>
        </w:rPr>
      </w:pPr>
    </w:p>
    <w:p w:rsidR="00912E35" w:rsidRPr="00912E35" w:rsidRDefault="00832E1E" w:rsidP="00912E35">
      <w:pPr>
        <w:ind w:firstLine="708"/>
        <w:jc w:val="both"/>
        <w:rPr>
          <w:szCs w:val="28"/>
          <w:lang w:val="uk-UA"/>
        </w:rPr>
      </w:pPr>
      <w:r w:rsidRPr="00912E35">
        <w:rPr>
          <w:szCs w:val="28"/>
          <w:lang w:val="uk-UA"/>
        </w:rPr>
        <w:t xml:space="preserve">1. Визначити місця для розміщення інформаційних наметів для здійснення агітаційних, інформаційних, роз'яснювальних заходів на території Новоборівської </w:t>
      </w:r>
      <w:r w:rsidR="00912E35" w:rsidRPr="00912E35">
        <w:rPr>
          <w:szCs w:val="28"/>
          <w:lang w:val="uk-UA"/>
        </w:rPr>
        <w:t xml:space="preserve">селищної </w:t>
      </w:r>
      <w:r w:rsidR="00912E35">
        <w:rPr>
          <w:szCs w:val="28"/>
          <w:lang w:val="uk-UA"/>
        </w:rPr>
        <w:t>об’єднаної територіальної громади</w:t>
      </w:r>
      <w:r w:rsidR="00912E35" w:rsidRPr="00912E35">
        <w:rPr>
          <w:szCs w:val="28"/>
          <w:lang w:val="uk-UA"/>
        </w:rPr>
        <w:t xml:space="preserve">   </w:t>
      </w:r>
    </w:p>
    <w:p w:rsidR="00832E1E" w:rsidRDefault="00832E1E" w:rsidP="00912E35">
      <w:pPr>
        <w:jc w:val="both"/>
        <w:rPr>
          <w:szCs w:val="28"/>
        </w:rPr>
      </w:pPr>
      <w:proofErr w:type="spellStart"/>
      <w:r>
        <w:rPr>
          <w:szCs w:val="28"/>
        </w:rPr>
        <w:t>згідно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додатком</w:t>
      </w:r>
      <w:proofErr w:type="spellEnd"/>
      <w:r>
        <w:rPr>
          <w:szCs w:val="28"/>
        </w:rPr>
        <w:t xml:space="preserve"> №1.</w:t>
      </w:r>
    </w:p>
    <w:p w:rsidR="00832E1E" w:rsidRDefault="00832E1E" w:rsidP="00912E35">
      <w:pPr>
        <w:jc w:val="both"/>
        <w:rPr>
          <w:szCs w:val="28"/>
        </w:rPr>
      </w:pPr>
    </w:p>
    <w:p w:rsidR="00832E1E" w:rsidRDefault="00832E1E" w:rsidP="00912E35">
      <w:pPr>
        <w:jc w:val="both"/>
        <w:rPr>
          <w:szCs w:val="28"/>
        </w:rPr>
      </w:pPr>
      <w:r>
        <w:rPr>
          <w:szCs w:val="28"/>
        </w:rPr>
        <w:tab/>
        <w:t xml:space="preserve">2. </w:t>
      </w:r>
      <w:proofErr w:type="spellStart"/>
      <w:r>
        <w:rPr>
          <w:szCs w:val="28"/>
        </w:rPr>
        <w:t>Затвердити</w:t>
      </w:r>
      <w:proofErr w:type="spellEnd"/>
      <w:r>
        <w:rPr>
          <w:szCs w:val="28"/>
        </w:rPr>
        <w:t xml:space="preserve"> </w:t>
      </w:r>
      <w:r w:rsidRPr="009C5B7E">
        <w:rPr>
          <w:szCs w:val="28"/>
        </w:rPr>
        <w:t xml:space="preserve"> </w:t>
      </w:r>
      <w:r>
        <w:rPr>
          <w:szCs w:val="28"/>
        </w:rPr>
        <w:t xml:space="preserve">Порядок </w:t>
      </w:r>
      <w:proofErr w:type="spellStart"/>
      <w:r>
        <w:rPr>
          <w:szCs w:val="28"/>
        </w:rPr>
        <w:t>розміщення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наметі</w:t>
      </w:r>
      <w:proofErr w:type="gramStart"/>
      <w:r>
        <w:rPr>
          <w:szCs w:val="28"/>
        </w:rPr>
        <w:t>в</w:t>
      </w:r>
      <w:proofErr w:type="spellEnd"/>
      <w:proofErr w:type="gramEnd"/>
      <w:r>
        <w:rPr>
          <w:szCs w:val="28"/>
        </w:rPr>
        <w:t xml:space="preserve"> (</w:t>
      </w:r>
      <w:proofErr w:type="gramStart"/>
      <w:r>
        <w:rPr>
          <w:szCs w:val="28"/>
        </w:rPr>
        <w:t>палаток</w:t>
      </w:r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столів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ін</w:t>
      </w:r>
      <w:proofErr w:type="spellEnd"/>
      <w:r>
        <w:rPr>
          <w:szCs w:val="28"/>
        </w:rPr>
        <w:t xml:space="preserve">.) для </w:t>
      </w:r>
      <w:proofErr w:type="spellStart"/>
      <w:r>
        <w:rPr>
          <w:szCs w:val="28"/>
        </w:rPr>
        <w:t>здійснення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агітаційних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інформаційних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роз'яснювальних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заходів</w:t>
      </w:r>
      <w:proofErr w:type="spellEnd"/>
      <w:r>
        <w:rPr>
          <w:szCs w:val="28"/>
        </w:rPr>
        <w:t xml:space="preserve"> на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</w:t>
      </w:r>
      <w:r w:rsidR="00912E35">
        <w:rPr>
          <w:szCs w:val="28"/>
          <w:lang w:val="uk-UA"/>
        </w:rPr>
        <w:t>об’єднаної територіальної громади</w:t>
      </w:r>
      <w:r w:rsidR="00912E35">
        <w:rPr>
          <w:szCs w:val="28"/>
        </w:rPr>
        <w:t xml:space="preserve">  </w:t>
      </w:r>
      <w:r>
        <w:rPr>
          <w:szCs w:val="28"/>
        </w:rPr>
        <w:t xml:space="preserve">ради </w:t>
      </w:r>
      <w:proofErr w:type="spellStart"/>
      <w:r>
        <w:rPr>
          <w:szCs w:val="28"/>
        </w:rPr>
        <w:t>згідно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додатком</w:t>
      </w:r>
      <w:proofErr w:type="spellEnd"/>
      <w:r>
        <w:rPr>
          <w:szCs w:val="28"/>
        </w:rPr>
        <w:t xml:space="preserve"> №2. </w:t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ab/>
        <w:t xml:space="preserve">3. 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даного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на заступника </w:t>
      </w:r>
      <w:proofErr w:type="spellStart"/>
      <w:r>
        <w:rPr>
          <w:szCs w:val="28"/>
        </w:rPr>
        <w:t>селищного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голови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питань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діяльності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виконавчих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органів</w:t>
      </w:r>
      <w:proofErr w:type="spellEnd"/>
      <w:r>
        <w:rPr>
          <w:szCs w:val="28"/>
        </w:rPr>
        <w:t xml:space="preserve"> ради </w:t>
      </w:r>
      <w:proofErr w:type="spellStart"/>
      <w:r>
        <w:rPr>
          <w:szCs w:val="28"/>
        </w:rPr>
        <w:t>Семенія</w:t>
      </w:r>
      <w:proofErr w:type="spellEnd"/>
      <w:r>
        <w:rPr>
          <w:szCs w:val="28"/>
        </w:rPr>
        <w:t xml:space="preserve"> Р.І. </w:t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Pr="00614CB0" w:rsidRDefault="00832E1E" w:rsidP="00832E1E">
      <w:pPr>
        <w:rPr>
          <w:lang w:val="uk-UA"/>
        </w:rPr>
      </w:pPr>
      <w:r>
        <w:t xml:space="preserve">  </w:t>
      </w:r>
      <w:r>
        <w:rPr>
          <w:lang w:val="uk-UA"/>
        </w:rPr>
        <w:t xml:space="preserve">        Селищний голова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Г.Л. Рудюк </w:t>
      </w:r>
    </w:p>
    <w:p w:rsidR="00832E1E" w:rsidRDefault="00832E1E" w:rsidP="00832E1E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32E1E" w:rsidRPr="00096924" w:rsidRDefault="00832E1E" w:rsidP="00832E1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виконавчого комітету Жарчинська А.В.</w:t>
      </w:r>
    </w:p>
    <w:p w:rsidR="00832E1E" w:rsidRPr="00832E1E" w:rsidRDefault="00832E1E" w:rsidP="00832E1E">
      <w:pPr>
        <w:jc w:val="both"/>
        <w:rPr>
          <w:szCs w:val="28"/>
          <w:lang w:val="uk-UA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Pr="00832E1E" w:rsidRDefault="00832E1E" w:rsidP="00832E1E">
      <w:pPr>
        <w:jc w:val="both"/>
        <w:rPr>
          <w:szCs w:val="28"/>
          <w:lang w:val="uk-UA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912E35" w:rsidRPr="00912E35" w:rsidRDefault="00912E35" w:rsidP="00912E35">
      <w:pPr>
        <w:jc w:val="center"/>
        <w:rPr>
          <w:szCs w:val="28"/>
          <w:lang w:val="uk-UA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  <w:lang w:val="uk-UA"/>
        </w:rPr>
        <w:t xml:space="preserve">      </w:t>
      </w:r>
      <w:proofErr w:type="spellStart"/>
      <w:r>
        <w:rPr>
          <w:szCs w:val="28"/>
        </w:rPr>
        <w:t>Додаток</w:t>
      </w:r>
      <w:proofErr w:type="spellEnd"/>
      <w:r>
        <w:rPr>
          <w:szCs w:val="28"/>
        </w:rPr>
        <w:t xml:space="preserve"> №</w:t>
      </w:r>
      <w:r>
        <w:rPr>
          <w:szCs w:val="28"/>
          <w:lang w:val="uk-UA"/>
        </w:rPr>
        <w:t>1</w:t>
      </w:r>
    </w:p>
    <w:p w:rsidR="00912E35" w:rsidRDefault="00912E35" w:rsidP="00912E35">
      <w:pPr>
        <w:ind w:left="5664"/>
        <w:jc w:val="both"/>
        <w:rPr>
          <w:szCs w:val="28"/>
          <w:lang w:val="uk-UA"/>
        </w:rPr>
      </w:pPr>
      <w:r>
        <w:rPr>
          <w:szCs w:val="28"/>
        </w:rPr>
        <w:t xml:space="preserve">до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виконкому</w:t>
      </w:r>
      <w:r>
        <w:rPr>
          <w:szCs w:val="28"/>
        </w:rPr>
        <w:t xml:space="preserve"> </w:t>
      </w:r>
    </w:p>
    <w:p w:rsidR="00912E35" w:rsidRPr="00832E1E" w:rsidRDefault="00912E35" w:rsidP="00912E35">
      <w:pPr>
        <w:ind w:left="566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№ 16 </w:t>
      </w:r>
      <w:r w:rsidRPr="00832E1E">
        <w:rPr>
          <w:szCs w:val="28"/>
          <w:lang w:val="uk-UA"/>
        </w:rPr>
        <w:t xml:space="preserve">від </w:t>
      </w:r>
      <w:r>
        <w:rPr>
          <w:szCs w:val="28"/>
          <w:lang w:val="uk-UA"/>
        </w:rPr>
        <w:t>29</w:t>
      </w:r>
      <w:r w:rsidRPr="00832E1E">
        <w:rPr>
          <w:szCs w:val="28"/>
          <w:lang w:val="uk-UA"/>
        </w:rPr>
        <w:t>.0</w:t>
      </w:r>
      <w:r>
        <w:rPr>
          <w:szCs w:val="28"/>
          <w:lang w:val="uk-UA"/>
        </w:rPr>
        <w:t>1</w:t>
      </w:r>
      <w:r w:rsidRPr="00832E1E">
        <w:rPr>
          <w:szCs w:val="28"/>
          <w:lang w:val="uk-UA"/>
        </w:rPr>
        <w:t>.1</w:t>
      </w:r>
      <w:r>
        <w:rPr>
          <w:szCs w:val="28"/>
          <w:lang w:val="uk-UA"/>
        </w:rPr>
        <w:t>9</w:t>
      </w:r>
    </w:p>
    <w:p w:rsidR="00832E1E" w:rsidRPr="00832E1E" w:rsidRDefault="00832E1E" w:rsidP="00912E35">
      <w:pPr>
        <w:jc w:val="both"/>
        <w:rPr>
          <w:szCs w:val="28"/>
          <w:lang w:val="uk-UA"/>
        </w:rPr>
      </w:pPr>
    </w:p>
    <w:p w:rsidR="00832E1E" w:rsidRPr="00832E1E" w:rsidRDefault="00832E1E" w:rsidP="00832E1E">
      <w:pPr>
        <w:jc w:val="both"/>
        <w:rPr>
          <w:szCs w:val="28"/>
          <w:lang w:val="uk-UA"/>
        </w:rPr>
      </w:pPr>
    </w:p>
    <w:p w:rsidR="00832E1E" w:rsidRPr="00832E1E" w:rsidRDefault="00832E1E" w:rsidP="00832E1E">
      <w:pPr>
        <w:jc w:val="center"/>
        <w:rPr>
          <w:szCs w:val="28"/>
          <w:lang w:val="uk-UA"/>
        </w:rPr>
      </w:pPr>
      <w:r w:rsidRPr="00832E1E">
        <w:rPr>
          <w:szCs w:val="28"/>
          <w:lang w:val="uk-UA"/>
        </w:rPr>
        <w:t>МІСЦЯ</w:t>
      </w:r>
    </w:p>
    <w:p w:rsidR="00832E1E" w:rsidRPr="00832E1E" w:rsidRDefault="00832E1E" w:rsidP="00832E1E">
      <w:pPr>
        <w:jc w:val="center"/>
        <w:rPr>
          <w:szCs w:val="28"/>
          <w:lang w:val="uk-UA"/>
        </w:rPr>
      </w:pPr>
      <w:r w:rsidRPr="00832E1E">
        <w:rPr>
          <w:szCs w:val="28"/>
          <w:lang w:val="uk-UA"/>
        </w:rPr>
        <w:t>для розміщення інформаційних наметів для здійснення агітаційних, інформаційних, роз'яснювальних заходів на території</w:t>
      </w:r>
    </w:p>
    <w:p w:rsidR="00832E1E" w:rsidRDefault="00832E1E" w:rsidP="00832E1E">
      <w:pPr>
        <w:jc w:val="center"/>
        <w:rPr>
          <w:szCs w:val="28"/>
        </w:rPr>
      </w:pPr>
      <w:r>
        <w:rPr>
          <w:szCs w:val="28"/>
          <w:lang w:val="uk-UA"/>
        </w:rPr>
        <w:t>Новоборівської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</w:t>
      </w:r>
      <w:r w:rsidR="00912E35">
        <w:rPr>
          <w:szCs w:val="28"/>
          <w:lang w:val="uk-UA"/>
        </w:rPr>
        <w:t>об’єднаної територіальної громади</w:t>
      </w:r>
      <w:r>
        <w:rPr>
          <w:szCs w:val="28"/>
        </w:rPr>
        <w:t xml:space="preserve">   </w:t>
      </w:r>
    </w:p>
    <w:p w:rsidR="00832E1E" w:rsidRDefault="00832E1E" w:rsidP="00832E1E">
      <w:pPr>
        <w:rPr>
          <w:szCs w:val="28"/>
        </w:rPr>
      </w:pPr>
    </w:p>
    <w:p w:rsidR="00832E1E" w:rsidRDefault="00832E1E" w:rsidP="00832E1E">
      <w:pPr>
        <w:rPr>
          <w:szCs w:val="28"/>
        </w:rPr>
      </w:pPr>
    </w:p>
    <w:p w:rsidR="00912E35" w:rsidRPr="00912E35" w:rsidRDefault="00912E35" w:rsidP="00BB037C">
      <w:pPr>
        <w:jc w:val="both"/>
        <w:rPr>
          <w:b/>
          <w:szCs w:val="28"/>
          <w:lang w:val="uk-UA"/>
        </w:rPr>
      </w:pPr>
      <w:proofErr w:type="spellStart"/>
      <w:r w:rsidRPr="00912E35">
        <w:rPr>
          <w:b/>
          <w:szCs w:val="28"/>
          <w:lang w:val="uk-UA"/>
        </w:rPr>
        <w:t>смт</w:t>
      </w:r>
      <w:proofErr w:type="spellEnd"/>
      <w:r w:rsidRPr="00912E35">
        <w:rPr>
          <w:b/>
          <w:szCs w:val="28"/>
          <w:lang w:val="uk-UA"/>
        </w:rPr>
        <w:t xml:space="preserve">. Нова Борова на торгових площах: </w:t>
      </w:r>
    </w:p>
    <w:p w:rsidR="00BB037C" w:rsidRDefault="00BB037C" w:rsidP="00BB037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вул. Незалежності (в центрі селища)</w:t>
      </w:r>
    </w:p>
    <w:p w:rsidR="00BB037C" w:rsidRDefault="00BB037C" w:rsidP="00BB037C">
      <w:pPr>
        <w:jc w:val="both"/>
        <w:rPr>
          <w:szCs w:val="28"/>
          <w:lang w:val="uk-UA"/>
        </w:rPr>
      </w:pPr>
      <w:r w:rsidRPr="0040691E">
        <w:rPr>
          <w:szCs w:val="28"/>
          <w:lang w:val="uk-UA"/>
        </w:rPr>
        <w:t xml:space="preserve">вул. </w:t>
      </w:r>
      <w:r>
        <w:rPr>
          <w:szCs w:val="28"/>
          <w:lang w:val="uk-UA"/>
        </w:rPr>
        <w:t>Калинова (біля ринку)</w:t>
      </w:r>
      <w:r w:rsidR="00912E35">
        <w:rPr>
          <w:szCs w:val="28"/>
          <w:lang w:val="uk-UA"/>
        </w:rPr>
        <w:t xml:space="preserve"> </w:t>
      </w:r>
    </w:p>
    <w:p w:rsidR="00BE65AD" w:rsidRDefault="00BE65AD" w:rsidP="00BE65AD">
      <w:pPr>
        <w:jc w:val="both"/>
        <w:rPr>
          <w:szCs w:val="28"/>
          <w:lang w:val="uk-UA"/>
        </w:rPr>
      </w:pPr>
    </w:p>
    <w:p w:rsidR="00BE65AD" w:rsidRPr="00912E35" w:rsidRDefault="00BE65AD" w:rsidP="00BE65AD">
      <w:pPr>
        <w:jc w:val="both"/>
        <w:rPr>
          <w:b/>
          <w:szCs w:val="28"/>
          <w:lang w:val="uk-UA"/>
        </w:rPr>
      </w:pPr>
      <w:proofErr w:type="spellStart"/>
      <w:r w:rsidRPr="00912E35">
        <w:rPr>
          <w:b/>
          <w:szCs w:val="28"/>
          <w:lang w:val="uk-UA"/>
        </w:rPr>
        <w:t>Старостинські</w:t>
      </w:r>
      <w:proofErr w:type="spellEnd"/>
      <w:r w:rsidRPr="00912E35">
        <w:rPr>
          <w:b/>
          <w:szCs w:val="28"/>
          <w:lang w:val="uk-UA"/>
        </w:rPr>
        <w:t xml:space="preserve"> округа</w:t>
      </w:r>
      <w:r w:rsidR="00912E35" w:rsidRPr="00912E35">
        <w:rPr>
          <w:b/>
          <w:szCs w:val="28"/>
          <w:lang w:val="uk-UA"/>
        </w:rPr>
        <w:t>, поблизу</w:t>
      </w:r>
      <w:r w:rsidRPr="00912E35">
        <w:rPr>
          <w:b/>
          <w:szCs w:val="28"/>
          <w:lang w:val="uk-UA"/>
        </w:rPr>
        <w:t>:</w:t>
      </w:r>
    </w:p>
    <w:p w:rsidR="00BE65AD" w:rsidRDefault="00912E35" w:rsidP="00BE65A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Кропивнянського будинку</w:t>
      </w:r>
      <w:r w:rsidR="00BE65AD">
        <w:rPr>
          <w:szCs w:val="28"/>
          <w:lang w:val="uk-UA"/>
        </w:rPr>
        <w:t xml:space="preserve"> культури по вул. Рад, 35</w:t>
      </w:r>
    </w:p>
    <w:p w:rsidR="00BE65AD" w:rsidRDefault="00912E35" w:rsidP="00BE65AD">
      <w:p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Небізького</w:t>
      </w:r>
      <w:proofErr w:type="spellEnd"/>
      <w:r>
        <w:rPr>
          <w:szCs w:val="28"/>
          <w:lang w:val="uk-UA"/>
        </w:rPr>
        <w:t xml:space="preserve"> будинку</w:t>
      </w:r>
      <w:r w:rsidR="00BE65AD">
        <w:rPr>
          <w:szCs w:val="28"/>
          <w:lang w:val="uk-UA"/>
        </w:rPr>
        <w:t xml:space="preserve"> культури по вул. </w:t>
      </w:r>
      <w:r>
        <w:rPr>
          <w:szCs w:val="28"/>
          <w:lang w:val="uk-UA"/>
        </w:rPr>
        <w:t>Поліська</w:t>
      </w:r>
      <w:r w:rsidR="00BE65AD">
        <w:rPr>
          <w:szCs w:val="28"/>
          <w:lang w:val="uk-UA"/>
        </w:rPr>
        <w:t>, 2</w:t>
      </w:r>
    </w:p>
    <w:p w:rsidR="00BE65AD" w:rsidRDefault="00912E35" w:rsidP="00BE65AD">
      <w:pPr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Фасівського</w:t>
      </w:r>
      <w:proofErr w:type="spellEnd"/>
      <w:r w:rsidR="00BE65AD">
        <w:rPr>
          <w:szCs w:val="28"/>
          <w:lang w:val="uk-UA"/>
        </w:rPr>
        <w:t xml:space="preserve"> клуб</w:t>
      </w:r>
      <w:r>
        <w:rPr>
          <w:szCs w:val="28"/>
          <w:lang w:val="uk-UA"/>
        </w:rPr>
        <w:t>у</w:t>
      </w:r>
      <w:r w:rsidR="00BE65AD">
        <w:rPr>
          <w:szCs w:val="28"/>
          <w:lang w:val="uk-UA"/>
        </w:rPr>
        <w:t xml:space="preserve"> по вул. </w:t>
      </w:r>
      <w:r w:rsidR="00EA5127">
        <w:rPr>
          <w:szCs w:val="28"/>
          <w:lang w:val="uk-UA"/>
        </w:rPr>
        <w:t>Хмельницького, 41а</w:t>
      </w:r>
    </w:p>
    <w:p w:rsidR="00BE65AD" w:rsidRDefault="00912E35" w:rsidP="00BE65AD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Ягодинського</w:t>
      </w:r>
      <w:r w:rsidR="00BE65AD">
        <w:rPr>
          <w:szCs w:val="28"/>
          <w:lang w:val="uk-UA"/>
        </w:rPr>
        <w:t xml:space="preserve"> клуб</w:t>
      </w:r>
      <w:r>
        <w:rPr>
          <w:szCs w:val="28"/>
          <w:lang w:val="uk-UA"/>
        </w:rPr>
        <w:t>у</w:t>
      </w:r>
      <w:r w:rsidR="00BE65AD">
        <w:rPr>
          <w:szCs w:val="28"/>
          <w:lang w:val="uk-UA"/>
        </w:rPr>
        <w:t xml:space="preserve"> по вул. </w:t>
      </w:r>
      <w:r w:rsidR="00EA5127">
        <w:rPr>
          <w:szCs w:val="28"/>
          <w:lang w:val="uk-UA"/>
        </w:rPr>
        <w:t>Молодіжна, 16а</w:t>
      </w:r>
    </w:p>
    <w:p w:rsidR="00BE65AD" w:rsidRPr="00832E1E" w:rsidRDefault="00BE65AD" w:rsidP="00BE65AD">
      <w:pPr>
        <w:jc w:val="both"/>
        <w:rPr>
          <w:szCs w:val="28"/>
          <w:lang w:val="uk-UA"/>
        </w:rPr>
      </w:pP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ab/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Pr="00912E35" w:rsidRDefault="00832E1E" w:rsidP="00832E1E">
      <w:pPr>
        <w:jc w:val="both"/>
        <w:rPr>
          <w:szCs w:val="28"/>
          <w:lang w:val="uk-UA"/>
        </w:rPr>
      </w:pPr>
    </w:p>
    <w:p w:rsidR="00832E1E" w:rsidRDefault="00832E1E" w:rsidP="00832E1E">
      <w:pPr>
        <w:jc w:val="both"/>
        <w:rPr>
          <w:szCs w:val="28"/>
        </w:rPr>
      </w:pPr>
    </w:p>
    <w:p w:rsidR="00832E1E" w:rsidRPr="00912E35" w:rsidRDefault="00832E1E" w:rsidP="00832E1E">
      <w:pPr>
        <w:jc w:val="both"/>
        <w:rPr>
          <w:szCs w:val="28"/>
          <w:lang w:val="uk-UA"/>
        </w:rPr>
      </w:pPr>
    </w:p>
    <w:p w:rsidR="00912E35" w:rsidRDefault="00832E1E" w:rsidP="00832E1E">
      <w:pPr>
        <w:jc w:val="both"/>
        <w:rPr>
          <w:szCs w:val="28"/>
          <w:lang w:val="uk-UA"/>
        </w:rPr>
      </w:pPr>
      <w:r>
        <w:rPr>
          <w:szCs w:val="28"/>
        </w:rPr>
        <w:lastRenderedPageBreak/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832E1E" w:rsidRDefault="00912E35" w:rsidP="00912E35">
      <w:pPr>
        <w:jc w:val="center"/>
        <w:rPr>
          <w:szCs w:val="28"/>
        </w:rPr>
      </w:pPr>
      <w:r>
        <w:rPr>
          <w:szCs w:val="28"/>
          <w:lang w:val="uk-UA"/>
        </w:rPr>
        <w:t xml:space="preserve">                                              </w:t>
      </w:r>
      <w:proofErr w:type="spellStart"/>
      <w:r w:rsidR="00832E1E">
        <w:rPr>
          <w:szCs w:val="28"/>
        </w:rPr>
        <w:t>Додаток</w:t>
      </w:r>
      <w:proofErr w:type="spellEnd"/>
      <w:r w:rsidR="00832E1E">
        <w:rPr>
          <w:szCs w:val="28"/>
        </w:rPr>
        <w:t xml:space="preserve"> №2</w:t>
      </w:r>
    </w:p>
    <w:p w:rsidR="00832E1E" w:rsidRDefault="00832E1E" w:rsidP="00832E1E">
      <w:pPr>
        <w:ind w:left="5664"/>
        <w:jc w:val="both"/>
        <w:rPr>
          <w:szCs w:val="28"/>
          <w:lang w:val="uk-UA"/>
        </w:rPr>
      </w:pPr>
      <w:r>
        <w:rPr>
          <w:szCs w:val="28"/>
        </w:rPr>
        <w:t xml:space="preserve">до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виконкому</w:t>
      </w:r>
      <w:r>
        <w:rPr>
          <w:szCs w:val="28"/>
        </w:rPr>
        <w:t xml:space="preserve"> </w:t>
      </w:r>
    </w:p>
    <w:p w:rsidR="00832E1E" w:rsidRPr="00832E1E" w:rsidRDefault="00912E35" w:rsidP="00832E1E">
      <w:pPr>
        <w:ind w:left="5664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№ </w:t>
      </w:r>
      <w:r w:rsidR="00EA5127">
        <w:rPr>
          <w:szCs w:val="28"/>
          <w:lang w:val="uk-UA"/>
        </w:rPr>
        <w:t>16</w:t>
      </w:r>
      <w:r w:rsidR="00832E1E">
        <w:rPr>
          <w:szCs w:val="28"/>
          <w:lang w:val="uk-UA"/>
        </w:rPr>
        <w:t xml:space="preserve"> </w:t>
      </w:r>
      <w:r w:rsidR="00832E1E" w:rsidRPr="00832E1E">
        <w:rPr>
          <w:szCs w:val="28"/>
          <w:lang w:val="uk-UA"/>
        </w:rPr>
        <w:t xml:space="preserve">від </w:t>
      </w:r>
      <w:r w:rsidR="00EA5127">
        <w:rPr>
          <w:szCs w:val="28"/>
          <w:lang w:val="uk-UA"/>
        </w:rPr>
        <w:t>29</w:t>
      </w:r>
      <w:r w:rsidR="00832E1E" w:rsidRPr="00832E1E">
        <w:rPr>
          <w:szCs w:val="28"/>
          <w:lang w:val="uk-UA"/>
        </w:rPr>
        <w:t>.0</w:t>
      </w:r>
      <w:r w:rsidR="00832E1E">
        <w:rPr>
          <w:szCs w:val="28"/>
          <w:lang w:val="uk-UA"/>
        </w:rPr>
        <w:t>1</w:t>
      </w:r>
      <w:r w:rsidR="00832E1E" w:rsidRPr="00832E1E">
        <w:rPr>
          <w:szCs w:val="28"/>
          <w:lang w:val="uk-UA"/>
        </w:rPr>
        <w:t>.1</w:t>
      </w:r>
      <w:r w:rsidR="00832E1E">
        <w:rPr>
          <w:szCs w:val="28"/>
          <w:lang w:val="uk-UA"/>
        </w:rPr>
        <w:t>9</w:t>
      </w:r>
    </w:p>
    <w:p w:rsidR="00832E1E" w:rsidRPr="00832E1E" w:rsidRDefault="00832E1E" w:rsidP="00832E1E">
      <w:pPr>
        <w:jc w:val="both"/>
        <w:rPr>
          <w:szCs w:val="28"/>
          <w:lang w:val="uk-UA"/>
        </w:rPr>
      </w:pPr>
    </w:p>
    <w:p w:rsidR="00832E1E" w:rsidRPr="00832E1E" w:rsidRDefault="00832E1E" w:rsidP="00832E1E">
      <w:pPr>
        <w:jc w:val="center"/>
        <w:rPr>
          <w:szCs w:val="28"/>
          <w:lang w:val="uk-UA"/>
        </w:rPr>
      </w:pPr>
      <w:r w:rsidRPr="00832E1E">
        <w:rPr>
          <w:szCs w:val="28"/>
          <w:lang w:val="uk-UA"/>
        </w:rPr>
        <w:t xml:space="preserve">ПОРЯДОК </w:t>
      </w:r>
    </w:p>
    <w:p w:rsidR="00912E35" w:rsidRPr="00912E35" w:rsidRDefault="00832E1E" w:rsidP="00912E35">
      <w:pPr>
        <w:jc w:val="center"/>
        <w:rPr>
          <w:szCs w:val="28"/>
          <w:lang w:val="uk-UA"/>
        </w:rPr>
      </w:pPr>
      <w:r w:rsidRPr="00832E1E">
        <w:rPr>
          <w:szCs w:val="28"/>
          <w:lang w:val="uk-UA"/>
        </w:rPr>
        <w:t xml:space="preserve">розміщення інформаційних наметів (палаток, столів та ін.) для здійснення агітаційних, інформаційних, роз'яснювальних заходів на території </w:t>
      </w:r>
      <w:r>
        <w:rPr>
          <w:szCs w:val="28"/>
          <w:lang w:val="uk-UA"/>
        </w:rPr>
        <w:t>Новоборівської</w:t>
      </w:r>
      <w:r w:rsidRPr="00832E1E">
        <w:rPr>
          <w:szCs w:val="28"/>
          <w:lang w:val="uk-UA"/>
        </w:rPr>
        <w:t xml:space="preserve"> </w:t>
      </w:r>
      <w:r w:rsidR="00912E35" w:rsidRPr="00912E35">
        <w:rPr>
          <w:szCs w:val="28"/>
          <w:lang w:val="uk-UA"/>
        </w:rPr>
        <w:t xml:space="preserve">селищної </w:t>
      </w:r>
      <w:r w:rsidR="00912E35">
        <w:rPr>
          <w:szCs w:val="28"/>
          <w:lang w:val="uk-UA"/>
        </w:rPr>
        <w:t>об’єднаної територіальної громади</w:t>
      </w:r>
      <w:r w:rsidR="00912E35" w:rsidRPr="00912E35">
        <w:rPr>
          <w:szCs w:val="28"/>
          <w:lang w:val="uk-UA"/>
        </w:rPr>
        <w:t xml:space="preserve">   </w:t>
      </w:r>
    </w:p>
    <w:p w:rsidR="00832E1E" w:rsidRPr="00832E1E" w:rsidRDefault="00832E1E" w:rsidP="00912E35">
      <w:pPr>
        <w:rPr>
          <w:szCs w:val="28"/>
          <w:lang w:val="uk-UA"/>
        </w:rPr>
      </w:pPr>
    </w:p>
    <w:p w:rsidR="00832E1E" w:rsidRPr="00BE65AD" w:rsidRDefault="00832E1E" w:rsidP="00832E1E">
      <w:pPr>
        <w:jc w:val="both"/>
        <w:rPr>
          <w:szCs w:val="28"/>
          <w:lang w:val="uk-UA"/>
        </w:rPr>
      </w:pPr>
      <w:r w:rsidRPr="00832E1E">
        <w:rPr>
          <w:szCs w:val="28"/>
          <w:lang w:val="uk-UA"/>
        </w:rPr>
        <w:tab/>
      </w:r>
      <w:r w:rsidRPr="00BE65AD">
        <w:rPr>
          <w:szCs w:val="28"/>
          <w:lang w:val="uk-UA"/>
        </w:rPr>
        <w:t>Цей Порядок розроблено з метою забезпечення конституційних прав громадян на вільне збирання, зберігання, використання, поширення інформації та їх виборчих прав у відповідності до Консти</w:t>
      </w:r>
      <w:r w:rsidR="00EA5127">
        <w:rPr>
          <w:szCs w:val="28"/>
          <w:lang w:val="uk-UA"/>
        </w:rPr>
        <w:t>туції України, законів України «</w:t>
      </w:r>
      <w:r w:rsidRPr="00BE65AD">
        <w:rPr>
          <w:szCs w:val="28"/>
          <w:lang w:val="uk-UA"/>
        </w:rPr>
        <w:t>Пр</w:t>
      </w:r>
      <w:r w:rsidR="00EA5127">
        <w:rPr>
          <w:szCs w:val="28"/>
          <w:lang w:val="uk-UA"/>
        </w:rPr>
        <w:t>о політичні партії в Україні», «Про об'єднання громадян», «</w:t>
      </w:r>
      <w:r w:rsidRPr="00BE65AD">
        <w:rPr>
          <w:szCs w:val="28"/>
          <w:lang w:val="uk-UA"/>
        </w:rPr>
        <w:t>Про м</w:t>
      </w:r>
      <w:r w:rsidR="00EA5127">
        <w:rPr>
          <w:szCs w:val="28"/>
          <w:lang w:val="uk-UA"/>
        </w:rPr>
        <w:t>ісцеве самоврядування в Україні», «Про інформацію», «Про вибори Президента України», «</w:t>
      </w:r>
      <w:r w:rsidRPr="00BE65AD">
        <w:rPr>
          <w:szCs w:val="28"/>
          <w:lang w:val="uk-UA"/>
        </w:rPr>
        <w:t>Про вибори депутатів Верховної Ради Автономної Республіки Крим, місцевих рад та сіл</w:t>
      </w:r>
      <w:r w:rsidR="00EA5127">
        <w:rPr>
          <w:szCs w:val="28"/>
          <w:lang w:val="uk-UA"/>
        </w:rPr>
        <w:t>ьських, селищних, міських голів», «</w:t>
      </w:r>
      <w:r w:rsidRPr="00BE65AD">
        <w:rPr>
          <w:szCs w:val="28"/>
          <w:lang w:val="uk-UA"/>
        </w:rPr>
        <w:t>Пр</w:t>
      </w:r>
      <w:r w:rsidR="00EA5127">
        <w:rPr>
          <w:szCs w:val="28"/>
          <w:lang w:val="uk-UA"/>
        </w:rPr>
        <w:t>о благоустрій населених пунктів»</w:t>
      </w:r>
      <w:r w:rsidRPr="00BE65AD">
        <w:rPr>
          <w:szCs w:val="28"/>
          <w:lang w:val="uk-UA"/>
        </w:rPr>
        <w:t xml:space="preserve">. </w:t>
      </w:r>
    </w:p>
    <w:p w:rsidR="00832E1E" w:rsidRPr="00BE65AD" w:rsidRDefault="00832E1E" w:rsidP="00832E1E">
      <w:pPr>
        <w:jc w:val="both"/>
        <w:rPr>
          <w:szCs w:val="28"/>
          <w:lang w:val="uk-UA"/>
        </w:rPr>
      </w:pPr>
    </w:p>
    <w:p w:rsidR="00832E1E" w:rsidRPr="00BE65AD" w:rsidRDefault="00832E1E" w:rsidP="00832E1E">
      <w:pPr>
        <w:jc w:val="both"/>
        <w:rPr>
          <w:szCs w:val="28"/>
          <w:lang w:val="uk-UA"/>
        </w:rPr>
      </w:pPr>
      <w:r w:rsidRPr="00BE65AD">
        <w:rPr>
          <w:szCs w:val="28"/>
          <w:lang w:val="uk-UA"/>
        </w:rPr>
        <w:tab/>
        <w:t xml:space="preserve">1. Розміщення інформаційних наметів (палаток, столів та ін.) для здійснення агітаційних, інформаційних, роз'яснювальних заходів на території  </w:t>
      </w:r>
      <w:r>
        <w:rPr>
          <w:szCs w:val="28"/>
          <w:lang w:val="uk-UA"/>
        </w:rPr>
        <w:t>Новоборівської</w:t>
      </w:r>
      <w:r w:rsidRPr="00832E1E">
        <w:rPr>
          <w:szCs w:val="28"/>
          <w:lang w:val="uk-UA"/>
        </w:rPr>
        <w:t xml:space="preserve"> </w:t>
      </w:r>
      <w:r w:rsidRPr="00BE65AD">
        <w:rPr>
          <w:szCs w:val="28"/>
          <w:lang w:val="uk-UA"/>
        </w:rPr>
        <w:t xml:space="preserve">селищної ради (окрім підприємницької діяльності) здійснюється у відповідності до цього Порядку та у визначених цим рішенням місцях. </w:t>
      </w:r>
    </w:p>
    <w:p w:rsidR="00832E1E" w:rsidRPr="00BE65AD" w:rsidRDefault="00832E1E" w:rsidP="00832E1E">
      <w:pPr>
        <w:jc w:val="both"/>
        <w:rPr>
          <w:szCs w:val="28"/>
          <w:lang w:val="uk-UA"/>
        </w:rPr>
      </w:pPr>
    </w:p>
    <w:p w:rsidR="00832E1E" w:rsidRPr="00BE65AD" w:rsidRDefault="00832E1E" w:rsidP="00832E1E">
      <w:pPr>
        <w:jc w:val="both"/>
        <w:rPr>
          <w:szCs w:val="28"/>
          <w:lang w:val="uk-UA"/>
        </w:rPr>
      </w:pPr>
      <w:r w:rsidRPr="00BE65AD">
        <w:rPr>
          <w:szCs w:val="28"/>
          <w:lang w:val="uk-UA"/>
        </w:rPr>
        <w:tab/>
        <w:t xml:space="preserve">2. Для розміщення інформаційного намету (палатки та ін.) ініціатор заходу не пізніше ніж за п'ять днів подає до виконавчого комітету </w:t>
      </w:r>
      <w:r>
        <w:rPr>
          <w:szCs w:val="28"/>
          <w:lang w:val="uk-UA"/>
        </w:rPr>
        <w:t>Новоборівської</w:t>
      </w:r>
      <w:r w:rsidRPr="00832E1E">
        <w:rPr>
          <w:szCs w:val="28"/>
          <w:lang w:val="uk-UA"/>
        </w:rPr>
        <w:t xml:space="preserve"> </w:t>
      </w:r>
      <w:r w:rsidRPr="00BE65AD">
        <w:rPr>
          <w:szCs w:val="28"/>
          <w:lang w:val="uk-UA"/>
        </w:rPr>
        <w:t xml:space="preserve">селищної ради заяву-повідомлення, у якій зазначається: </w:t>
      </w:r>
    </w:p>
    <w:p w:rsidR="00832E1E" w:rsidRPr="00BE65AD" w:rsidRDefault="00832E1E" w:rsidP="00832E1E">
      <w:pPr>
        <w:jc w:val="both"/>
        <w:rPr>
          <w:szCs w:val="28"/>
          <w:lang w:val="uk-UA"/>
        </w:rPr>
      </w:pPr>
      <w:r w:rsidRPr="00BE65AD">
        <w:rPr>
          <w:szCs w:val="28"/>
          <w:lang w:val="uk-UA"/>
        </w:rPr>
        <w:tab/>
        <w:t>2.1. Інформація про ініціатора розміщення інформаційного намету (назва політичної партії, блоку, громадської організації, інформація про керівника, способи зв'язку з ним).</w:t>
      </w:r>
    </w:p>
    <w:p w:rsidR="00832E1E" w:rsidRDefault="00832E1E" w:rsidP="00832E1E">
      <w:pPr>
        <w:jc w:val="both"/>
        <w:rPr>
          <w:szCs w:val="28"/>
        </w:rPr>
      </w:pPr>
      <w:r w:rsidRPr="00BE65AD">
        <w:rPr>
          <w:szCs w:val="28"/>
          <w:lang w:val="uk-UA"/>
        </w:rPr>
        <w:tab/>
      </w:r>
      <w:r>
        <w:rPr>
          <w:szCs w:val="28"/>
        </w:rPr>
        <w:t xml:space="preserve">2.2. Дата та </w:t>
      </w:r>
      <w:proofErr w:type="spellStart"/>
      <w:r>
        <w:rPr>
          <w:szCs w:val="28"/>
        </w:rPr>
        <w:t>період</w:t>
      </w:r>
      <w:proofErr w:type="spellEnd"/>
      <w:r>
        <w:rPr>
          <w:szCs w:val="28"/>
        </w:rPr>
        <w:t xml:space="preserve">, на </w:t>
      </w:r>
      <w:proofErr w:type="spellStart"/>
      <w:r>
        <w:rPr>
          <w:szCs w:val="28"/>
        </w:rPr>
        <w:t>який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встановлюються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інформаційні</w:t>
      </w:r>
      <w:proofErr w:type="spellEnd"/>
      <w:r>
        <w:rPr>
          <w:szCs w:val="28"/>
        </w:rPr>
        <w:t xml:space="preserve"> намети.</w:t>
      </w: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ab/>
        <w:t xml:space="preserve">2.3. </w:t>
      </w:r>
      <w:proofErr w:type="spellStart"/>
      <w:r>
        <w:rPr>
          <w:szCs w:val="28"/>
        </w:rPr>
        <w:t>Місце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розміщення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інформаційного</w:t>
      </w:r>
      <w:proofErr w:type="spellEnd"/>
      <w:r>
        <w:rPr>
          <w:szCs w:val="28"/>
        </w:rPr>
        <w:t xml:space="preserve"> намету, </w:t>
      </w:r>
      <w:proofErr w:type="spellStart"/>
      <w:r>
        <w:rPr>
          <w:szCs w:val="28"/>
        </w:rPr>
        <w:t>дані</w:t>
      </w:r>
      <w:proofErr w:type="spellEnd"/>
      <w:r>
        <w:rPr>
          <w:szCs w:val="28"/>
        </w:rPr>
        <w:t xml:space="preserve"> про </w:t>
      </w:r>
      <w:proofErr w:type="spellStart"/>
      <w:proofErr w:type="gramStart"/>
      <w:r>
        <w:rPr>
          <w:szCs w:val="28"/>
        </w:rPr>
        <w:t>осіб</w:t>
      </w:r>
      <w:proofErr w:type="spellEnd"/>
      <w:proofErr w:type="gramEnd"/>
      <w:r>
        <w:rPr>
          <w:szCs w:val="28"/>
        </w:rPr>
        <w:t xml:space="preserve">, </w:t>
      </w:r>
      <w:proofErr w:type="spellStart"/>
      <w:r>
        <w:rPr>
          <w:szCs w:val="28"/>
        </w:rPr>
        <w:t>які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уповноважені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здійснювати</w:t>
      </w:r>
      <w:proofErr w:type="spellEnd"/>
      <w:r>
        <w:rPr>
          <w:szCs w:val="28"/>
        </w:rPr>
        <w:t xml:space="preserve"> роботу в </w:t>
      </w:r>
      <w:proofErr w:type="spellStart"/>
      <w:r>
        <w:rPr>
          <w:szCs w:val="28"/>
        </w:rPr>
        <w:t>наметі</w:t>
      </w:r>
      <w:proofErr w:type="spellEnd"/>
      <w:r>
        <w:rPr>
          <w:szCs w:val="28"/>
        </w:rPr>
        <w:t xml:space="preserve">. </w:t>
      </w: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ab/>
        <w:t xml:space="preserve">2.4. </w:t>
      </w:r>
      <w:proofErr w:type="spellStart"/>
      <w:r>
        <w:rPr>
          <w:szCs w:val="28"/>
        </w:rPr>
        <w:t>Дані</w:t>
      </w:r>
      <w:proofErr w:type="spellEnd"/>
      <w:r>
        <w:rPr>
          <w:szCs w:val="28"/>
        </w:rPr>
        <w:t xml:space="preserve"> про </w:t>
      </w:r>
      <w:proofErr w:type="spellStart"/>
      <w:r>
        <w:rPr>
          <w:szCs w:val="28"/>
        </w:rPr>
        <w:t>відповідального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діяльність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інформаційного</w:t>
      </w:r>
      <w:proofErr w:type="spellEnd"/>
      <w:r>
        <w:rPr>
          <w:szCs w:val="28"/>
        </w:rPr>
        <w:t xml:space="preserve"> намету (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ІБ, </w:t>
      </w:r>
      <w:proofErr w:type="spellStart"/>
      <w:r>
        <w:rPr>
          <w:szCs w:val="28"/>
        </w:rPr>
        <w:t>способи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зв'язку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</w:t>
      </w:r>
      <w:proofErr w:type="spellEnd"/>
      <w:r>
        <w:rPr>
          <w:szCs w:val="28"/>
        </w:rPr>
        <w:t xml:space="preserve"> ним </w:t>
      </w:r>
      <w:proofErr w:type="spellStart"/>
      <w:r>
        <w:rPr>
          <w:szCs w:val="28"/>
        </w:rPr>
        <w:t>засоби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зв'язку</w:t>
      </w:r>
      <w:proofErr w:type="spellEnd"/>
      <w:r>
        <w:rPr>
          <w:szCs w:val="28"/>
        </w:rPr>
        <w:t xml:space="preserve">). </w:t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ab/>
        <w:t xml:space="preserve">3. </w:t>
      </w:r>
      <w:proofErr w:type="gramStart"/>
      <w:r>
        <w:rPr>
          <w:szCs w:val="28"/>
        </w:rPr>
        <w:t>З</w:t>
      </w:r>
      <w:proofErr w:type="gramEnd"/>
      <w:r>
        <w:rPr>
          <w:szCs w:val="28"/>
        </w:rPr>
        <w:t xml:space="preserve"> метою </w:t>
      </w:r>
      <w:proofErr w:type="spellStart"/>
      <w:r>
        <w:rPr>
          <w:szCs w:val="28"/>
        </w:rPr>
        <w:t>забезпечення</w:t>
      </w:r>
      <w:proofErr w:type="spellEnd"/>
      <w:r>
        <w:rPr>
          <w:szCs w:val="28"/>
        </w:rPr>
        <w:t xml:space="preserve"> благоустрою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місць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розміщення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наметів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прилеглої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території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власник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інформаційного</w:t>
      </w:r>
      <w:proofErr w:type="spellEnd"/>
      <w:r>
        <w:rPr>
          <w:szCs w:val="28"/>
        </w:rPr>
        <w:t xml:space="preserve"> намету </w:t>
      </w:r>
      <w:proofErr w:type="spellStart"/>
      <w:r>
        <w:rPr>
          <w:szCs w:val="28"/>
        </w:rPr>
        <w:t>зобов'язаний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підтримувати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належному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санітарному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стані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місце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розміщення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інформаційного</w:t>
      </w:r>
      <w:proofErr w:type="spellEnd"/>
      <w:r>
        <w:rPr>
          <w:szCs w:val="28"/>
        </w:rPr>
        <w:t xml:space="preserve"> намету, для </w:t>
      </w:r>
      <w:proofErr w:type="spellStart"/>
      <w:r>
        <w:rPr>
          <w:szCs w:val="28"/>
        </w:rPr>
        <w:t>чого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встановити</w:t>
      </w:r>
      <w:proofErr w:type="spellEnd"/>
      <w:r>
        <w:rPr>
          <w:szCs w:val="28"/>
        </w:rPr>
        <w:t xml:space="preserve"> урну для </w:t>
      </w:r>
      <w:proofErr w:type="spellStart"/>
      <w:r>
        <w:rPr>
          <w:szCs w:val="28"/>
        </w:rPr>
        <w:t>сміття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прибрати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прилеглу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територію</w:t>
      </w:r>
      <w:proofErr w:type="spellEnd"/>
      <w:r>
        <w:rPr>
          <w:szCs w:val="28"/>
        </w:rPr>
        <w:t xml:space="preserve"> в </w:t>
      </w:r>
      <w:proofErr w:type="spellStart"/>
      <w:r>
        <w:rPr>
          <w:szCs w:val="28"/>
        </w:rPr>
        <w:t>радіусі</w:t>
      </w:r>
      <w:proofErr w:type="spellEnd"/>
      <w:r>
        <w:rPr>
          <w:szCs w:val="28"/>
        </w:rPr>
        <w:t xml:space="preserve"> 2 </w:t>
      </w:r>
      <w:proofErr w:type="spellStart"/>
      <w:r>
        <w:rPr>
          <w:szCs w:val="28"/>
        </w:rPr>
        <w:t>метрів</w:t>
      </w:r>
      <w:proofErr w:type="spellEnd"/>
      <w:r>
        <w:rPr>
          <w:szCs w:val="28"/>
        </w:rPr>
        <w:t xml:space="preserve">. </w:t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ab/>
        <w:t xml:space="preserve">4. </w:t>
      </w:r>
      <w:proofErr w:type="spellStart"/>
      <w:r>
        <w:rPr>
          <w:szCs w:val="28"/>
        </w:rPr>
        <w:t>Інформаційні</w:t>
      </w:r>
      <w:proofErr w:type="spellEnd"/>
      <w:r>
        <w:rPr>
          <w:szCs w:val="28"/>
        </w:rPr>
        <w:t xml:space="preserve"> намети </w:t>
      </w:r>
      <w:proofErr w:type="spellStart"/>
      <w:r>
        <w:rPr>
          <w:szCs w:val="28"/>
        </w:rPr>
        <w:t>встановлюються</w:t>
      </w:r>
      <w:proofErr w:type="spellEnd"/>
      <w:r>
        <w:rPr>
          <w:szCs w:val="28"/>
        </w:rPr>
        <w:t xml:space="preserve"> таким чином, </w:t>
      </w:r>
      <w:proofErr w:type="spellStart"/>
      <w:r>
        <w:rPr>
          <w:szCs w:val="28"/>
        </w:rPr>
        <w:t>щоб</w:t>
      </w:r>
      <w:proofErr w:type="spellEnd"/>
      <w:r>
        <w:rPr>
          <w:szCs w:val="28"/>
        </w:rPr>
        <w:t xml:space="preserve"> вони не </w:t>
      </w:r>
      <w:proofErr w:type="spellStart"/>
      <w:r>
        <w:rPr>
          <w:szCs w:val="28"/>
        </w:rPr>
        <w:t>перешкоджали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руху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</w:t>
      </w:r>
      <w:proofErr w:type="gramEnd"/>
      <w:r>
        <w:rPr>
          <w:szCs w:val="28"/>
        </w:rPr>
        <w:t>ішоходів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проїзду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транспортних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засобів</w:t>
      </w:r>
      <w:proofErr w:type="spellEnd"/>
      <w:r>
        <w:rPr>
          <w:szCs w:val="28"/>
        </w:rPr>
        <w:t xml:space="preserve">, не </w:t>
      </w:r>
      <w:proofErr w:type="spellStart"/>
      <w:r>
        <w:rPr>
          <w:szCs w:val="28"/>
        </w:rPr>
        <w:t>заважали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lastRenderedPageBreak/>
        <w:t>встановленню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інших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наметів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якщо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такі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присутні</w:t>
      </w:r>
      <w:proofErr w:type="spellEnd"/>
      <w:r>
        <w:rPr>
          <w:szCs w:val="28"/>
        </w:rPr>
        <w:t xml:space="preserve">), не </w:t>
      </w:r>
      <w:proofErr w:type="spellStart"/>
      <w:r>
        <w:rPr>
          <w:szCs w:val="28"/>
        </w:rPr>
        <w:t>пошкодили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асфальтове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покриття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чи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інші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елементи</w:t>
      </w:r>
      <w:proofErr w:type="spellEnd"/>
      <w:r>
        <w:rPr>
          <w:szCs w:val="28"/>
        </w:rPr>
        <w:t xml:space="preserve"> благоустрою. </w:t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  <w:rPr>
          <w:szCs w:val="28"/>
        </w:rPr>
      </w:pPr>
      <w:r>
        <w:rPr>
          <w:szCs w:val="28"/>
        </w:rPr>
        <w:tab/>
        <w:t xml:space="preserve">5. За </w:t>
      </w:r>
      <w:proofErr w:type="spellStart"/>
      <w:r>
        <w:rPr>
          <w:szCs w:val="28"/>
        </w:rPr>
        <w:t>порушення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цього</w:t>
      </w:r>
      <w:proofErr w:type="spellEnd"/>
      <w:r>
        <w:rPr>
          <w:szCs w:val="28"/>
        </w:rPr>
        <w:t xml:space="preserve"> Порядку </w:t>
      </w:r>
      <w:proofErr w:type="spellStart"/>
      <w:r>
        <w:rPr>
          <w:szCs w:val="28"/>
        </w:rPr>
        <w:t>ініціатор</w:t>
      </w:r>
      <w:proofErr w:type="spellEnd"/>
      <w:r>
        <w:rPr>
          <w:szCs w:val="28"/>
        </w:rPr>
        <w:t xml:space="preserve"> (</w:t>
      </w:r>
      <w:proofErr w:type="spellStart"/>
      <w:r>
        <w:rPr>
          <w:szCs w:val="28"/>
        </w:rPr>
        <w:t>власник</w:t>
      </w:r>
      <w:proofErr w:type="spellEnd"/>
      <w:r>
        <w:rPr>
          <w:szCs w:val="28"/>
        </w:rPr>
        <w:t xml:space="preserve">) </w:t>
      </w:r>
      <w:proofErr w:type="spellStart"/>
      <w:r>
        <w:rPr>
          <w:szCs w:val="28"/>
        </w:rPr>
        <w:t>встановлення</w:t>
      </w:r>
      <w:proofErr w:type="spellEnd"/>
      <w:r>
        <w:rPr>
          <w:szCs w:val="28"/>
        </w:rPr>
        <w:t xml:space="preserve"> намету </w:t>
      </w:r>
      <w:proofErr w:type="spellStart"/>
      <w:r>
        <w:rPr>
          <w:szCs w:val="28"/>
        </w:rPr>
        <w:t>притягується</w:t>
      </w:r>
      <w:proofErr w:type="spellEnd"/>
      <w:r>
        <w:rPr>
          <w:szCs w:val="28"/>
        </w:rPr>
        <w:t xml:space="preserve"> до </w:t>
      </w:r>
      <w:proofErr w:type="spellStart"/>
      <w:r>
        <w:rPr>
          <w:szCs w:val="28"/>
        </w:rPr>
        <w:t>адміністративної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відповідальності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порушення</w:t>
      </w:r>
      <w:proofErr w:type="spellEnd"/>
      <w:r>
        <w:rPr>
          <w:szCs w:val="28"/>
        </w:rPr>
        <w:t xml:space="preserve"> правил благоустрою у порядку, </w:t>
      </w:r>
      <w:proofErr w:type="spellStart"/>
      <w:r>
        <w:rPr>
          <w:szCs w:val="28"/>
        </w:rPr>
        <w:t>передбаченому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статтею</w:t>
      </w:r>
      <w:proofErr w:type="spellEnd"/>
      <w:r>
        <w:rPr>
          <w:szCs w:val="28"/>
        </w:rPr>
        <w:t xml:space="preserve"> 152 Кодексу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про </w:t>
      </w:r>
      <w:proofErr w:type="spellStart"/>
      <w:r>
        <w:rPr>
          <w:szCs w:val="28"/>
        </w:rPr>
        <w:t>адміністративні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порушення</w:t>
      </w:r>
      <w:proofErr w:type="spellEnd"/>
      <w:r>
        <w:rPr>
          <w:szCs w:val="28"/>
        </w:rPr>
        <w:t xml:space="preserve">. </w:t>
      </w:r>
    </w:p>
    <w:p w:rsidR="00832E1E" w:rsidRDefault="00832E1E" w:rsidP="00832E1E">
      <w:pPr>
        <w:jc w:val="both"/>
        <w:rPr>
          <w:szCs w:val="28"/>
        </w:rPr>
      </w:pPr>
    </w:p>
    <w:p w:rsidR="00832E1E" w:rsidRDefault="00832E1E" w:rsidP="00832E1E">
      <w:pPr>
        <w:jc w:val="both"/>
      </w:pPr>
      <w:r>
        <w:rPr>
          <w:szCs w:val="28"/>
        </w:rPr>
        <w:t xml:space="preserve">   </w:t>
      </w:r>
    </w:p>
    <w:p w:rsidR="00CE738A" w:rsidRDefault="00CE738A" w:rsidP="00CE738A">
      <w:r>
        <w:t xml:space="preserve"> 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B13E2" w:rsidRPr="00096924" w:rsidRDefault="00EA5127" w:rsidP="008324D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</w:t>
      </w:r>
      <w:r w:rsidR="008324DD">
        <w:rPr>
          <w:sz w:val="24"/>
          <w:szCs w:val="24"/>
          <w:lang w:val="uk-UA"/>
        </w:rPr>
        <w:t>еруючий справами (</w:t>
      </w:r>
      <w:r w:rsidR="008324DD" w:rsidRPr="00DD56B9">
        <w:rPr>
          <w:sz w:val="24"/>
          <w:szCs w:val="24"/>
          <w:lang w:val="uk-UA"/>
        </w:rPr>
        <w:t>секретар</w:t>
      </w:r>
      <w:r w:rsidR="008324DD">
        <w:rPr>
          <w:sz w:val="24"/>
          <w:szCs w:val="24"/>
          <w:lang w:val="uk-UA"/>
        </w:rPr>
        <w:t>)</w:t>
      </w:r>
      <w:r w:rsidR="008324DD" w:rsidRPr="00DD56B9">
        <w:rPr>
          <w:sz w:val="24"/>
          <w:szCs w:val="24"/>
          <w:lang w:val="uk-UA"/>
        </w:rPr>
        <w:t xml:space="preserve"> </w:t>
      </w:r>
      <w:r w:rsidR="008324DD">
        <w:rPr>
          <w:sz w:val="24"/>
          <w:szCs w:val="24"/>
          <w:lang w:val="uk-UA"/>
        </w:rPr>
        <w:t xml:space="preserve">виконавчого комітету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8324DD">
        <w:rPr>
          <w:sz w:val="24"/>
          <w:szCs w:val="24"/>
          <w:lang w:val="uk-UA"/>
        </w:rPr>
        <w:t>Жарчинська А.В.</w:t>
      </w:r>
    </w:p>
    <w:sectPr w:rsidR="006B13E2" w:rsidRPr="00096924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33A" w:rsidRDefault="0001333A" w:rsidP="00F24168">
      <w:r>
        <w:separator/>
      </w:r>
    </w:p>
  </w:endnote>
  <w:endnote w:type="continuationSeparator" w:id="0">
    <w:p w:rsidR="0001333A" w:rsidRDefault="0001333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33A" w:rsidRDefault="0001333A" w:rsidP="00F24168">
      <w:r>
        <w:separator/>
      </w:r>
    </w:p>
  </w:footnote>
  <w:footnote w:type="continuationSeparator" w:id="0">
    <w:p w:rsidR="0001333A" w:rsidRDefault="0001333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18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333A"/>
    <w:rsid w:val="0002794F"/>
    <w:rsid w:val="00034CF1"/>
    <w:rsid w:val="00066FA3"/>
    <w:rsid w:val="0009508E"/>
    <w:rsid w:val="00096924"/>
    <w:rsid w:val="00097D48"/>
    <w:rsid w:val="000A3717"/>
    <w:rsid w:val="000C01CA"/>
    <w:rsid w:val="000C5A9F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2214E0"/>
    <w:rsid w:val="0026070A"/>
    <w:rsid w:val="002839FD"/>
    <w:rsid w:val="002A18BD"/>
    <w:rsid w:val="002A22D2"/>
    <w:rsid w:val="002C1008"/>
    <w:rsid w:val="002D3DEB"/>
    <w:rsid w:val="002D4081"/>
    <w:rsid w:val="002F5F5E"/>
    <w:rsid w:val="00301A7E"/>
    <w:rsid w:val="00336DFD"/>
    <w:rsid w:val="00337A4A"/>
    <w:rsid w:val="00346750"/>
    <w:rsid w:val="00346FFB"/>
    <w:rsid w:val="00386F69"/>
    <w:rsid w:val="003906C7"/>
    <w:rsid w:val="003913A7"/>
    <w:rsid w:val="00391480"/>
    <w:rsid w:val="00393E60"/>
    <w:rsid w:val="003C6FBC"/>
    <w:rsid w:val="003F4A6C"/>
    <w:rsid w:val="003F4FBE"/>
    <w:rsid w:val="0040395C"/>
    <w:rsid w:val="004045C0"/>
    <w:rsid w:val="004155E9"/>
    <w:rsid w:val="00425971"/>
    <w:rsid w:val="00463861"/>
    <w:rsid w:val="0047345F"/>
    <w:rsid w:val="00497F82"/>
    <w:rsid w:val="00497F91"/>
    <w:rsid w:val="004C2E0B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5E3ED3"/>
    <w:rsid w:val="00606432"/>
    <w:rsid w:val="00611DD5"/>
    <w:rsid w:val="0062068D"/>
    <w:rsid w:val="00631182"/>
    <w:rsid w:val="00632EC3"/>
    <w:rsid w:val="00646476"/>
    <w:rsid w:val="006A791B"/>
    <w:rsid w:val="006B13E2"/>
    <w:rsid w:val="006D7C30"/>
    <w:rsid w:val="006E2B96"/>
    <w:rsid w:val="006E7923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212CE"/>
    <w:rsid w:val="00830643"/>
    <w:rsid w:val="008324DD"/>
    <w:rsid w:val="00832E1E"/>
    <w:rsid w:val="008333E6"/>
    <w:rsid w:val="00843D0B"/>
    <w:rsid w:val="00855A1B"/>
    <w:rsid w:val="00866A07"/>
    <w:rsid w:val="0087678D"/>
    <w:rsid w:val="008B0100"/>
    <w:rsid w:val="008C619B"/>
    <w:rsid w:val="008F13BA"/>
    <w:rsid w:val="009009B7"/>
    <w:rsid w:val="00912E35"/>
    <w:rsid w:val="00917075"/>
    <w:rsid w:val="00921060"/>
    <w:rsid w:val="00921AC7"/>
    <w:rsid w:val="00941B0C"/>
    <w:rsid w:val="0096764E"/>
    <w:rsid w:val="00982D68"/>
    <w:rsid w:val="00991BA7"/>
    <w:rsid w:val="009A01C2"/>
    <w:rsid w:val="009E226F"/>
    <w:rsid w:val="009E2B99"/>
    <w:rsid w:val="009F1B13"/>
    <w:rsid w:val="00A11ECA"/>
    <w:rsid w:val="00A2786E"/>
    <w:rsid w:val="00A46244"/>
    <w:rsid w:val="00A5119A"/>
    <w:rsid w:val="00A7580D"/>
    <w:rsid w:val="00A8567D"/>
    <w:rsid w:val="00AA6603"/>
    <w:rsid w:val="00AA66E8"/>
    <w:rsid w:val="00AC0910"/>
    <w:rsid w:val="00AE6205"/>
    <w:rsid w:val="00AF2601"/>
    <w:rsid w:val="00B0600F"/>
    <w:rsid w:val="00B14D3F"/>
    <w:rsid w:val="00B15CB5"/>
    <w:rsid w:val="00B30FBD"/>
    <w:rsid w:val="00B311AD"/>
    <w:rsid w:val="00B42709"/>
    <w:rsid w:val="00B87715"/>
    <w:rsid w:val="00B9207A"/>
    <w:rsid w:val="00BB037C"/>
    <w:rsid w:val="00BB2CA9"/>
    <w:rsid w:val="00BB75C4"/>
    <w:rsid w:val="00BC566F"/>
    <w:rsid w:val="00BE5F7A"/>
    <w:rsid w:val="00BE65AD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CF683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E12821"/>
    <w:rsid w:val="00E25E91"/>
    <w:rsid w:val="00E34358"/>
    <w:rsid w:val="00E5673E"/>
    <w:rsid w:val="00E63153"/>
    <w:rsid w:val="00E64024"/>
    <w:rsid w:val="00E66119"/>
    <w:rsid w:val="00E73ECD"/>
    <w:rsid w:val="00E758FA"/>
    <w:rsid w:val="00E961F9"/>
    <w:rsid w:val="00E970CE"/>
    <w:rsid w:val="00EA5127"/>
    <w:rsid w:val="00EA7612"/>
    <w:rsid w:val="00EB198B"/>
    <w:rsid w:val="00EF6439"/>
    <w:rsid w:val="00F24168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932F1-DFCB-4E7B-8239-81DDDD631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3033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2019-02-05T09:38:00Z</cp:lastPrinted>
  <dcterms:created xsi:type="dcterms:W3CDTF">2019-01-23T14:51:00Z</dcterms:created>
  <dcterms:modified xsi:type="dcterms:W3CDTF">2019-02-05T09:41:00Z</dcterms:modified>
</cp:coreProperties>
</file>