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FDE" w:rsidRPr="006225FE" w:rsidRDefault="00DC7FDE" w:rsidP="00DC7FDE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bookmark0"/>
      <w:r w:rsidRPr="006225FE">
        <w:rPr>
          <w:rFonts w:ascii="Times New Roman" w:hAnsi="Times New Roman" w:cs="Times New Roman"/>
          <w:sz w:val="20"/>
          <w:szCs w:val="20"/>
        </w:rPr>
        <w:t>Додаток</w:t>
      </w:r>
      <w:r w:rsidR="001B2DF2">
        <w:rPr>
          <w:rFonts w:ascii="Times New Roman" w:hAnsi="Times New Roman" w:cs="Times New Roman"/>
          <w:sz w:val="20"/>
          <w:szCs w:val="20"/>
        </w:rPr>
        <w:t xml:space="preserve"> 1</w:t>
      </w:r>
      <w:r w:rsidRPr="006225F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C7FDE" w:rsidRDefault="00DC7FDE" w:rsidP="00DC7FDE">
      <w:pPr>
        <w:jc w:val="right"/>
        <w:rPr>
          <w:rFonts w:ascii="Times New Roman" w:hAnsi="Times New Roman" w:cs="Times New Roman"/>
          <w:sz w:val="20"/>
          <w:szCs w:val="20"/>
        </w:rPr>
      </w:pPr>
      <w:r w:rsidRPr="006225FE">
        <w:rPr>
          <w:rFonts w:ascii="Times New Roman" w:hAnsi="Times New Roman" w:cs="Times New Roman"/>
          <w:sz w:val="20"/>
          <w:szCs w:val="20"/>
        </w:rPr>
        <w:t xml:space="preserve">до рішення виконкому </w:t>
      </w:r>
    </w:p>
    <w:p w:rsidR="00DC7FDE" w:rsidRPr="006225FE" w:rsidRDefault="00DC7FDE" w:rsidP="00DC7FDE">
      <w:pPr>
        <w:jc w:val="right"/>
        <w:rPr>
          <w:rFonts w:ascii="Times New Roman" w:hAnsi="Times New Roman" w:cs="Times New Roman"/>
          <w:sz w:val="20"/>
          <w:szCs w:val="20"/>
        </w:rPr>
      </w:pPr>
      <w:r w:rsidRPr="006225FE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B2DF2">
        <w:rPr>
          <w:rFonts w:ascii="Times New Roman" w:hAnsi="Times New Roman" w:cs="Times New Roman"/>
          <w:sz w:val="20"/>
          <w:szCs w:val="20"/>
        </w:rPr>
        <w:t xml:space="preserve">182 </w:t>
      </w:r>
      <w:r>
        <w:rPr>
          <w:rFonts w:ascii="Times New Roman" w:hAnsi="Times New Roman" w:cs="Times New Roman"/>
          <w:sz w:val="20"/>
          <w:szCs w:val="20"/>
        </w:rPr>
        <w:t>в</w:t>
      </w:r>
      <w:r w:rsidR="001B2DF2">
        <w:rPr>
          <w:rFonts w:ascii="Times New Roman" w:hAnsi="Times New Roman" w:cs="Times New Roman"/>
          <w:sz w:val="20"/>
          <w:szCs w:val="20"/>
        </w:rPr>
        <w:t>ід 07.09</w:t>
      </w:r>
      <w:r w:rsidRPr="006225FE">
        <w:rPr>
          <w:rFonts w:ascii="Times New Roman" w:hAnsi="Times New Roman" w:cs="Times New Roman"/>
          <w:sz w:val="20"/>
          <w:szCs w:val="20"/>
        </w:rPr>
        <w:t>.2018р.</w:t>
      </w:r>
    </w:p>
    <w:p w:rsidR="00DC7FDE" w:rsidRDefault="00DC7FDE" w:rsidP="00DC7FDE">
      <w:pPr>
        <w:pStyle w:val="10"/>
        <w:shd w:val="clear" w:color="auto" w:fill="auto"/>
        <w:spacing w:before="0" w:after="0" w:line="240" w:lineRule="exact"/>
        <w:ind w:left="40"/>
      </w:pPr>
    </w:p>
    <w:p w:rsidR="00207520" w:rsidRPr="001B2DF2" w:rsidRDefault="00F73160" w:rsidP="001B2DF2">
      <w:pPr>
        <w:pStyle w:val="10"/>
        <w:shd w:val="clear" w:color="auto" w:fill="auto"/>
        <w:spacing w:before="0" w:after="0" w:line="240" w:lineRule="exact"/>
        <w:ind w:left="40"/>
        <w:rPr>
          <w:b w:val="0"/>
        </w:rPr>
      </w:pPr>
      <w:r w:rsidRPr="001B2DF2">
        <w:rPr>
          <w:b w:val="0"/>
        </w:rPr>
        <w:t>Норми</w:t>
      </w:r>
      <w:bookmarkEnd w:id="0"/>
    </w:p>
    <w:p w:rsidR="001B2DF2" w:rsidRDefault="00F73160" w:rsidP="001B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 w:cs="Times New Roman"/>
          <w:szCs w:val="28"/>
        </w:rPr>
      </w:pPr>
      <w:r w:rsidRPr="001B2DF2">
        <w:rPr>
          <w:rFonts w:ascii="Times New Roman" w:hAnsi="Times New Roman" w:cs="Times New Roman"/>
        </w:rPr>
        <w:t xml:space="preserve">утворення твердих побутових відходів на </w:t>
      </w:r>
      <w:r w:rsidR="001B2DF2" w:rsidRPr="001B2DF2">
        <w:rPr>
          <w:rFonts w:ascii="Times New Roman" w:hAnsi="Times New Roman" w:cs="Times New Roman"/>
          <w:szCs w:val="28"/>
        </w:rPr>
        <w:t xml:space="preserve">території  </w:t>
      </w:r>
    </w:p>
    <w:p w:rsidR="001B2DF2" w:rsidRPr="001B2DF2" w:rsidRDefault="001B2DF2" w:rsidP="001B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 w:cs="Times New Roman"/>
          <w:szCs w:val="28"/>
        </w:rPr>
      </w:pPr>
      <w:r w:rsidRPr="001B2DF2">
        <w:rPr>
          <w:rFonts w:ascii="Times New Roman" w:hAnsi="Times New Roman" w:cs="Times New Roman"/>
          <w:szCs w:val="28"/>
        </w:rPr>
        <w:t>Новоборівської  селищної об’єднаної територіальної громади</w:t>
      </w:r>
    </w:p>
    <w:p w:rsidR="00207520" w:rsidRDefault="00207520" w:rsidP="00DC7FDE">
      <w:pPr>
        <w:pStyle w:val="40"/>
        <w:shd w:val="clear" w:color="auto" w:fill="auto"/>
        <w:spacing w:before="0" w:line="240" w:lineRule="exact"/>
        <w:ind w:left="4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110"/>
        <w:gridCol w:w="854"/>
        <w:gridCol w:w="845"/>
        <w:gridCol w:w="854"/>
        <w:gridCol w:w="854"/>
        <w:gridCol w:w="859"/>
        <w:gridCol w:w="902"/>
        <w:gridCol w:w="1354"/>
      </w:tblGrid>
      <w:tr w:rsidR="00207520">
        <w:trPr>
          <w:trHeight w:hRule="exact" w:val="576"/>
        </w:trPr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ind w:left="560"/>
              <w:jc w:val="left"/>
            </w:pPr>
            <w:r>
              <w:rPr>
                <w:rStyle w:val="21"/>
              </w:rPr>
              <w:t>Джерело утворення</w:t>
            </w:r>
            <w:r>
              <w:rPr>
                <w:rStyle w:val="21"/>
              </w:rPr>
              <w:br/>
              <w:t>побутових відходів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Норма на одну розрахункову одиницю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F73160" w:rsidP="00DC7FDE">
            <w:pPr>
              <w:pStyle w:val="20"/>
              <w:shd w:val="clear" w:color="auto" w:fill="auto"/>
              <w:spacing w:before="0" w:after="60" w:line="240" w:lineRule="exact"/>
              <w:jc w:val="center"/>
            </w:pPr>
            <w:r>
              <w:rPr>
                <w:rStyle w:val="21"/>
              </w:rPr>
              <w:t>Щільність,</w:t>
            </w:r>
          </w:p>
          <w:p w:rsidR="00207520" w:rsidRDefault="00F73160" w:rsidP="00DC7FDE">
            <w:pPr>
              <w:pStyle w:val="20"/>
              <w:shd w:val="clear" w:color="auto" w:fill="auto"/>
              <w:spacing w:before="60" w:line="240" w:lineRule="exact"/>
              <w:jc w:val="center"/>
            </w:pPr>
            <w:r>
              <w:rPr>
                <w:rStyle w:val="21"/>
              </w:rPr>
              <w:t>кг/м</w:t>
            </w:r>
            <w:r w:rsidR="006225FE">
              <w:rPr>
                <w:rStyle w:val="21"/>
              </w:rPr>
              <w:t>3</w:t>
            </w:r>
          </w:p>
        </w:tc>
      </w:tr>
      <w:tr w:rsidR="00207520">
        <w:trPr>
          <w:trHeight w:hRule="exact" w:val="566"/>
        </w:trPr>
        <w:tc>
          <w:tcPr>
            <w:tcW w:w="31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207520" w:rsidP="00DC7FDE"/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83" w:lineRule="exact"/>
              <w:ind w:left="460"/>
              <w:jc w:val="left"/>
            </w:pPr>
            <w:r>
              <w:rPr>
                <w:rStyle w:val="22"/>
              </w:rPr>
              <w:t>середня</w:t>
            </w:r>
            <w:r>
              <w:rPr>
                <w:rStyle w:val="22"/>
              </w:rPr>
              <w:br/>
              <w:t>на добу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83" w:lineRule="exact"/>
              <w:ind w:right="440"/>
              <w:jc w:val="right"/>
            </w:pPr>
            <w:r>
              <w:rPr>
                <w:rStyle w:val="22"/>
              </w:rPr>
              <w:t>середня</w:t>
            </w:r>
            <w:r>
              <w:rPr>
                <w:rStyle w:val="22"/>
              </w:rPr>
              <w:br/>
              <w:t>на місяць</w:t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середня на рік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>
        <w:trPr>
          <w:trHeight w:hRule="exact" w:val="278"/>
        </w:trPr>
        <w:tc>
          <w:tcPr>
            <w:tcW w:w="31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207520" w:rsidP="00DC7FDE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кг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340"/>
              <w:jc w:val="left"/>
            </w:pPr>
            <w:r>
              <w:rPr>
                <w:rStyle w:val="21"/>
              </w:rPr>
              <w:t>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340"/>
              <w:jc w:val="left"/>
            </w:pPr>
            <w:r>
              <w:rPr>
                <w:rStyle w:val="21"/>
              </w:rPr>
              <w:t>кг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м3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</w:pPr>
            <w:r>
              <w:rPr>
                <w:rStyle w:val="21"/>
              </w:rPr>
              <w:t>кг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м3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>
        <w:trPr>
          <w:trHeight w:hRule="exact" w:val="28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Pr="006225FE" w:rsidRDefault="006225FE" w:rsidP="00DC7FDE">
            <w:pPr>
              <w:pStyle w:val="20"/>
              <w:shd w:val="clear" w:color="auto" w:fill="auto"/>
              <w:spacing w:before="0" w:line="240" w:lineRule="exact"/>
              <w:ind w:left="340"/>
              <w:jc w:val="left"/>
              <w:rPr>
                <w:b/>
              </w:rPr>
            </w:pPr>
            <w:r w:rsidRPr="006225FE">
              <w:rPr>
                <w:rStyle w:val="22"/>
                <w:b w:val="0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34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</w:pPr>
            <w:r>
              <w:rPr>
                <w:rStyle w:val="21"/>
              </w:rPr>
              <w:t>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8</w:t>
            </w:r>
          </w:p>
        </w:tc>
      </w:tr>
      <w:tr w:rsidR="00207520">
        <w:trPr>
          <w:trHeight w:hRule="exact" w:val="28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>
        <w:trPr>
          <w:trHeight w:hRule="exact" w:val="283"/>
        </w:trPr>
        <w:tc>
          <w:tcPr>
            <w:tcW w:w="963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Тверді побутові відходи</w:t>
            </w:r>
          </w:p>
        </w:tc>
      </w:tr>
      <w:tr w:rsidR="00207520">
        <w:trPr>
          <w:trHeight w:hRule="exact" w:val="293"/>
        </w:trPr>
        <w:tc>
          <w:tcPr>
            <w:tcW w:w="963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житлові будники</w:t>
            </w:r>
          </w:p>
        </w:tc>
      </w:tr>
      <w:tr w:rsidR="00207520">
        <w:trPr>
          <w:trHeight w:hRule="exact" w:val="111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1DAC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1. Багатоквартирні га</w:t>
            </w:r>
            <w:r>
              <w:rPr>
                <w:rStyle w:val="21"/>
              </w:rPr>
              <w:br/>
              <w:t>одноквартирні будинки з</w:t>
            </w:r>
            <w:r>
              <w:rPr>
                <w:rStyle w:val="21"/>
              </w:rPr>
              <w:br/>
              <w:t>наявністю всіх видів</w:t>
            </w:r>
            <w:r>
              <w:rPr>
                <w:rStyle w:val="21"/>
              </w:rPr>
              <w:br/>
              <w:t>благоустрою, на 1 людину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0.83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3,94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25.38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0.12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304.5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1.44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211.4</w:t>
            </w:r>
          </w:p>
        </w:tc>
      </w:tr>
      <w:tr w:rsidR="00207520">
        <w:trPr>
          <w:trHeight w:hRule="exact" w:val="84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78" w:lineRule="exact"/>
            </w:pPr>
            <w:r>
              <w:rPr>
                <w:rStyle w:val="21"/>
              </w:rPr>
              <w:t>2.Одноквартирні будинки з</w:t>
            </w:r>
            <w:r>
              <w:rPr>
                <w:rStyle w:val="21"/>
              </w:rPr>
              <w:br/>
              <w:t xml:space="preserve">присадибною ділянкою, </w:t>
            </w:r>
            <w:r w:rsidRPr="006225FE">
              <w:rPr>
                <w:rStyle w:val="22"/>
                <w:b w:val="0"/>
              </w:rPr>
              <w:t>на</w:t>
            </w:r>
            <w:r>
              <w:rPr>
                <w:rStyle w:val="22"/>
              </w:rPr>
              <w:br/>
            </w:r>
            <w:r>
              <w:rPr>
                <w:rStyle w:val="21"/>
              </w:rPr>
              <w:t>одну людину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1,26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3,94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38,3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460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1,44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319,4</w:t>
            </w:r>
          </w:p>
        </w:tc>
      </w:tr>
      <w:tr w:rsidR="00207520">
        <w:trPr>
          <w:trHeight w:hRule="exact" w:val="288"/>
        </w:trPr>
        <w:tc>
          <w:tcPr>
            <w:tcW w:w="963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1pt"/>
              </w:rPr>
              <w:t>Підприємства, установи та організації</w:t>
            </w:r>
          </w:p>
        </w:tc>
      </w:tr>
      <w:tr w:rsidR="00207520">
        <w:trPr>
          <w:trHeight w:hRule="exact" w:val="28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21"/>
              </w:rPr>
              <w:t>Готель, на одне місце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0,5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3,30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15,2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0,1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182,0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1,2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151,5</w:t>
            </w:r>
          </w:p>
        </w:tc>
      </w:tr>
      <w:tr w:rsidR="00207520">
        <w:trPr>
          <w:trHeight w:hRule="exact" w:val="28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21"/>
              </w:rPr>
              <w:t>Гуртожиток, на одне місце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1,64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12.2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0.057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146,0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0.69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212,5</w:t>
            </w:r>
          </w:p>
        </w:tc>
      </w:tr>
      <w:tr w:rsidR="00207520">
        <w:trPr>
          <w:trHeight w:hRule="exact" w:val="84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ind w:left="140"/>
              <w:jc w:val="left"/>
            </w:pPr>
            <w:r>
              <w:rPr>
                <w:rStyle w:val="21"/>
              </w:rPr>
              <w:t>Санаторій, пансіонат,</w:t>
            </w:r>
            <w:r>
              <w:rPr>
                <w:rStyle w:val="21"/>
              </w:rPr>
              <w:br/>
              <w:t>будинок відпочинку, на</w:t>
            </w:r>
            <w:r>
              <w:rPr>
                <w:rStyle w:val="21"/>
              </w:rPr>
              <w:br/>
              <w:t>одне місце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4,4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21,3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256,0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1.61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159,0</w:t>
            </w:r>
          </w:p>
        </w:tc>
      </w:tr>
      <w:tr w:rsidR="00207520">
        <w:trPr>
          <w:trHeight w:hRule="exact" w:val="566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78" w:lineRule="exact"/>
              <w:ind w:left="140"/>
              <w:jc w:val="left"/>
            </w:pPr>
            <w:proofErr w:type="spellStart"/>
            <w:r>
              <w:rPr>
                <w:rStyle w:val="22"/>
              </w:rPr>
              <w:t>Лікувально-</w:t>
            </w:r>
            <w:proofErr w:type="spellEnd"/>
            <w:r>
              <w:rPr>
                <w:rStyle w:val="22"/>
              </w:rPr>
              <w:br/>
              <w:t>профілактичні заклади: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>
        <w:trPr>
          <w:trHeight w:hRule="exact" w:val="514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21"/>
              </w:rPr>
              <w:t>лікарня, на одне ліжко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0.35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2,43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10,7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0.074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Pr="006225FE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  <w:rPr>
                <w:sz w:val="20"/>
                <w:szCs w:val="20"/>
              </w:rPr>
            </w:pPr>
            <w:r w:rsidRPr="006225FE">
              <w:rPr>
                <w:rStyle w:val="21"/>
                <w:sz w:val="20"/>
                <w:szCs w:val="20"/>
              </w:rPr>
              <w:t>127,75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0.89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143,73</w:t>
            </w:r>
          </w:p>
        </w:tc>
      </w:tr>
      <w:tr w:rsidR="00207520">
        <w:trPr>
          <w:trHeight w:hRule="exact" w:val="562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78" w:lineRule="exact"/>
              <w:ind w:left="140" w:hanging="140"/>
              <w:jc w:val="left"/>
            </w:pPr>
            <w:r>
              <w:rPr>
                <w:rStyle w:val="21"/>
              </w:rPr>
              <w:t xml:space="preserve"> поліклініка, на одне</w:t>
            </w:r>
            <w:r>
              <w:rPr>
                <w:rStyle w:val="21"/>
              </w:rPr>
              <w:br/>
              <w:t>відвідування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0,075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0,25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0,002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300"/>
              <w:jc w:val="left"/>
            </w:pPr>
            <w:r>
              <w:rPr>
                <w:rStyle w:val="21"/>
              </w:rPr>
              <w:t>3,0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0.022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Pr="006225FE" w:rsidRDefault="006225FE" w:rsidP="00DC7FDE">
            <w:pPr>
              <w:pStyle w:val="20"/>
              <w:shd w:val="clear" w:color="auto" w:fill="auto"/>
              <w:spacing w:before="0" w:line="240" w:lineRule="exact"/>
              <w:jc w:val="center"/>
              <w:rPr>
                <w:b/>
              </w:rPr>
            </w:pPr>
            <w:r w:rsidRPr="006225FE">
              <w:rPr>
                <w:rStyle w:val="22"/>
                <w:b w:val="0"/>
              </w:rPr>
              <w:t>133,5</w:t>
            </w:r>
          </w:p>
        </w:tc>
      </w:tr>
      <w:tr w:rsidR="00207520">
        <w:trPr>
          <w:trHeight w:hRule="exact" w:val="28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21"/>
              </w:rPr>
              <w:t>Склад, на 1 кв. метр площі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0.1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0,23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2.08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0,0048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25,0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0,058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433,5</w:t>
            </w:r>
          </w:p>
        </w:tc>
      </w:tr>
      <w:tr w:rsidR="00207520">
        <w:trPr>
          <w:trHeight w:hRule="exact" w:val="111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78" w:lineRule="exact"/>
              <w:ind w:firstLine="140"/>
              <w:jc w:val="left"/>
            </w:pPr>
            <w:r>
              <w:rPr>
                <w:rStyle w:val="21"/>
              </w:rPr>
              <w:t>Адміністративні і</w:t>
            </w:r>
            <w:r>
              <w:rPr>
                <w:rStyle w:val="21"/>
              </w:rPr>
              <w:br/>
              <w:t>громадські установи та</w:t>
            </w:r>
            <w:r>
              <w:rPr>
                <w:rStyle w:val="21"/>
              </w:rPr>
              <w:br/>
              <w:t>організації, на одне робоче</w:t>
            </w:r>
            <w:r>
              <w:rPr>
                <w:rStyle w:val="21"/>
              </w:rPr>
              <w:br/>
              <w:t>місце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0,3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1,39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6,25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0.029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75,0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0.35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215.5</w:t>
            </w:r>
          </w:p>
        </w:tc>
      </w:tr>
      <w:tr w:rsidR="00207520">
        <w:trPr>
          <w:trHeight w:hRule="exact" w:val="28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6225FE" w:rsidP="00DC7FDE">
            <w:pPr>
              <w:pStyle w:val="20"/>
              <w:shd w:val="clear" w:color="auto" w:fill="auto"/>
              <w:spacing w:before="0" w:line="240" w:lineRule="exact"/>
              <w:jc w:val="left"/>
            </w:pPr>
            <w:r>
              <w:rPr>
                <w:rStyle w:val="22"/>
              </w:rPr>
              <w:t>Н</w:t>
            </w:r>
            <w:r w:rsidR="00F73160">
              <w:rPr>
                <w:rStyle w:val="22"/>
              </w:rPr>
              <w:t xml:space="preserve"> а в ч а л ь </w:t>
            </w:r>
            <w:r w:rsidR="00F73160" w:rsidRPr="006225FE">
              <w:rPr>
                <w:rStyle w:val="21"/>
                <w:b/>
              </w:rPr>
              <w:t>н</w:t>
            </w:r>
            <w:r w:rsidR="00F73160">
              <w:rPr>
                <w:rStyle w:val="21"/>
              </w:rPr>
              <w:t xml:space="preserve"> </w:t>
            </w:r>
            <w:r w:rsidR="00F73160">
              <w:rPr>
                <w:rStyle w:val="22"/>
              </w:rPr>
              <w:t>і за кл а д и: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>
        <w:trPr>
          <w:trHeight w:hRule="exact" w:val="835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вищий і се</w:t>
            </w:r>
            <w:r w:rsidR="006225FE">
              <w:rPr>
                <w:rStyle w:val="21"/>
              </w:rPr>
              <w:t>редній</w:t>
            </w:r>
            <w:r w:rsidR="006225FE">
              <w:rPr>
                <w:rStyle w:val="21"/>
              </w:rPr>
              <w:br/>
              <w:t>спеціальний, на одного</w:t>
            </w:r>
            <w:r w:rsidR="006225FE">
              <w:rPr>
                <w:rStyle w:val="21"/>
              </w:rPr>
              <w:br/>
            </w:r>
            <w:r>
              <w:rPr>
                <w:rStyle w:val="21"/>
              </w:rPr>
              <w:t>студента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0,09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0,49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1,92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23.0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0.12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184.5</w:t>
            </w:r>
          </w:p>
        </w:tc>
      </w:tr>
      <w:tr w:rsidR="00207520">
        <w:trPr>
          <w:trHeight w:hRule="exact" w:val="29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6225FE" w:rsidP="00DC7FDE">
            <w:pPr>
              <w:pStyle w:val="2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Школа,</w:t>
            </w:r>
            <w:r w:rsidR="00F73160">
              <w:rPr>
                <w:rStyle w:val="21"/>
              </w:rPr>
              <w:t xml:space="preserve"> на одного учня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0,44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1,67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0,009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20,0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0,11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183,5</w:t>
            </w:r>
          </w:p>
        </w:tc>
      </w:tr>
      <w:tr w:rsidR="00207520" w:rsidTr="006225FE">
        <w:trPr>
          <w:trHeight w:hRule="exact" w:val="769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pStyle w:val="20"/>
              <w:shd w:val="clear" w:color="auto" w:fill="auto"/>
              <w:tabs>
                <w:tab w:val="left" w:leader="hyphen" w:pos="850"/>
              </w:tabs>
              <w:spacing w:before="0" w:line="130" w:lineRule="exact"/>
            </w:pPr>
          </w:p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школа-інтернат, на одного</w:t>
            </w:r>
            <w:r>
              <w:rPr>
                <w:rStyle w:val="21"/>
              </w:rPr>
              <w:br/>
              <w:t>учня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2,07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10,41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0,048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125,0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0.57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217,5</w:t>
            </w:r>
          </w:p>
        </w:tc>
      </w:tr>
      <w:tr w:rsidR="00207520">
        <w:trPr>
          <w:trHeight w:hRule="exact" w:val="566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профтехучилище, на</w:t>
            </w:r>
            <w:r>
              <w:rPr>
                <w:rStyle w:val="21"/>
              </w:rPr>
              <w:br/>
              <w:t>одного учня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0.4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340"/>
              <w:jc w:val="left"/>
            </w:pPr>
            <w:r>
              <w:rPr>
                <w:rStyle w:val="21"/>
              </w:rPr>
              <w:t>2.1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8,33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0.044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100.0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0.52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190.9</w:t>
            </w:r>
          </w:p>
        </w:tc>
      </w:tr>
      <w:tr w:rsidR="00207520">
        <w:trPr>
          <w:trHeight w:hRule="exact" w:val="566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6225FE" w:rsidP="00DC7FDE">
            <w:pPr>
              <w:pStyle w:val="20"/>
              <w:shd w:val="clear" w:color="auto" w:fill="auto"/>
              <w:spacing w:before="0" w:line="283" w:lineRule="exact"/>
              <w:ind w:right="820"/>
              <w:jc w:val="right"/>
            </w:pPr>
            <w:r>
              <w:rPr>
                <w:rStyle w:val="21"/>
              </w:rPr>
              <w:t>дитячий дошкільний</w:t>
            </w:r>
            <w:r>
              <w:rPr>
                <w:rStyle w:val="21"/>
              </w:rPr>
              <w:br/>
            </w:r>
            <w:r w:rsidR="00F73160">
              <w:rPr>
                <w:rStyle w:val="21"/>
              </w:rPr>
              <w:t>заклад, на одне місце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0,28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1.46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5.83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70.0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0,36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192</w:t>
            </w:r>
          </w:p>
        </w:tc>
      </w:tr>
      <w:tr w:rsidR="00207520">
        <w:trPr>
          <w:trHeight w:hRule="exact" w:val="835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ind w:left="140"/>
              <w:jc w:val="left"/>
            </w:pPr>
            <w:r>
              <w:rPr>
                <w:rStyle w:val="22"/>
              </w:rPr>
              <w:t>Підприємства торгівлі, на</w:t>
            </w:r>
            <w:r>
              <w:rPr>
                <w:rStyle w:val="22"/>
              </w:rPr>
              <w:br/>
              <w:t>1 кв. метр торговельної</w:t>
            </w:r>
            <w:r>
              <w:rPr>
                <w:rStyle w:val="22"/>
              </w:rPr>
              <w:br/>
              <w:t>площі: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>
        <w:trPr>
          <w:trHeight w:hRule="exact" w:val="288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6225FE" w:rsidP="00DC7FDE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21"/>
              </w:rPr>
              <w:t>п</w:t>
            </w:r>
            <w:r w:rsidR="00F73160">
              <w:rPr>
                <w:rStyle w:val="21"/>
              </w:rPr>
              <w:t>ромтоварний магазин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0.15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0.82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3,83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0.021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46,0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0,25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184,0</w:t>
            </w:r>
          </w:p>
        </w:tc>
      </w:tr>
      <w:tr w:rsidR="00207520">
        <w:trPr>
          <w:trHeight w:hRule="exact" w:val="283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21"/>
              </w:rPr>
              <w:t>продовольчий магазин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340"/>
              <w:jc w:val="left"/>
            </w:pPr>
            <w:r>
              <w:rPr>
                <w:rStyle w:val="21"/>
              </w:rPr>
              <w:t>1.5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00"/>
              <w:jc w:val="left"/>
            </w:pPr>
            <w:r>
              <w:rPr>
                <w:rStyle w:val="21"/>
              </w:rPr>
              <w:t>7,63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0.038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91,50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0,46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198,9</w:t>
            </w:r>
          </w:p>
        </w:tc>
      </w:tr>
      <w:tr w:rsidR="00207520">
        <w:trPr>
          <w:trHeight w:hRule="exact" w:val="312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40"/>
              <w:jc w:val="left"/>
            </w:pPr>
            <w:r>
              <w:rPr>
                <w:rStyle w:val="21"/>
              </w:rPr>
              <w:lastRenderedPageBreak/>
              <w:t>ринок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0,31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1,55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340"/>
              <w:jc w:val="left"/>
            </w:pPr>
            <w:r>
              <w:rPr>
                <w:rStyle w:val="21"/>
              </w:rPr>
              <w:t>8,0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0,033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96,0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40"/>
              <w:jc w:val="left"/>
            </w:pPr>
            <w:r>
              <w:rPr>
                <w:rStyle w:val="21"/>
              </w:rPr>
              <w:t>0,40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200,0</w:t>
            </w:r>
          </w:p>
        </w:tc>
      </w:tr>
    </w:tbl>
    <w:p w:rsidR="006225FE" w:rsidRDefault="006225FE" w:rsidP="006225FE">
      <w:pPr>
        <w:rPr>
          <w:sz w:val="20"/>
          <w:szCs w:val="20"/>
        </w:rPr>
      </w:pPr>
    </w:p>
    <w:tbl>
      <w:tblPr>
        <w:tblOverlap w:val="never"/>
        <w:tblW w:w="96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06"/>
        <w:gridCol w:w="854"/>
        <w:gridCol w:w="845"/>
        <w:gridCol w:w="854"/>
        <w:gridCol w:w="850"/>
        <w:gridCol w:w="859"/>
        <w:gridCol w:w="902"/>
        <w:gridCol w:w="1339"/>
      </w:tblGrid>
      <w:tr w:rsidR="00207520" w:rsidTr="00DC1DAC">
        <w:trPr>
          <w:trHeight w:hRule="exact" w:val="302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мистецтва, на одне місце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 w:rsidTr="00DC1DAC">
        <w:trPr>
          <w:trHeight w:hRule="exact" w:val="835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Підприємства побутового</w:t>
            </w:r>
            <w:r>
              <w:rPr>
                <w:rStyle w:val="21"/>
              </w:rPr>
              <w:br/>
              <w:t>обслуговування, на одне</w:t>
            </w:r>
            <w:r>
              <w:rPr>
                <w:rStyle w:val="21"/>
              </w:rPr>
              <w:br/>
              <w:t>робоче місце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3,59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19.08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0,091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229,0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1,097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208.7</w:t>
            </w:r>
          </w:p>
        </w:tc>
      </w:tr>
      <w:tr w:rsidR="00207520" w:rsidTr="00DC1DAC">
        <w:trPr>
          <w:trHeight w:hRule="exact" w:val="835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Вокзал, аеропорт, на 1 кв.</w:t>
            </w:r>
            <w:r>
              <w:rPr>
                <w:rStyle w:val="21"/>
              </w:rPr>
              <w:br/>
              <w:t>метр площі залу</w:t>
            </w:r>
            <w:r>
              <w:rPr>
                <w:rStyle w:val="21"/>
              </w:rPr>
              <w:br/>
              <w:t>очікування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0,37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1,75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11,25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0,053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135,0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0,64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211,35</w:t>
            </w:r>
          </w:p>
        </w:tc>
      </w:tr>
      <w:tr w:rsidR="00207520" w:rsidTr="00DC1DAC">
        <w:trPr>
          <w:trHeight w:hRule="exact" w:val="566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Кемпінг, автостоянка, на 1</w:t>
            </w:r>
            <w:r>
              <w:rPr>
                <w:rStyle w:val="21"/>
              </w:rPr>
              <w:br/>
              <w:t>кв. метр площі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0,12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0,92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0,0037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11,0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0,044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247,5</w:t>
            </w:r>
          </w:p>
        </w:tc>
      </w:tr>
      <w:tr w:rsidR="00207520" w:rsidTr="00DC1DAC">
        <w:trPr>
          <w:trHeight w:hRule="exact" w:val="562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Пляж (курортний сезон), на</w:t>
            </w:r>
            <w:r>
              <w:rPr>
                <w:rStyle w:val="21"/>
              </w:rPr>
              <w:br/>
              <w:t>1 кв. метр території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0,27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146.65</w:t>
            </w:r>
          </w:p>
        </w:tc>
      </w:tr>
      <w:tr w:rsidR="00207520" w:rsidTr="00DC1DAC">
        <w:trPr>
          <w:trHeight w:hRule="exact" w:val="111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2"/>
              </w:rPr>
              <w:t>Підприємства</w:t>
            </w:r>
            <w:r>
              <w:rPr>
                <w:rStyle w:val="22"/>
              </w:rPr>
              <w:br/>
              <w:t>громадського</w:t>
            </w:r>
            <w:r>
              <w:rPr>
                <w:rStyle w:val="22"/>
              </w:rPr>
              <w:br/>
              <w:t>харчування, на одне</w:t>
            </w:r>
            <w:r>
              <w:rPr>
                <w:rStyle w:val="22"/>
              </w:rPr>
              <w:br/>
              <w:t>місце: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 w:rsidTr="00DC1DAC">
        <w:trPr>
          <w:trHeight w:hRule="exact" w:val="288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1) ресторан: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 w:rsidTr="00DC1DAC">
        <w:trPr>
          <w:trHeight w:hRule="exact" w:val="557"/>
        </w:trPr>
        <w:tc>
          <w:tcPr>
            <w:tcW w:w="310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з відбором харчових</w:t>
            </w:r>
            <w:r>
              <w:rPr>
                <w:rStyle w:val="21"/>
              </w:rPr>
              <w:br/>
              <w:t>відходів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1,0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5,1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30,42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6225FE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</w:t>
            </w:r>
            <w:r w:rsidR="00F73160">
              <w:rPr>
                <w:rStyle w:val="21"/>
              </w:rPr>
              <w:t>155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365,0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1.86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195,8</w:t>
            </w:r>
          </w:p>
        </w:tc>
      </w:tr>
      <w:tr w:rsidR="00207520" w:rsidTr="00DC1DAC">
        <w:trPr>
          <w:trHeight w:hRule="exact" w:val="562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без відбору харчових</w:t>
            </w:r>
            <w:r>
              <w:rPr>
                <w:rStyle w:val="21"/>
              </w:rPr>
              <w:br/>
              <w:t>відходів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1,4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5,43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0,17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540,0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2,09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257,5</w:t>
            </w:r>
          </w:p>
        </w:tc>
      </w:tr>
      <w:tr w:rsidR="00207520" w:rsidTr="00DC1DAC">
        <w:trPr>
          <w:trHeight w:hRule="exact" w:val="293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left"/>
            </w:pPr>
            <w:r>
              <w:rPr>
                <w:rStyle w:val="21"/>
              </w:rPr>
              <w:t>2) кафе, їдальня: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520" w:rsidRDefault="00207520" w:rsidP="00DC7FDE">
            <w:pPr>
              <w:rPr>
                <w:sz w:val="10"/>
                <w:szCs w:val="10"/>
              </w:rPr>
            </w:pPr>
          </w:p>
        </w:tc>
      </w:tr>
      <w:tr w:rsidR="00207520" w:rsidTr="00DC1DAC">
        <w:trPr>
          <w:trHeight w:hRule="exact" w:val="562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з відбором харчових</w:t>
            </w:r>
            <w:r>
              <w:rPr>
                <w:rStyle w:val="21"/>
              </w:rPr>
              <w:br/>
              <w:t>відходів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0.43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2,2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13,08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0,068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157,0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0.82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191,5</w:t>
            </w:r>
          </w:p>
        </w:tc>
      </w:tr>
      <w:tr w:rsidR="00207520" w:rsidTr="00DC1DAC">
        <w:trPr>
          <w:trHeight w:hRule="exact" w:val="562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7520" w:rsidRDefault="00F73160" w:rsidP="00DC7FDE">
            <w:pPr>
              <w:pStyle w:val="20"/>
              <w:shd w:val="clear" w:color="auto" w:fill="auto"/>
              <w:spacing w:before="0" w:line="278" w:lineRule="exact"/>
              <w:jc w:val="left"/>
            </w:pPr>
            <w:r>
              <w:rPr>
                <w:rStyle w:val="21"/>
              </w:rPr>
              <w:t>без відбору харчових</w:t>
            </w:r>
            <w:r>
              <w:rPr>
                <w:rStyle w:val="21"/>
              </w:rPr>
              <w:br/>
              <w:t>відходів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2,7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15,21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0,081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182,5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0,97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188</w:t>
            </w:r>
          </w:p>
        </w:tc>
      </w:tr>
      <w:tr w:rsidR="00207520" w:rsidTr="00DC1DAC">
        <w:trPr>
          <w:trHeight w:hRule="exact" w:val="84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1pt"/>
              </w:rPr>
              <w:t>Великогабаритні</w:t>
            </w:r>
            <w:r>
              <w:rPr>
                <w:rStyle w:val="211pt"/>
              </w:rPr>
              <w:br/>
              <w:t>побутові відходи, на одну</w:t>
            </w:r>
            <w:r>
              <w:rPr>
                <w:rStyle w:val="211pt"/>
              </w:rPr>
              <w:br/>
              <w:t>людину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0,53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"/>
              </w:rPr>
              <w:t>2,43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29,2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0,19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150</w:t>
            </w:r>
          </w:p>
        </w:tc>
      </w:tr>
      <w:tr w:rsidR="00207520" w:rsidTr="00DC1DAC">
        <w:trPr>
          <w:trHeight w:hRule="exact" w:val="562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1pt"/>
              </w:rPr>
              <w:t>Ремонтні побутові</w:t>
            </w:r>
            <w:r>
              <w:rPr>
                <w:rStyle w:val="211pt"/>
              </w:rPr>
              <w:br/>
              <w:t>відходи, на одну людину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0,2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Pr="006225FE" w:rsidRDefault="006225FE" w:rsidP="00DC7FDE">
            <w:pPr>
              <w:jc w:val="center"/>
              <w:rPr>
                <w:rFonts w:ascii="Times New Roman" w:hAnsi="Times New Roman" w:cs="Times New Roman"/>
              </w:rPr>
            </w:pPr>
            <w:r w:rsidRPr="006225FE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0,0061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40,15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0,073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549,5</w:t>
            </w:r>
          </w:p>
        </w:tc>
      </w:tr>
      <w:tr w:rsidR="00207520" w:rsidTr="00DC1DAC">
        <w:trPr>
          <w:trHeight w:hRule="exact" w:val="571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7520" w:rsidRDefault="00F73160" w:rsidP="00DC7FDE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1pt"/>
              </w:rPr>
              <w:t>Рідкі побутові відходи, на</w:t>
            </w:r>
            <w:r>
              <w:rPr>
                <w:rStyle w:val="211pt"/>
              </w:rPr>
              <w:br/>
              <w:t>одну людину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60"/>
              <w:jc w:val="left"/>
            </w:pPr>
            <w:r>
              <w:rPr>
                <w:rStyle w:val="21"/>
              </w:rPr>
              <w:t>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160"/>
              <w:jc w:val="left"/>
            </w:pPr>
            <w:r>
              <w:rPr>
                <w:rStyle w:val="21"/>
              </w:rPr>
              <w:t>0,76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ind w:left="220"/>
              <w:jc w:val="left"/>
            </w:pPr>
            <w:r>
              <w:rPr>
                <w:rStyle w:val="21"/>
              </w:rPr>
              <w:t>9.13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520" w:rsidRDefault="00F73160" w:rsidP="00DC7FDE">
            <w:pPr>
              <w:pStyle w:val="20"/>
              <w:shd w:val="clear" w:color="auto" w:fill="auto"/>
              <w:spacing w:before="0" w:line="240" w:lineRule="exact"/>
              <w:jc w:val="center"/>
            </w:pPr>
            <w:r>
              <w:rPr>
                <w:rStyle w:val="21"/>
              </w:rPr>
              <w:t>-</w:t>
            </w:r>
          </w:p>
        </w:tc>
      </w:tr>
    </w:tbl>
    <w:p w:rsidR="001B2DF2" w:rsidRDefault="001B2DF2" w:rsidP="00DC7FDE">
      <w:pPr>
        <w:pStyle w:val="10"/>
        <w:shd w:val="clear" w:color="auto" w:fill="auto"/>
        <w:spacing w:before="0" w:after="201" w:line="240" w:lineRule="exact"/>
        <w:ind w:left="140"/>
        <w:jc w:val="both"/>
      </w:pPr>
      <w:bookmarkStart w:id="1" w:name="bookmark1"/>
    </w:p>
    <w:p w:rsidR="001B2DF2" w:rsidRDefault="001B2DF2" w:rsidP="001B2DF2">
      <w:pPr>
        <w:pStyle w:val="10"/>
        <w:shd w:val="clear" w:color="auto" w:fill="auto"/>
        <w:spacing w:before="0" w:after="0" w:line="240" w:lineRule="exact"/>
        <w:ind w:left="140"/>
        <w:jc w:val="both"/>
        <w:rPr>
          <w:b w:val="0"/>
        </w:rPr>
      </w:pPr>
      <w:r w:rsidRPr="001B2DF2">
        <w:rPr>
          <w:b w:val="0"/>
        </w:rPr>
        <w:t xml:space="preserve">Економіст з фінансової роботи </w:t>
      </w:r>
    </w:p>
    <w:p w:rsidR="001B2DF2" w:rsidRPr="001B2DF2" w:rsidRDefault="001B2DF2" w:rsidP="001B2DF2">
      <w:pPr>
        <w:pStyle w:val="10"/>
        <w:shd w:val="clear" w:color="auto" w:fill="auto"/>
        <w:spacing w:before="0" w:after="0" w:line="240" w:lineRule="exact"/>
        <w:ind w:left="140"/>
        <w:jc w:val="both"/>
        <w:rPr>
          <w:b w:val="0"/>
        </w:rPr>
      </w:pPr>
      <w:r w:rsidRPr="001B2DF2">
        <w:rPr>
          <w:b w:val="0"/>
        </w:rPr>
        <w:t>Новоборівського ЖКП</w:t>
      </w:r>
      <w:r w:rsidRPr="001B2DF2">
        <w:rPr>
          <w:b w:val="0"/>
        </w:rPr>
        <w:tab/>
      </w:r>
      <w:r w:rsidRPr="001B2DF2">
        <w:rPr>
          <w:b w:val="0"/>
        </w:rPr>
        <w:tab/>
      </w:r>
      <w:r w:rsidRPr="001B2DF2">
        <w:rPr>
          <w:b w:val="0"/>
        </w:rPr>
        <w:tab/>
      </w:r>
      <w:r w:rsidRPr="001B2DF2"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Pr="001B2DF2">
        <w:rPr>
          <w:b w:val="0"/>
        </w:rPr>
        <w:t>А.Ю.</w:t>
      </w:r>
      <w:proofErr w:type="spellStart"/>
      <w:r w:rsidRPr="001B2DF2">
        <w:rPr>
          <w:b w:val="0"/>
        </w:rPr>
        <w:t>Козачук</w:t>
      </w:r>
      <w:proofErr w:type="spellEnd"/>
    </w:p>
    <w:p w:rsidR="001B2DF2" w:rsidRDefault="001B2DF2" w:rsidP="00DC7FDE">
      <w:pPr>
        <w:pStyle w:val="10"/>
        <w:shd w:val="clear" w:color="auto" w:fill="auto"/>
        <w:spacing w:before="0" w:after="201" w:line="240" w:lineRule="exact"/>
        <w:ind w:left="140"/>
        <w:jc w:val="both"/>
      </w:pPr>
    </w:p>
    <w:p w:rsidR="00207520" w:rsidRDefault="00F73160" w:rsidP="00DC7FDE">
      <w:pPr>
        <w:pStyle w:val="10"/>
        <w:shd w:val="clear" w:color="auto" w:fill="auto"/>
        <w:spacing w:before="0" w:after="201" w:line="240" w:lineRule="exact"/>
        <w:ind w:left="140"/>
        <w:jc w:val="both"/>
      </w:pPr>
      <w:r>
        <w:t>Примітки:</w:t>
      </w:r>
      <w:bookmarkEnd w:id="1"/>
    </w:p>
    <w:p w:rsidR="00207520" w:rsidRDefault="00F73160" w:rsidP="00DC7FDE">
      <w:pPr>
        <w:pStyle w:val="20"/>
        <w:numPr>
          <w:ilvl w:val="0"/>
          <w:numId w:val="1"/>
        </w:numPr>
        <w:shd w:val="clear" w:color="auto" w:fill="auto"/>
        <w:tabs>
          <w:tab w:val="left" w:pos="458"/>
        </w:tabs>
        <w:spacing w:before="0"/>
        <w:ind w:left="140" w:right="140"/>
      </w:pPr>
      <w:r>
        <w:t>Обсяги утворення ТПВ на об’єктах невиробничої сфери, упорядкованих стаціонарними</w:t>
      </w:r>
      <w:r>
        <w:br/>
      </w:r>
      <w:proofErr w:type="spellStart"/>
      <w:r>
        <w:t>сміттєзбірниками</w:t>
      </w:r>
      <w:proofErr w:type="spellEnd"/>
      <w:r>
        <w:t xml:space="preserve"> або яких немає у переліку, визначаються згідно з фактичним</w:t>
      </w:r>
      <w:r>
        <w:br/>
        <w:t>накопиченням відходів.</w:t>
      </w:r>
    </w:p>
    <w:p w:rsidR="00207520" w:rsidRDefault="00F73160" w:rsidP="00DC7FDE">
      <w:pPr>
        <w:pStyle w:val="20"/>
        <w:numPr>
          <w:ilvl w:val="0"/>
          <w:numId w:val="1"/>
        </w:numPr>
        <w:shd w:val="clear" w:color="auto" w:fill="auto"/>
        <w:tabs>
          <w:tab w:val="left" w:pos="458"/>
        </w:tabs>
        <w:spacing w:before="0"/>
        <w:ind w:left="140"/>
      </w:pPr>
      <w:r>
        <w:t>Щільність побутових відходів відповідає їх стану у контейнерах</w:t>
      </w:r>
    </w:p>
    <w:p w:rsidR="00207520" w:rsidRDefault="00F73160" w:rsidP="00DC7FDE">
      <w:pPr>
        <w:pStyle w:val="20"/>
        <w:numPr>
          <w:ilvl w:val="0"/>
          <w:numId w:val="1"/>
        </w:numPr>
        <w:shd w:val="clear" w:color="auto" w:fill="auto"/>
        <w:tabs>
          <w:tab w:val="left" w:pos="458"/>
        </w:tabs>
        <w:spacing w:before="0" w:after="56"/>
        <w:ind w:left="140" w:right="140"/>
      </w:pPr>
      <w:r>
        <w:t>Норми надання послуг з вивезення твердих побутових відходів для житлових</w:t>
      </w:r>
      <w:r>
        <w:br/>
        <w:t>будинків включають об’єми змету та відходів з прибудинкових територій.</w:t>
      </w:r>
    </w:p>
    <w:p w:rsidR="00207520" w:rsidRDefault="00F73160" w:rsidP="00DC7FDE">
      <w:pPr>
        <w:pStyle w:val="20"/>
        <w:numPr>
          <w:ilvl w:val="0"/>
          <w:numId w:val="1"/>
        </w:numPr>
        <w:shd w:val="clear" w:color="auto" w:fill="auto"/>
        <w:tabs>
          <w:tab w:val="left" w:pos="463"/>
        </w:tabs>
        <w:spacing w:before="0" w:line="278" w:lineRule="exact"/>
        <w:ind w:left="140" w:right="140"/>
      </w:pPr>
      <w:r>
        <w:t>Для підприємств, установ, організацій об’єм відходів з площі зеленого насадження</w:t>
      </w:r>
      <w:r>
        <w:br/>
        <w:t>не входить у норму і при укладенні договорів про надання послуг з вивезення побутових</w:t>
      </w:r>
      <w:r>
        <w:br/>
        <w:t>відходів його додають до річної норми в розмірі 8л з 1м2 зелених насаджень.</w:t>
      </w:r>
    </w:p>
    <w:p w:rsidR="00DC1DAC" w:rsidRDefault="00F73160" w:rsidP="00DC7FDE">
      <w:pPr>
        <w:pStyle w:val="20"/>
        <w:numPr>
          <w:ilvl w:val="0"/>
          <w:numId w:val="1"/>
        </w:numPr>
        <w:shd w:val="clear" w:color="auto" w:fill="auto"/>
        <w:tabs>
          <w:tab w:val="left" w:pos="472"/>
        </w:tabs>
        <w:spacing w:before="0" w:line="278" w:lineRule="exact"/>
        <w:ind w:left="140" w:right="140"/>
      </w:pPr>
      <w:r>
        <w:t>Великогабаритні та ремонтні відходи не входять в норму надання послуг з вивезення</w:t>
      </w:r>
      <w:r>
        <w:br/>
        <w:t>ТПВ і визначаються згідно з фактичним накопиченням відходів.</w:t>
      </w:r>
    </w:p>
    <w:p w:rsidR="00DC1DAC" w:rsidRDefault="00DC1DAC" w:rsidP="00DC1DAC">
      <w:pPr>
        <w:jc w:val="center"/>
      </w:pPr>
      <w:r>
        <w:br w:type="page"/>
      </w:r>
    </w:p>
    <w:p w:rsidR="00DC1DAC" w:rsidRDefault="00DC1DAC" w:rsidP="00DC1DAC">
      <w:pPr>
        <w:jc w:val="center"/>
      </w:pPr>
    </w:p>
    <w:p w:rsidR="001B2DF2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B2DF2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B2DF2" w:rsidRPr="006225FE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  <w:r w:rsidRPr="006225FE">
        <w:rPr>
          <w:rFonts w:ascii="Times New Roman" w:hAnsi="Times New Roman" w:cs="Times New Roman"/>
          <w:sz w:val="20"/>
          <w:szCs w:val="20"/>
        </w:rPr>
        <w:t>Додаток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6225F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2DF2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  <w:r w:rsidRPr="006225FE">
        <w:rPr>
          <w:rFonts w:ascii="Times New Roman" w:hAnsi="Times New Roman" w:cs="Times New Roman"/>
          <w:sz w:val="20"/>
          <w:szCs w:val="20"/>
        </w:rPr>
        <w:t xml:space="preserve">до рішення виконкому </w:t>
      </w:r>
    </w:p>
    <w:p w:rsidR="001B2DF2" w:rsidRPr="006225FE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  <w:r w:rsidRPr="006225FE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182 від 07.09</w:t>
      </w:r>
      <w:r w:rsidRPr="006225FE">
        <w:rPr>
          <w:rFonts w:ascii="Times New Roman" w:hAnsi="Times New Roman" w:cs="Times New Roman"/>
          <w:sz w:val="20"/>
          <w:szCs w:val="20"/>
        </w:rPr>
        <w:t>.2018р.</w:t>
      </w:r>
    </w:p>
    <w:p w:rsidR="00DC1DAC" w:rsidRDefault="00DC1DAC" w:rsidP="00DC1DAC">
      <w:pPr>
        <w:jc w:val="center"/>
      </w:pPr>
    </w:p>
    <w:p w:rsidR="00DC1DAC" w:rsidRPr="00DC1DAC" w:rsidRDefault="00DC1DAC" w:rsidP="00DC1DAC">
      <w:pPr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DC1DAC">
        <w:rPr>
          <w:rFonts w:ascii="Times New Roman" w:eastAsia="Times New Roman" w:hAnsi="Times New Roman" w:cs="Times New Roman"/>
          <w:b/>
          <w:bCs/>
          <w:lang w:bidi="ar-SA"/>
        </w:rPr>
        <w:t>Норми</w:t>
      </w:r>
    </w:p>
    <w:p w:rsidR="001B2DF2" w:rsidRPr="001B2DF2" w:rsidRDefault="00DC1DAC" w:rsidP="001B2D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 w:cs="Times New Roman"/>
          <w:szCs w:val="28"/>
        </w:rPr>
      </w:pPr>
      <w:r w:rsidRPr="00DC1DAC">
        <w:rPr>
          <w:rFonts w:ascii="Times New Roman" w:eastAsia="Times New Roman" w:hAnsi="Times New Roman" w:cs="Times New Roman"/>
          <w:b/>
          <w:bCs/>
          <w:lang w:bidi="ar-SA"/>
        </w:rPr>
        <w:t>утворення в</w:t>
      </w:r>
      <w:r>
        <w:rPr>
          <w:rFonts w:ascii="Times New Roman" w:eastAsia="Times New Roman" w:hAnsi="Times New Roman" w:cs="Times New Roman"/>
          <w:b/>
          <w:bCs/>
          <w:lang w:bidi="ar-SA"/>
        </w:rPr>
        <w:t>уличного та дворового сміття з 1м</w:t>
      </w:r>
      <w:r>
        <w:rPr>
          <w:rFonts w:ascii="Times New Roman" w:eastAsia="Times New Roman" w:hAnsi="Times New Roman" w:cs="Times New Roman"/>
          <w:b/>
          <w:bCs/>
          <w:vertAlign w:val="superscript"/>
          <w:lang w:bidi="ar-SA"/>
        </w:rPr>
        <w:t>2</w:t>
      </w:r>
      <w:r w:rsidRPr="00DC1DAC">
        <w:rPr>
          <w:rFonts w:ascii="Times New Roman" w:eastAsia="Times New Roman" w:hAnsi="Times New Roman" w:cs="Times New Roman"/>
          <w:b/>
          <w:bCs/>
          <w:lang w:bidi="ar-SA"/>
        </w:rPr>
        <w:t xml:space="preserve">, що прибирається за рік на території Новоборівської </w:t>
      </w:r>
      <w:r w:rsidR="001B2DF2" w:rsidRPr="001B2DF2">
        <w:rPr>
          <w:rFonts w:ascii="Times New Roman" w:hAnsi="Times New Roman" w:cs="Times New Roman"/>
          <w:b/>
          <w:szCs w:val="28"/>
        </w:rPr>
        <w:t>селищної об’єднаної територіальної громади</w:t>
      </w:r>
    </w:p>
    <w:p w:rsidR="00DC1DAC" w:rsidRPr="00DC1DAC" w:rsidRDefault="00DC1DAC" w:rsidP="00DC1DAC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893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77"/>
        <w:gridCol w:w="3413"/>
        <w:gridCol w:w="3140"/>
        <w:gridCol w:w="1701"/>
      </w:tblGrid>
      <w:tr w:rsidR="00DC1DAC" w:rsidRPr="001B2DF2" w:rsidTr="00DC1DAC">
        <w:trPr>
          <w:trHeight w:val="581"/>
        </w:trPr>
        <w:tc>
          <w:tcPr>
            <w:tcW w:w="677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№</w:t>
            </w:r>
          </w:p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413" w:type="dxa"/>
            <w:shd w:val="clear" w:color="auto" w:fill="FFFFFF"/>
            <w:vAlign w:val="center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Н а й м е н у в а  н я</w:t>
            </w:r>
          </w:p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т е р и т о р і ї</w:t>
            </w:r>
          </w:p>
        </w:tc>
        <w:tc>
          <w:tcPr>
            <w:tcW w:w="3140" w:type="dxa"/>
            <w:shd w:val="clear" w:color="auto" w:fill="FFFFFF"/>
            <w:vAlign w:val="center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Тип покриття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Норма</w:t>
            </w:r>
          </w:p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утворення, м3</w:t>
            </w:r>
          </w:p>
        </w:tc>
      </w:tr>
      <w:tr w:rsidR="00DC1DAC" w:rsidRPr="001B2DF2" w:rsidTr="001B2DF2">
        <w:trPr>
          <w:trHeight w:val="533"/>
        </w:trPr>
        <w:tc>
          <w:tcPr>
            <w:tcW w:w="677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13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Проїжджа частина</w:t>
            </w:r>
          </w:p>
        </w:tc>
        <w:tc>
          <w:tcPr>
            <w:tcW w:w="3140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асфальтобетонне</w:t>
            </w:r>
          </w:p>
        </w:tc>
        <w:tc>
          <w:tcPr>
            <w:tcW w:w="1701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0,017</w:t>
            </w:r>
          </w:p>
        </w:tc>
      </w:tr>
      <w:tr w:rsidR="00DC1DAC" w:rsidRPr="001B2DF2" w:rsidTr="001B2DF2">
        <w:trPr>
          <w:trHeight w:val="317"/>
        </w:trPr>
        <w:tc>
          <w:tcPr>
            <w:tcW w:w="677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13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Тротуари вулиць, двірські</w:t>
            </w:r>
          </w:p>
        </w:tc>
        <w:tc>
          <w:tcPr>
            <w:tcW w:w="3140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асфальтобетонні, ґрунтові</w:t>
            </w:r>
          </w:p>
        </w:tc>
        <w:tc>
          <w:tcPr>
            <w:tcW w:w="1701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0,005</w:t>
            </w:r>
          </w:p>
        </w:tc>
      </w:tr>
      <w:tr w:rsidR="00DC1DAC" w:rsidRPr="001B2DF2" w:rsidTr="001B2DF2">
        <w:trPr>
          <w:trHeight w:val="250"/>
        </w:trPr>
        <w:tc>
          <w:tcPr>
            <w:tcW w:w="677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3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території</w:t>
            </w:r>
          </w:p>
        </w:tc>
        <w:tc>
          <w:tcPr>
            <w:tcW w:w="3140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0,019</w:t>
            </w:r>
          </w:p>
        </w:tc>
      </w:tr>
      <w:tr w:rsidR="00DC1DAC" w:rsidRPr="001B2DF2" w:rsidTr="001B2DF2">
        <w:trPr>
          <w:trHeight w:val="552"/>
        </w:trPr>
        <w:tc>
          <w:tcPr>
            <w:tcW w:w="677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13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Зелені насадження</w:t>
            </w:r>
          </w:p>
        </w:tc>
        <w:tc>
          <w:tcPr>
            <w:tcW w:w="3140" w:type="dxa"/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0,008</w:t>
            </w:r>
          </w:p>
        </w:tc>
      </w:tr>
    </w:tbl>
    <w:p w:rsidR="00DC1DAC" w:rsidRDefault="00DC1DAC">
      <w:pPr>
        <w:rPr>
          <w:rFonts w:ascii="Times New Roman" w:eastAsia="Times New Roman" w:hAnsi="Times New Roman" w:cs="Times New Roman"/>
        </w:rPr>
      </w:pPr>
    </w:p>
    <w:p w:rsidR="001B2DF2" w:rsidRDefault="001B2DF2" w:rsidP="001B2DF2">
      <w:pPr>
        <w:pStyle w:val="10"/>
        <w:shd w:val="clear" w:color="auto" w:fill="auto"/>
        <w:spacing w:before="0" w:after="0" w:line="240" w:lineRule="exact"/>
        <w:ind w:left="140"/>
        <w:jc w:val="both"/>
        <w:rPr>
          <w:b w:val="0"/>
        </w:rPr>
      </w:pPr>
    </w:p>
    <w:p w:rsidR="001B2DF2" w:rsidRDefault="001B2DF2" w:rsidP="001B2DF2">
      <w:pPr>
        <w:pStyle w:val="10"/>
        <w:shd w:val="clear" w:color="auto" w:fill="auto"/>
        <w:spacing w:before="0" w:after="0" w:line="240" w:lineRule="exact"/>
        <w:ind w:left="140"/>
        <w:jc w:val="both"/>
        <w:rPr>
          <w:b w:val="0"/>
        </w:rPr>
      </w:pPr>
    </w:p>
    <w:p w:rsidR="001B2DF2" w:rsidRDefault="001B2DF2" w:rsidP="001B2DF2">
      <w:pPr>
        <w:pStyle w:val="10"/>
        <w:shd w:val="clear" w:color="auto" w:fill="auto"/>
        <w:spacing w:before="0" w:after="0" w:line="240" w:lineRule="exact"/>
        <w:ind w:left="140"/>
        <w:jc w:val="both"/>
        <w:rPr>
          <w:b w:val="0"/>
        </w:rPr>
      </w:pPr>
      <w:r w:rsidRPr="001B2DF2">
        <w:rPr>
          <w:b w:val="0"/>
        </w:rPr>
        <w:t xml:space="preserve">Економіст з фінансової роботи </w:t>
      </w:r>
    </w:p>
    <w:p w:rsidR="001B2DF2" w:rsidRPr="001B2DF2" w:rsidRDefault="001B2DF2" w:rsidP="001B2DF2">
      <w:pPr>
        <w:pStyle w:val="10"/>
        <w:shd w:val="clear" w:color="auto" w:fill="auto"/>
        <w:spacing w:before="0" w:after="0" w:line="240" w:lineRule="exact"/>
        <w:ind w:left="140"/>
        <w:jc w:val="both"/>
        <w:rPr>
          <w:b w:val="0"/>
        </w:rPr>
      </w:pPr>
      <w:r w:rsidRPr="001B2DF2">
        <w:rPr>
          <w:b w:val="0"/>
        </w:rPr>
        <w:t>Новоборівського ЖКП</w:t>
      </w:r>
      <w:r w:rsidRPr="001B2DF2">
        <w:rPr>
          <w:b w:val="0"/>
        </w:rPr>
        <w:tab/>
      </w:r>
      <w:r w:rsidRPr="001B2DF2">
        <w:rPr>
          <w:b w:val="0"/>
        </w:rPr>
        <w:tab/>
      </w:r>
      <w:r w:rsidRPr="001B2DF2">
        <w:rPr>
          <w:b w:val="0"/>
        </w:rPr>
        <w:tab/>
      </w:r>
      <w:r w:rsidRPr="001B2DF2"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Pr="001B2DF2">
        <w:rPr>
          <w:b w:val="0"/>
        </w:rPr>
        <w:t>А.Ю.</w:t>
      </w:r>
      <w:r>
        <w:rPr>
          <w:b w:val="0"/>
        </w:rPr>
        <w:t xml:space="preserve"> </w:t>
      </w:r>
      <w:proofErr w:type="spellStart"/>
      <w:r w:rsidRPr="001B2DF2">
        <w:rPr>
          <w:b w:val="0"/>
        </w:rPr>
        <w:t>Козачук</w:t>
      </w:r>
      <w:proofErr w:type="spellEnd"/>
    </w:p>
    <w:p w:rsidR="001B2DF2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B2DF2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B2DF2" w:rsidRDefault="001B2DF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1B2DF2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B2DF2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B2DF2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1B2DF2" w:rsidRPr="006225FE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  <w:r w:rsidRPr="006225FE">
        <w:rPr>
          <w:rFonts w:ascii="Times New Roman" w:hAnsi="Times New Roman" w:cs="Times New Roman"/>
          <w:sz w:val="20"/>
          <w:szCs w:val="20"/>
        </w:rPr>
        <w:t>Додаток</w:t>
      </w:r>
      <w:r>
        <w:rPr>
          <w:rFonts w:ascii="Times New Roman" w:hAnsi="Times New Roman" w:cs="Times New Roman"/>
          <w:sz w:val="20"/>
          <w:szCs w:val="20"/>
        </w:rPr>
        <w:t xml:space="preserve"> 3</w:t>
      </w:r>
      <w:r w:rsidRPr="006225F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B2DF2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  <w:r w:rsidRPr="006225FE">
        <w:rPr>
          <w:rFonts w:ascii="Times New Roman" w:hAnsi="Times New Roman" w:cs="Times New Roman"/>
          <w:sz w:val="20"/>
          <w:szCs w:val="20"/>
        </w:rPr>
        <w:t xml:space="preserve">до рішення виконкому </w:t>
      </w:r>
    </w:p>
    <w:p w:rsidR="001B2DF2" w:rsidRPr="006225FE" w:rsidRDefault="001B2DF2" w:rsidP="001B2DF2">
      <w:pPr>
        <w:jc w:val="right"/>
        <w:rPr>
          <w:rFonts w:ascii="Times New Roman" w:hAnsi="Times New Roman" w:cs="Times New Roman"/>
          <w:sz w:val="20"/>
          <w:szCs w:val="20"/>
        </w:rPr>
      </w:pPr>
      <w:r w:rsidRPr="006225FE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182 від 07.09</w:t>
      </w:r>
      <w:r w:rsidRPr="006225FE">
        <w:rPr>
          <w:rFonts w:ascii="Times New Roman" w:hAnsi="Times New Roman" w:cs="Times New Roman"/>
          <w:sz w:val="20"/>
          <w:szCs w:val="20"/>
        </w:rPr>
        <w:t>.2018р.</w:t>
      </w:r>
    </w:p>
    <w:p w:rsidR="00DC1DAC" w:rsidRPr="00DC1DAC" w:rsidRDefault="00DC1DAC" w:rsidP="00DC1DAC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DC1DAC">
        <w:rPr>
          <w:rFonts w:ascii="Times New Roman" w:eastAsia="Times New Roman" w:hAnsi="Times New Roman" w:cs="Times New Roman"/>
          <w:b/>
          <w:bCs/>
          <w:lang w:bidi="ar-SA"/>
        </w:rPr>
        <w:t>ПЕРЕЛІК</w:t>
      </w:r>
    </w:p>
    <w:p w:rsidR="00DC1DAC" w:rsidRPr="00DC1DAC" w:rsidRDefault="00DC1DAC" w:rsidP="00DC1DAC">
      <w:pPr>
        <w:widowControl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 w:rsidRPr="00DC1DAC">
        <w:rPr>
          <w:rFonts w:ascii="Times New Roman" w:eastAsia="Times New Roman" w:hAnsi="Times New Roman" w:cs="Times New Roman"/>
          <w:b/>
          <w:bCs/>
          <w:lang w:bidi="ar-SA"/>
        </w:rPr>
        <w:t>джерел утворення та їх розрахункові одиниці</w:t>
      </w:r>
    </w:p>
    <w:p w:rsidR="00DC1DAC" w:rsidRPr="00DC1DAC" w:rsidRDefault="00DC1DAC" w:rsidP="00DC1DAC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9"/>
        <w:gridCol w:w="3402"/>
      </w:tblGrid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Джерела утворення побутових відходів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Розрахункова одиниця</w:t>
            </w:r>
          </w:p>
        </w:tc>
      </w:tr>
      <w:tr w:rsidR="00DC1DAC" w:rsidRPr="001B2DF2" w:rsidTr="001B2DF2">
        <w:trPr>
          <w:trHeight w:val="27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Багатоквартирні та одноквартирні будинки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мешканець</w:t>
            </w:r>
          </w:p>
        </w:tc>
      </w:tr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Готелі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місце</w:t>
            </w:r>
          </w:p>
        </w:tc>
      </w:tr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Гуртожитки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місце</w:t>
            </w:r>
          </w:p>
        </w:tc>
      </w:tr>
      <w:tr w:rsidR="00DC1DAC" w:rsidRPr="001B2DF2" w:rsidTr="001B2DF2">
        <w:trPr>
          <w:trHeight w:val="28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Санаторій, пансіонат, будинок відпочинку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місце</w:t>
            </w:r>
          </w:p>
        </w:tc>
      </w:tr>
      <w:tr w:rsidR="00DC1DAC" w:rsidRPr="001B2DF2" w:rsidTr="001B2DF2">
        <w:trPr>
          <w:trHeight w:val="33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Лікарні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ліжко</w:t>
            </w:r>
          </w:p>
        </w:tc>
      </w:tr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Поліклініки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відвідування</w:t>
            </w:r>
          </w:p>
        </w:tc>
      </w:tr>
      <w:tr w:rsidR="00DC1DAC" w:rsidRPr="001B2DF2" w:rsidTr="001B2DF2">
        <w:trPr>
          <w:trHeight w:val="34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Аптеки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торгівельної площі</w:t>
            </w:r>
          </w:p>
        </w:tc>
      </w:tr>
      <w:tr w:rsidR="00DC1DAC" w:rsidRPr="001B2DF2" w:rsidTr="001B2DF2">
        <w:trPr>
          <w:trHeight w:val="28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Адміністративні і громадські установи та організації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робоче місце</w:t>
            </w:r>
          </w:p>
        </w:tc>
      </w:tr>
      <w:tr w:rsidR="00DC1DAC" w:rsidRPr="001B2DF2" w:rsidTr="001B2DF2">
        <w:trPr>
          <w:trHeight w:val="32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Вищий і середній спеціальний заклади освіти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студент</w:t>
            </w:r>
          </w:p>
        </w:tc>
      </w:tr>
      <w:tr w:rsidR="00DC1DAC" w:rsidRPr="001B2DF2" w:rsidTr="001B2DF2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Школа, школа-інтернат, профтехучилище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учень</w:t>
            </w:r>
          </w:p>
        </w:tc>
      </w:tr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Дитячі дошкільні заклади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місце</w:t>
            </w:r>
          </w:p>
        </w:tc>
      </w:tr>
      <w:tr w:rsidR="00DC1DAC" w:rsidRPr="001B2DF2" w:rsidTr="001B2DF2">
        <w:trPr>
          <w:trHeight w:val="33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Промтоварні магазини, ларьки, кіоски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торгівельної площі</w:t>
            </w:r>
          </w:p>
        </w:tc>
      </w:tr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Продовольчі магазини, ларьки, кіоски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торгівельної площі</w:t>
            </w:r>
          </w:p>
        </w:tc>
      </w:tr>
      <w:tr w:rsidR="00DC1DAC" w:rsidRPr="001B2DF2" w:rsidTr="001B2DF2">
        <w:trPr>
          <w:trHeight w:val="33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Ринки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торгівельної площі</w:t>
            </w:r>
          </w:p>
        </w:tc>
      </w:tr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Заклади культури і мистецтва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місце</w:t>
            </w:r>
          </w:p>
        </w:tc>
      </w:tr>
      <w:tr w:rsidR="00DC1DAC" w:rsidRPr="001B2DF2" w:rsidTr="001B2DF2">
        <w:trPr>
          <w:trHeight w:val="33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Культові споруди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площі території</w:t>
            </w:r>
          </w:p>
        </w:tc>
      </w:tr>
      <w:tr w:rsidR="00DC1DAC" w:rsidRPr="001B2DF2" w:rsidTr="001B2DF2">
        <w:trPr>
          <w:trHeight w:val="34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C1DAC" w:rsidRPr="001B2DF2" w:rsidRDefault="00DC1DAC" w:rsidP="001B2DF2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Підприємства побутового обслуговування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робоче місце</w:t>
            </w:r>
          </w:p>
        </w:tc>
      </w:tr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Пляж (курортний сезон)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площі території</w:t>
            </w:r>
          </w:p>
        </w:tc>
      </w:tr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Ресторани, кафе, їдальні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1 місце</w:t>
            </w:r>
          </w:p>
        </w:tc>
      </w:tr>
      <w:tr w:rsidR="00DC1DAC" w:rsidRPr="001B2DF2" w:rsidTr="001B2DF2">
        <w:trPr>
          <w:trHeight w:val="33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Вокзал, аеропорт, автовокзал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площі території</w:t>
            </w:r>
          </w:p>
        </w:tc>
      </w:tr>
      <w:tr w:rsidR="00DC1DAC" w:rsidRPr="001B2DF2" w:rsidTr="001B2DF2">
        <w:trPr>
          <w:trHeight w:val="33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Кемпінг, автостоянки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площі</w:t>
            </w:r>
          </w:p>
        </w:tc>
      </w:tr>
      <w:tr w:rsidR="00DC1DAC" w:rsidRPr="001B2DF2" w:rsidTr="001B2DF2">
        <w:trPr>
          <w:trHeight w:val="33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Склади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площі</w:t>
            </w:r>
          </w:p>
        </w:tc>
      </w:tr>
      <w:tr w:rsidR="00DC1DAC" w:rsidRPr="001B2DF2" w:rsidTr="001B2DF2">
        <w:trPr>
          <w:trHeight w:val="35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>Кладовище, колумбарій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1DAC" w:rsidRPr="001B2DF2" w:rsidRDefault="00DC1DAC" w:rsidP="00DC1DAC">
            <w:pPr>
              <w:rPr>
                <w:rFonts w:ascii="Times New Roman" w:hAnsi="Times New Roman" w:cs="Times New Roman"/>
              </w:rPr>
            </w:pPr>
            <w:r w:rsidRPr="001B2DF2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1B2DF2">
              <w:rPr>
                <w:rFonts w:ascii="Times New Roman" w:hAnsi="Times New Roman" w:cs="Times New Roman"/>
              </w:rPr>
              <w:t>кв.м</w:t>
            </w:r>
            <w:proofErr w:type="spellEnd"/>
            <w:r w:rsidRPr="001B2DF2">
              <w:rPr>
                <w:rFonts w:ascii="Times New Roman" w:hAnsi="Times New Roman" w:cs="Times New Roman"/>
              </w:rPr>
              <w:t xml:space="preserve"> площі території</w:t>
            </w:r>
          </w:p>
        </w:tc>
      </w:tr>
    </w:tbl>
    <w:p w:rsidR="00DC1DAC" w:rsidRDefault="00DC1DAC" w:rsidP="00DC1DAC">
      <w:pPr>
        <w:rPr>
          <w:rFonts w:ascii="Times New Roman" w:eastAsia="Times New Roman" w:hAnsi="Times New Roman" w:cs="Times New Roman"/>
        </w:rPr>
      </w:pPr>
    </w:p>
    <w:p w:rsidR="001B2DF2" w:rsidRDefault="001B2DF2" w:rsidP="00DC1DAC">
      <w:pPr>
        <w:rPr>
          <w:rFonts w:ascii="Times New Roman" w:eastAsia="Times New Roman" w:hAnsi="Times New Roman" w:cs="Times New Roman"/>
        </w:rPr>
      </w:pPr>
    </w:p>
    <w:p w:rsidR="001B2DF2" w:rsidRDefault="001B2DF2" w:rsidP="001B2DF2">
      <w:pPr>
        <w:pStyle w:val="10"/>
        <w:shd w:val="clear" w:color="auto" w:fill="auto"/>
        <w:spacing w:before="0" w:after="0" w:line="240" w:lineRule="exact"/>
        <w:ind w:left="140"/>
        <w:jc w:val="both"/>
        <w:rPr>
          <w:b w:val="0"/>
        </w:rPr>
      </w:pPr>
      <w:r w:rsidRPr="001B2DF2">
        <w:rPr>
          <w:b w:val="0"/>
        </w:rPr>
        <w:t xml:space="preserve">Економіст з фінансової роботи </w:t>
      </w:r>
    </w:p>
    <w:p w:rsidR="001B2DF2" w:rsidRPr="001B2DF2" w:rsidRDefault="001B2DF2" w:rsidP="001B2DF2">
      <w:pPr>
        <w:pStyle w:val="10"/>
        <w:shd w:val="clear" w:color="auto" w:fill="auto"/>
        <w:spacing w:before="0" w:after="0" w:line="240" w:lineRule="exact"/>
        <w:ind w:left="140"/>
        <w:jc w:val="both"/>
        <w:rPr>
          <w:b w:val="0"/>
        </w:rPr>
      </w:pPr>
      <w:r w:rsidRPr="001B2DF2">
        <w:rPr>
          <w:b w:val="0"/>
        </w:rPr>
        <w:t>Новоборівського ЖКП</w:t>
      </w:r>
      <w:r w:rsidRPr="001B2DF2">
        <w:rPr>
          <w:b w:val="0"/>
        </w:rPr>
        <w:tab/>
      </w:r>
      <w:r w:rsidRPr="001B2DF2">
        <w:rPr>
          <w:b w:val="0"/>
        </w:rPr>
        <w:tab/>
      </w:r>
      <w:r w:rsidRPr="001B2DF2">
        <w:rPr>
          <w:b w:val="0"/>
        </w:rPr>
        <w:tab/>
      </w:r>
      <w:r w:rsidRPr="001B2DF2"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Pr="001B2DF2">
        <w:rPr>
          <w:b w:val="0"/>
        </w:rPr>
        <w:t>А.Ю.</w:t>
      </w:r>
      <w:r>
        <w:rPr>
          <w:b w:val="0"/>
        </w:rPr>
        <w:t xml:space="preserve"> </w:t>
      </w:r>
      <w:proofErr w:type="spellStart"/>
      <w:r w:rsidRPr="001B2DF2">
        <w:rPr>
          <w:b w:val="0"/>
        </w:rPr>
        <w:t>Козачук</w:t>
      </w:r>
      <w:proofErr w:type="spellEnd"/>
    </w:p>
    <w:p w:rsidR="001B2DF2" w:rsidRDefault="001B2DF2" w:rsidP="00DC1DAC">
      <w:pPr>
        <w:rPr>
          <w:rFonts w:ascii="Times New Roman" w:eastAsia="Times New Roman" w:hAnsi="Times New Roman" w:cs="Times New Roman"/>
        </w:rPr>
      </w:pPr>
    </w:p>
    <w:sectPr w:rsidR="001B2DF2" w:rsidSect="00DC1DAC">
      <w:pgSz w:w="11900" w:h="16840"/>
      <w:pgMar w:top="360" w:right="701" w:bottom="3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AC9" w:rsidRDefault="00B56AC9" w:rsidP="00207520">
      <w:r>
        <w:separator/>
      </w:r>
    </w:p>
  </w:endnote>
  <w:endnote w:type="continuationSeparator" w:id="0">
    <w:p w:rsidR="00B56AC9" w:rsidRDefault="00B56AC9" w:rsidP="00207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AC9" w:rsidRDefault="00B56AC9"/>
  </w:footnote>
  <w:footnote w:type="continuationSeparator" w:id="0">
    <w:p w:rsidR="00B56AC9" w:rsidRDefault="00B56AC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32E16"/>
    <w:multiLevelType w:val="multilevel"/>
    <w:tmpl w:val="66984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207520"/>
    <w:rsid w:val="001B2DF2"/>
    <w:rsid w:val="00207520"/>
    <w:rsid w:val="00295934"/>
    <w:rsid w:val="004E158E"/>
    <w:rsid w:val="006225FE"/>
    <w:rsid w:val="00B56AC9"/>
    <w:rsid w:val="00DC1DAC"/>
    <w:rsid w:val="00DC7FDE"/>
    <w:rsid w:val="00F73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752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7520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2075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sid w:val="002075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">
    <w:name w:val="Заголовок №1_"/>
    <w:basedOn w:val="a0"/>
    <w:link w:val="10"/>
    <w:rsid w:val="002075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2075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207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207520"/>
    <w:rPr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2">
    <w:name w:val="Основной текст (2) + Полужирный"/>
    <w:basedOn w:val="2"/>
    <w:rsid w:val="00207520"/>
    <w:rPr>
      <w:b/>
      <w:bCs/>
      <w:color w:val="000000"/>
      <w:spacing w:val="0"/>
      <w:w w:val="100"/>
      <w:position w:val="0"/>
      <w:sz w:val="24"/>
      <w:szCs w:val="24"/>
      <w:lang w:val="uk-UA" w:eastAsia="uk-UA" w:bidi="uk-UA"/>
    </w:rPr>
  </w:style>
  <w:style w:type="character" w:customStyle="1" w:styleId="211pt">
    <w:name w:val="Основной текст (2) + 11 pt;Полужирный;Курсив"/>
    <w:basedOn w:val="2"/>
    <w:rsid w:val="00207520"/>
    <w:rPr>
      <w:b/>
      <w:bCs/>
      <w:i/>
      <w:iCs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2LucidaSansUnicode65pt">
    <w:name w:val="Основной текст (2) + Lucida Sans Unicode;6;5 pt"/>
    <w:basedOn w:val="2"/>
    <w:rsid w:val="00207520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45pt2pt">
    <w:name w:val="Основной текст (2) + 4;5 pt;Интервал 2 pt"/>
    <w:basedOn w:val="2"/>
    <w:rsid w:val="00207520"/>
    <w:rPr>
      <w:color w:val="000000"/>
      <w:spacing w:val="40"/>
      <w:w w:val="100"/>
      <w:position w:val="0"/>
      <w:sz w:val="9"/>
      <w:szCs w:val="9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207520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30">
    <w:name w:val="Основной текст (3)"/>
    <w:basedOn w:val="a"/>
    <w:link w:val="3"/>
    <w:rsid w:val="00207520"/>
    <w:pPr>
      <w:shd w:val="clear" w:color="auto" w:fill="FFFFFF"/>
      <w:spacing w:after="300" w:line="206" w:lineRule="exact"/>
      <w:ind w:firstLine="960"/>
      <w:jc w:val="both"/>
    </w:pPr>
    <w:rPr>
      <w:rFonts w:ascii="Lucida Sans Unicode" w:eastAsia="Lucida Sans Unicode" w:hAnsi="Lucida Sans Unicode" w:cs="Lucida Sans Unicode"/>
      <w:sz w:val="15"/>
      <w:szCs w:val="15"/>
    </w:rPr>
  </w:style>
  <w:style w:type="paragraph" w:customStyle="1" w:styleId="10">
    <w:name w:val="Заголовок №1"/>
    <w:basedOn w:val="a"/>
    <w:link w:val="1"/>
    <w:rsid w:val="00207520"/>
    <w:pPr>
      <w:shd w:val="clear" w:color="auto" w:fill="FFFFFF"/>
      <w:spacing w:before="30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207520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207520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3463</Words>
  <Characters>1974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dcterms:created xsi:type="dcterms:W3CDTF">2018-07-11T08:33:00Z</dcterms:created>
  <dcterms:modified xsi:type="dcterms:W3CDTF">2018-09-24T12:37:00Z</dcterms:modified>
</cp:coreProperties>
</file>