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083" w:rsidRDefault="00FC2083" w:rsidP="00FC2083">
      <w:pPr>
        <w:tabs>
          <w:tab w:val="left" w:pos="3420"/>
          <w:tab w:val="left" w:pos="4320"/>
        </w:tabs>
        <w:jc w:val="center"/>
        <w:rPr>
          <w:sz w:val="24"/>
        </w:rPr>
      </w:pPr>
      <w:r>
        <w:rPr>
          <w:noProof/>
          <w:sz w:val="24"/>
          <w:lang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2083" w:rsidRDefault="00FC2083" w:rsidP="00FC2083">
      <w:pPr>
        <w:spacing w:after="60"/>
        <w:jc w:val="center"/>
        <w:outlineLvl w:val="0"/>
        <w:rPr>
          <w:sz w:val="24"/>
        </w:rPr>
      </w:pPr>
      <w:r>
        <w:rPr>
          <w:sz w:val="24"/>
        </w:rPr>
        <w:t>У К Р А Ї Н А</w:t>
      </w:r>
    </w:p>
    <w:p w:rsidR="00FC2083" w:rsidRDefault="00FC2083" w:rsidP="00FC2083">
      <w:pPr>
        <w:spacing w:after="60"/>
        <w:jc w:val="center"/>
        <w:outlineLvl w:val="0"/>
        <w:rPr>
          <w:sz w:val="24"/>
        </w:rPr>
      </w:pPr>
      <w:r>
        <w:rPr>
          <w:sz w:val="24"/>
        </w:rPr>
        <w:t>НОВОБОРІВСЬКА СЕЛИЩНА РАДА</w:t>
      </w:r>
    </w:p>
    <w:p w:rsidR="00FC2083" w:rsidRDefault="00FC2083" w:rsidP="00FC2083">
      <w:pPr>
        <w:spacing w:after="60"/>
        <w:jc w:val="center"/>
        <w:outlineLvl w:val="0"/>
        <w:rPr>
          <w:sz w:val="24"/>
        </w:rPr>
      </w:pPr>
      <w:r>
        <w:rPr>
          <w:sz w:val="24"/>
        </w:rPr>
        <w:t>ХОРОШІВСЬКОГО  РАЙОНУ   ЖИТОМИРСЬКОЇ ОБЛАСТІ</w:t>
      </w:r>
    </w:p>
    <w:p w:rsidR="00FC2083" w:rsidRDefault="00FC2083" w:rsidP="00FC2083">
      <w:pPr>
        <w:spacing w:after="60"/>
        <w:jc w:val="center"/>
        <w:rPr>
          <w:b/>
          <w:sz w:val="24"/>
        </w:rPr>
      </w:pPr>
      <w:r>
        <w:rPr>
          <w:b/>
          <w:sz w:val="24"/>
        </w:rPr>
        <w:t>ВИКОНАВЧИЙ   КОМІТЕТ</w:t>
      </w:r>
    </w:p>
    <w:p w:rsidR="00FC2083" w:rsidRDefault="00FC2083" w:rsidP="00FC2083">
      <w:pPr>
        <w:spacing w:after="60"/>
        <w:jc w:val="center"/>
        <w:rPr>
          <w:b/>
          <w:sz w:val="24"/>
        </w:rPr>
      </w:pPr>
      <w:r>
        <w:rPr>
          <w:b/>
          <w:sz w:val="24"/>
        </w:rPr>
        <w:t xml:space="preserve">Р І Ш Е Н </w:t>
      </w:r>
      <w:proofErr w:type="spellStart"/>
      <w:r>
        <w:rPr>
          <w:b/>
          <w:sz w:val="24"/>
        </w:rPr>
        <w:t>Н</w:t>
      </w:r>
      <w:proofErr w:type="spellEnd"/>
      <w:r>
        <w:rPr>
          <w:b/>
          <w:sz w:val="24"/>
        </w:rPr>
        <w:t xml:space="preserve"> Я</w:t>
      </w:r>
    </w:p>
    <w:p w:rsidR="00FC2083" w:rsidRDefault="00FC2083" w:rsidP="00FC2083">
      <w:pPr>
        <w:spacing w:after="60"/>
        <w:jc w:val="center"/>
        <w:rPr>
          <w:b/>
          <w:sz w:val="24"/>
        </w:rPr>
      </w:pPr>
    </w:p>
    <w:p w:rsidR="00FC2083" w:rsidRDefault="00FC2083" w:rsidP="00FC20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</w:rPr>
      </w:pPr>
      <w:r>
        <w:rPr>
          <w:sz w:val="24"/>
        </w:rPr>
        <w:t xml:space="preserve">від </w:t>
      </w:r>
      <w:r w:rsidR="00AB66FD">
        <w:rPr>
          <w:sz w:val="24"/>
        </w:rPr>
        <w:t>13 червня</w:t>
      </w:r>
      <w:r>
        <w:rPr>
          <w:sz w:val="24"/>
        </w:rPr>
        <w:t xml:space="preserve">  2019 року</w:t>
      </w:r>
      <w:r>
        <w:rPr>
          <w:sz w:val="24"/>
        </w:rPr>
        <w:tab/>
        <w:t xml:space="preserve">                                                                                                   № </w:t>
      </w:r>
      <w:r w:rsidR="00B475E6">
        <w:rPr>
          <w:sz w:val="24"/>
        </w:rPr>
        <w:t>175</w:t>
      </w:r>
    </w:p>
    <w:p w:rsidR="00FC2083" w:rsidRDefault="00FC2083" w:rsidP="00FC20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</w:rPr>
      </w:pPr>
    </w:p>
    <w:p w:rsidR="00AB74A0" w:rsidRDefault="00FC2083" w:rsidP="0079081F">
      <w:pPr>
        <w:rPr>
          <w:b/>
          <w:sz w:val="24"/>
        </w:rPr>
      </w:pPr>
      <w:r>
        <w:rPr>
          <w:b/>
          <w:sz w:val="24"/>
        </w:rPr>
        <w:t xml:space="preserve">Про  придбання </w:t>
      </w:r>
      <w:r w:rsidR="00832CA4">
        <w:rPr>
          <w:b/>
          <w:sz w:val="24"/>
        </w:rPr>
        <w:t>транспортного засобу та техніки</w:t>
      </w:r>
      <w:r w:rsidR="00AB74A0">
        <w:rPr>
          <w:b/>
          <w:sz w:val="24"/>
        </w:rPr>
        <w:t xml:space="preserve"> </w:t>
      </w:r>
    </w:p>
    <w:p w:rsidR="00FC2083" w:rsidRDefault="00FC2083" w:rsidP="00FC2083">
      <w:pPr>
        <w:rPr>
          <w:b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FC2083" w:rsidRDefault="00FC2083" w:rsidP="00FC2083">
      <w:pPr>
        <w:spacing w:after="120"/>
        <w:ind w:firstLine="567"/>
        <w:jc w:val="both"/>
      </w:pPr>
      <w:r>
        <w:rPr>
          <w:sz w:val="24"/>
        </w:rPr>
        <w:t xml:space="preserve">Керуючись  Законом України «Про місцеве самоврядування в Україні», відповідно до Програма реформування та розвитку житлово-комунального господарства Новоборівської селищної ради на 2016-2020 роки, затвердженої рішенням другої сесії І скликання                     Новоборівської селищної ради №33 від 28.12.2019 року, </w:t>
      </w:r>
      <w:r w:rsidR="00DD4ED1" w:rsidRPr="00DD4ED1">
        <w:rPr>
          <w:sz w:val="24"/>
          <w:szCs w:val="28"/>
        </w:rPr>
        <w:t>розглянувши протокол засідання комісії</w:t>
      </w:r>
      <w:r w:rsidR="0079081F">
        <w:rPr>
          <w:sz w:val="24"/>
          <w:szCs w:val="28"/>
        </w:rPr>
        <w:t xml:space="preserve"> з допорогових закупівель від 12.06</w:t>
      </w:r>
      <w:r w:rsidR="00DD4ED1" w:rsidRPr="00DD4ED1">
        <w:rPr>
          <w:sz w:val="24"/>
          <w:szCs w:val="28"/>
        </w:rPr>
        <w:t>.2019 року</w:t>
      </w:r>
      <w:r w:rsidR="00DD4ED1">
        <w:rPr>
          <w:sz w:val="24"/>
        </w:rPr>
        <w:t>,</w:t>
      </w:r>
      <w:r w:rsidR="00DD4ED1" w:rsidRPr="00DD4ED1">
        <w:rPr>
          <w:sz w:val="24"/>
        </w:rPr>
        <w:t xml:space="preserve"> </w:t>
      </w:r>
      <w:r>
        <w:rPr>
          <w:sz w:val="24"/>
        </w:rPr>
        <w:t>виконком</w:t>
      </w:r>
      <w:r>
        <w:t xml:space="preserve">  </w:t>
      </w:r>
    </w:p>
    <w:p w:rsidR="00FC2083" w:rsidRDefault="00FC2083" w:rsidP="00FC2083">
      <w:pPr>
        <w:spacing w:after="120"/>
        <w:rPr>
          <w:sz w:val="24"/>
        </w:rPr>
      </w:pPr>
      <w:r>
        <w:rPr>
          <w:sz w:val="24"/>
        </w:rPr>
        <w:t>В И Р І Ш И В:</w:t>
      </w:r>
    </w:p>
    <w:p w:rsidR="0079081F" w:rsidRDefault="002F6567" w:rsidP="00FC2083">
      <w:pPr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4"/>
        </w:rPr>
      </w:pPr>
      <w:r>
        <w:rPr>
          <w:sz w:val="24"/>
        </w:rPr>
        <w:t xml:space="preserve"> Придбати</w:t>
      </w:r>
      <w:r w:rsidR="0079081F">
        <w:rPr>
          <w:sz w:val="24"/>
        </w:rPr>
        <w:t>:</w:t>
      </w:r>
      <w:r>
        <w:rPr>
          <w:sz w:val="24"/>
        </w:rPr>
        <w:t xml:space="preserve"> </w:t>
      </w:r>
    </w:p>
    <w:p w:rsidR="0079081F" w:rsidRDefault="0079081F" w:rsidP="0079081F">
      <w:pPr>
        <w:tabs>
          <w:tab w:val="left" w:pos="1080"/>
        </w:tabs>
        <w:ind w:left="720"/>
        <w:jc w:val="both"/>
        <w:rPr>
          <w:sz w:val="24"/>
        </w:rPr>
      </w:pPr>
      <w:r>
        <w:rPr>
          <w:sz w:val="24"/>
        </w:rPr>
        <w:t xml:space="preserve">1.1. причеп </w:t>
      </w:r>
      <w:r w:rsidR="0069600A">
        <w:rPr>
          <w:sz w:val="24"/>
        </w:rPr>
        <w:t>тракторний 2ПТС-4</w:t>
      </w:r>
      <w:r>
        <w:rPr>
          <w:sz w:val="24"/>
        </w:rPr>
        <w:t>;</w:t>
      </w:r>
    </w:p>
    <w:p w:rsidR="00FC2083" w:rsidRDefault="00AB66FD" w:rsidP="0079081F">
      <w:pPr>
        <w:tabs>
          <w:tab w:val="left" w:pos="1080"/>
        </w:tabs>
        <w:ind w:left="720"/>
        <w:jc w:val="both"/>
        <w:rPr>
          <w:sz w:val="24"/>
        </w:rPr>
      </w:pPr>
      <w:r>
        <w:rPr>
          <w:sz w:val="24"/>
        </w:rPr>
        <w:t>1.2. подрібнювач</w:t>
      </w:r>
      <w:r w:rsidR="0079081F">
        <w:rPr>
          <w:sz w:val="24"/>
        </w:rPr>
        <w:t xml:space="preserve"> </w:t>
      </w:r>
      <w:r w:rsidR="004B6C5A">
        <w:rPr>
          <w:sz w:val="24"/>
        </w:rPr>
        <w:t xml:space="preserve">деревини </w:t>
      </w:r>
      <w:r w:rsidR="004B6C5A">
        <w:rPr>
          <w:sz w:val="24"/>
          <w:lang w:val="en-US"/>
        </w:rPr>
        <w:t>PL</w:t>
      </w:r>
      <w:r w:rsidR="004B6C5A">
        <w:rPr>
          <w:sz w:val="24"/>
        </w:rPr>
        <w:t>-120</w:t>
      </w:r>
      <w:r w:rsidR="00FC2083">
        <w:rPr>
          <w:sz w:val="24"/>
        </w:rPr>
        <w:t>.</w:t>
      </w:r>
    </w:p>
    <w:p w:rsidR="0079081F" w:rsidRDefault="0079081F" w:rsidP="0079081F">
      <w:pPr>
        <w:tabs>
          <w:tab w:val="left" w:pos="1080"/>
        </w:tabs>
        <w:ind w:left="720"/>
        <w:jc w:val="both"/>
        <w:rPr>
          <w:sz w:val="24"/>
        </w:rPr>
      </w:pPr>
    </w:p>
    <w:p w:rsidR="0079081F" w:rsidRDefault="003B6810" w:rsidP="003B6810">
      <w:pPr>
        <w:ind w:firstLine="708"/>
        <w:jc w:val="both"/>
        <w:rPr>
          <w:sz w:val="24"/>
          <w:szCs w:val="28"/>
        </w:rPr>
      </w:pPr>
      <w:r>
        <w:rPr>
          <w:sz w:val="24"/>
          <w:szCs w:val="28"/>
        </w:rPr>
        <w:t xml:space="preserve">2. </w:t>
      </w:r>
      <w:r w:rsidRPr="003B6810">
        <w:rPr>
          <w:sz w:val="24"/>
          <w:szCs w:val="28"/>
        </w:rPr>
        <w:t xml:space="preserve">Доручити </w:t>
      </w:r>
      <w:r w:rsidR="008628F7">
        <w:rPr>
          <w:sz w:val="24"/>
          <w:szCs w:val="28"/>
        </w:rPr>
        <w:t>заступнику селищного голови з питань діяльності виконавчих органів ради</w:t>
      </w:r>
      <w:r w:rsidR="0079081F">
        <w:rPr>
          <w:sz w:val="24"/>
          <w:szCs w:val="28"/>
        </w:rPr>
        <w:t xml:space="preserve"> заключити договори:</w:t>
      </w:r>
      <w:r w:rsidRPr="003B6810">
        <w:rPr>
          <w:sz w:val="24"/>
          <w:szCs w:val="28"/>
        </w:rPr>
        <w:t xml:space="preserve"> </w:t>
      </w:r>
    </w:p>
    <w:p w:rsidR="0079081F" w:rsidRDefault="0079081F" w:rsidP="003B6810">
      <w:pPr>
        <w:ind w:firstLine="708"/>
        <w:jc w:val="both"/>
        <w:rPr>
          <w:sz w:val="24"/>
          <w:szCs w:val="28"/>
        </w:rPr>
      </w:pPr>
      <w:r>
        <w:rPr>
          <w:sz w:val="24"/>
          <w:szCs w:val="28"/>
        </w:rPr>
        <w:t xml:space="preserve">2.1. з </w:t>
      </w:r>
      <w:r w:rsidR="008628F7">
        <w:rPr>
          <w:sz w:val="24"/>
          <w:szCs w:val="28"/>
        </w:rPr>
        <w:t>ТОВ</w:t>
      </w:r>
      <w:r>
        <w:rPr>
          <w:sz w:val="24"/>
          <w:szCs w:val="28"/>
        </w:rPr>
        <w:t xml:space="preserve"> </w:t>
      </w:r>
      <w:r w:rsidR="008628F7">
        <w:rPr>
          <w:sz w:val="24"/>
          <w:szCs w:val="28"/>
        </w:rPr>
        <w:t>«</w:t>
      </w:r>
      <w:proofErr w:type="spellStart"/>
      <w:r w:rsidR="008628F7">
        <w:rPr>
          <w:sz w:val="24"/>
          <w:szCs w:val="28"/>
        </w:rPr>
        <w:t>Техноторг</w:t>
      </w:r>
      <w:proofErr w:type="spellEnd"/>
      <w:r w:rsidR="008628F7">
        <w:rPr>
          <w:sz w:val="24"/>
          <w:szCs w:val="28"/>
        </w:rPr>
        <w:t>»</w:t>
      </w:r>
      <w:r>
        <w:rPr>
          <w:sz w:val="24"/>
          <w:szCs w:val="28"/>
        </w:rPr>
        <w:t xml:space="preserve"> </w:t>
      </w:r>
      <w:r w:rsidR="003B6810" w:rsidRPr="003B6810">
        <w:rPr>
          <w:sz w:val="24"/>
          <w:szCs w:val="28"/>
        </w:rPr>
        <w:t xml:space="preserve">на </w:t>
      </w:r>
      <w:r w:rsidR="003B6810">
        <w:rPr>
          <w:sz w:val="24"/>
          <w:szCs w:val="28"/>
        </w:rPr>
        <w:t xml:space="preserve">придбання </w:t>
      </w:r>
      <w:r>
        <w:rPr>
          <w:sz w:val="24"/>
        </w:rPr>
        <w:t xml:space="preserve">причепу </w:t>
      </w:r>
      <w:r w:rsidR="0069600A">
        <w:rPr>
          <w:sz w:val="24"/>
        </w:rPr>
        <w:t>тракторного 2ПТС-4</w:t>
      </w:r>
      <w:r>
        <w:rPr>
          <w:sz w:val="24"/>
          <w:szCs w:val="28"/>
        </w:rPr>
        <w:t xml:space="preserve">; </w:t>
      </w:r>
    </w:p>
    <w:p w:rsidR="003B6810" w:rsidRPr="003B6810" w:rsidRDefault="0079081F" w:rsidP="003B6810">
      <w:pPr>
        <w:ind w:firstLine="708"/>
        <w:jc w:val="both"/>
        <w:rPr>
          <w:sz w:val="24"/>
          <w:szCs w:val="28"/>
        </w:rPr>
      </w:pPr>
      <w:r>
        <w:rPr>
          <w:sz w:val="24"/>
          <w:szCs w:val="28"/>
        </w:rPr>
        <w:t xml:space="preserve">2.2. з </w:t>
      </w:r>
      <w:proofErr w:type="spellStart"/>
      <w:r>
        <w:rPr>
          <w:sz w:val="24"/>
          <w:szCs w:val="28"/>
        </w:rPr>
        <w:t>ФОП</w:t>
      </w:r>
      <w:proofErr w:type="spellEnd"/>
      <w:r>
        <w:rPr>
          <w:sz w:val="24"/>
          <w:szCs w:val="28"/>
        </w:rPr>
        <w:t xml:space="preserve"> </w:t>
      </w:r>
      <w:proofErr w:type="spellStart"/>
      <w:r>
        <w:rPr>
          <w:sz w:val="24"/>
          <w:szCs w:val="28"/>
        </w:rPr>
        <w:t>Матрунчик</w:t>
      </w:r>
      <w:proofErr w:type="spellEnd"/>
      <w:r>
        <w:rPr>
          <w:sz w:val="24"/>
          <w:szCs w:val="28"/>
        </w:rPr>
        <w:t xml:space="preserve"> О.С. для придбання </w:t>
      </w:r>
      <w:r>
        <w:rPr>
          <w:sz w:val="24"/>
        </w:rPr>
        <w:t xml:space="preserve">подрібнювача </w:t>
      </w:r>
      <w:r w:rsidR="0069600A">
        <w:rPr>
          <w:sz w:val="24"/>
        </w:rPr>
        <w:t xml:space="preserve">деревини </w:t>
      </w:r>
      <w:r w:rsidR="0069600A">
        <w:rPr>
          <w:sz w:val="24"/>
          <w:lang w:val="en-US"/>
        </w:rPr>
        <w:t>PL</w:t>
      </w:r>
      <w:r w:rsidR="0069600A">
        <w:rPr>
          <w:sz w:val="24"/>
        </w:rPr>
        <w:t>-120</w:t>
      </w:r>
      <w:r>
        <w:rPr>
          <w:sz w:val="24"/>
          <w:szCs w:val="28"/>
        </w:rPr>
        <w:t>.</w:t>
      </w:r>
    </w:p>
    <w:p w:rsidR="003B6810" w:rsidRDefault="003B6810" w:rsidP="003B6810">
      <w:pPr>
        <w:tabs>
          <w:tab w:val="left" w:pos="0"/>
        </w:tabs>
        <w:jc w:val="both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ab/>
      </w:r>
    </w:p>
    <w:p w:rsidR="00FC2083" w:rsidRDefault="003B6810" w:rsidP="003B6810">
      <w:pPr>
        <w:tabs>
          <w:tab w:val="left" w:pos="0"/>
        </w:tabs>
        <w:jc w:val="both"/>
        <w:rPr>
          <w:sz w:val="24"/>
        </w:rPr>
      </w:pPr>
      <w:r>
        <w:rPr>
          <w:sz w:val="24"/>
          <w:shd w:val="clear" w:color="auto" w:fill="FFFFFF"/>
        </w:rPr>
        <w:tab/>
        <w:t xml:space="preserve">3. Визначити матеріально-відповідальною особою за </w:t>
      </w:r>
      <w:r w:rsidR="0069600A">
        <w:rPr>
          <w:sz w:val="24"/>
          <w:shd w:val="clear" w:color="auto" w:fill="FFFFFF"/>
        </w:rPr>
        <w:t>транспортні засоби</w:t>
      </w:r>
      <w:r>
        <w:rPr>
          <w:sz w:val="24"/>
          <w:shd w:val="clear" w:color="auto" w:fill="FFFFFF"/>
        </w:rPr>
        <w:t xml:space="preserve"> - заступника селищного голови з питань діяльності виконавчих органів ради </w:t>
      </w:r>
      <w:proofErr w:type="spellStart"/>
      <w:r>
        <w:rPr>
          <w:sz w:val="24"/>
          <w:shd w:val="clear" w:color="auto" w:fill="FFFFFF"/>
        </w:rPr>
        <w:t>Семенія</w:t>
      </w:r>
      <w:proofErr w:type="spellEnd"/>
      <w:r>
        <w:rPr>
          <w:sz w:val="24"/>
          <w:shd w:val="clear" w:color="auto" w:fill="FFFFFF"/>
        </w:rPr>
        <w:t xml:space="preserve"> Р.І.</w:t>
      </w:r>
    </w:p>
    <w:p w:rsidR="00F31DBB" w:rsidRDefault="003B6810" w:rsidP="004B6C5A">
      <w:pPr>
        <w:tabs>
          <w:tab w:val="left" w:pos="709"/>
        </w:tabs>
        <w:jc w:val="both"/>
        <w:rPr>
          <w:sz w:val="24"/>
        </w:rPr>
      </w:pPr>
      <w:r>
        <w:rPr>
          <w:sz w:val="24"/>
        </w:rPr>
        <w:tab/>
        <w:t xml:space="preserve">4. </w:t>
      </w:r>
      <w:r w:rsidR="00FC2083">
        <w:rPr>
          <w:sz w:val="24"/>
        </w:rPr>
        <w:t>Доручити заступни</w:t>
      </w:r>
      <w:r w:rsidR="00DD4ED1">
        <w:rPr>
          <w:sz w:val="24"/>
        </w:rPr>
        <w:t>ку селищного голови</w:t>
      </w:r>
      <w:r w:rsidR="00470B91">
        <w:rPr>
          <w:sz w:val="24"/>
        </w:rPr>
        <w:t xml:space="preserve"> </w:t>
      </w:r>
      <w:proofErr w:type="spellStart"/>
      <w:r w:rsidR="00470B91">
        <w:rPr>
          <w:sz w:val="24"/>
        </w:rPr>
        <w:t>Семенію</w:t>
      </w:r>
      <w:proofErr w:type="spellEnd"/>
      <w:r w:rsidR="00470B91">
        <w:rPr>
          <w:sz w:val="24"/>
        </w:rPr>
        <w:t xml:space="preserve"> Р.І.</w:t>
      </w:r>
      <w:r w:rsidR="00AB74A0">
        <w:rPr>
          <w:sz w:val="24"/>
        </w:rPr>
        <w:t xml:space="preserve"> п</w:t>
      </w:r>
      <w:r w:rsidR="00FC2083">
        <w:rPr>
          <w:sz w:val="24"/>
        </w:rPr>
        <w:t xml:space="preserve">ровести </w:t>
      </w:r>
      <w:r w:rsidR="00FC2083">
        <w:rPr>
          <w:sz w:val="24"/>
          <w:shd w:val="clear" w:color="auto" w:fill="FFFFFF"/>
        </w:rPr>
        <w:t xml:space="preserve">реєстрацію  </w:t>
      </w:r>
      <w:r w:rsidR="00AB74A0">
        <w:rPr>
          <w:sz w:val="24"/>
        </w:rPr>
        <w:t xml:space="preserve">причепу </w:t>
      </w:r>
      <w:r w:rsidR="0069600A">
        <w:rPr>
          <w:sz w:val="24"/>
        </w:rPr>
        <w:t>тракторного 2ПТС-4</w:t>
      </w:r>
      <w:r w:rsidR="0069600A" w:rsidRPr="004B6C5A">
        <w:rPr>
          <w:sz w:val="24"/>
          <w:lang w:val="ru-RU"/>
        </w:rPr>
        <w:t xml:space="preserve"> </w:t>
      </w:r>
      <w:r w:rsidR="00FC2083" w:rsidRPr="00DD4ED1">
        <w:rPr>
          <w:sz w:val="24"/>
          <w:shd w:val="clear" w:color="auto" w:fill="FFFFFF"/>
        </w:rPr>
        <w:t>в сервісному центрі МВС.</w:t>
      </w:r>
    </w:p>
    <w:p w:rsidR="00FC2083" w:rsidRDefault="00DD4ED1" w:rsidP="004B6C5A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  <w:t>5</w:t>
      </w:r>
      <w:r w:rsidR="00F31DBB">
        <w:rPr>
          <w:sz w:val="24"/>
        </w:rPr>
        <w:t xml:space="preserve">. </w:t>
      </w:r>
      <w:r w:rsidR="00FC2083">
        <w:rPr>
          <w:sz w:val="24"/>
        </w:rPr>
        <w:t>Дане рішення винести на розгляд та затвердження чергової сесії Новоборівської              селищної ради.</w:t>
      </w:r>
    </w:p>
    <w:p w:rsidR="00FC2083" w:rsidRDefault="00DD4ED1" w:rsidP="00F31DBB">
      <w:pPr>
        <w:tabs>
          <w:tab w:val="left" w:pos="709"/>
        </w:tabs>
        <w:jc w:val="both"/>
        <w:rPr>
          <w:color w:val="000000"/>
          <w:sz w:val="24"/>
        </w:rPr>
      </w:pPr>
      <w:r>
        <w:rPr>
          <w:color w:val="000000"/>
          <w:sz w:val="24"/>
        </w:rPr>
        <w:tab/>
        <w:t>6</w:t>
      </w:r>
      <w:r w:rsidR="00F31DBB">
        <w:rPr>
          <w:color w:val="000000"/>
          <w:sz w:val="24"/>
        </w:rPr>
        <w:t xml:space="preserve">. </w:t>
      </w:r>
      <w:r w:rsidR="00FC2083">
        <w:rPr>
          <w:color w:val="000000"/>
          <w:sz w:val="24"/>
        </w:rPr>
        <w:t>Контроль за виконанням рішення покласти на постійну комісію селищної ради з              питань бюджету, фінансів і цін.</w:t>
      </w:r>
    </w:p>
    <w:p w:rsidR="00913278" w:rsidRDefault="00913278" w:rsidP="00F31DBB">
      <w:pPr>
        <w:tabs>
          <w:tab w:val="left" w:pos="709"/>
        </w:tabs>
        <w:jc w:val="both"/>
        <w:rPr>
          <w:sz w:val="24"/>
        </w:rPr>
      </w:pPr>
    </w:p>
    <w:p w:rsidR="00FC2083" w:rsidRDefault="00FC2083" w:rsidP="00FC2083">
      <w:pPr>
        <w:tabs>
          <w:tab w:val="left" w:pos="1170"/>
        </w:tabs>
        <w:ind w:firstLine="720"/>
        <w:jc w:val="both"/>
        <w:rPr>
          <w:sz w:val="24"/>
        </w:rPr>
      </w:pPr>
    </w:p>
    <w:p w:rsidR="00FC2083" w:rsidRDefault="00AB66FD" w:rsidP="00FC2083">
      <w:pPr>
        <w:pStyle w:val="a3"/>
        <w:shd w:val="clear" w:color="auto" w:fill="FFFFFF"/>
        <w:tabs>
          <w:tab w:val="left" w:pos="7088"/>
        </w:tabs>
        <w:spacing w:before="0" w:beforeAutospacing="0" w:after="0" w:afterAutospacing="0"/>
        <w:ind w:firstLine="567"/>
        <w:jc w:val="both"/>
        <w:textAlignment w:val="baseline"/>
        <w:rPr>
          <w:lang w:val="uk-UA"/>
        </w:rPr>
      </w:pPr>
      <w:r>
        <w:rPr>
          <w:lang w:val="uk-UA"/>
        </w:rPr>
        <w:t>Заступник селищного голови</w:t>
      </w:r>
      <w:r>
        <w:rPr>
          <w:lang w:val="uk-UA"/>
        </w:rPr>
        <w:tab/>
        <w:t>Р.І. Семеній</w:t>
      </w:r>
    </w:p>
    <w:p w:rsidR="00FC2083" w:rsidRDefault="00FC2083" w:rsidP="00FC2083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10"/>
          <w:szCs w:val="10"/>
          <w:lang w:val="uk-UA"/>
        </w:rPr>
      </w:pPr>
    </w:p>
    <w:p w:rsidR="00FC2083" w:rsidRDefault="00FC2083" w:rsidP="00FC2083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</w:rPr>
      </w:pPr>
      <w:r>
        <w:tab/>
      </w:r>
    </w:p>
    <w:p w:rsidR="00FC2083" w:rsidRDefault="00FC2083" w:rsidP="00FC2083">
      <w:pPr>
        <w:ind w:firstLine="567"/>
        <w:rPr>
          <w:sz w:val="24"/>
        </w:rPr>
      </w:pPr>
      <w:r>
        <w:rPr>
          <w:sz w:val="24"/>
        </w:rPr>
        <w:t xml:space="preserve">Підготувала: керуючий справами (секретар) виконавчого комітету А.В. Жарчинська  </w:t>
      </w:r>
    </w:p>
    <w:p w:rsidR="00FC2083" w:rsidRDefault="00FC2083" w:rsidP="00FC2083">
      <w:pPr>
        <w:pStyle w:val="3"/>
        <w:rPr>
          <w:sz w:val="16"/>
          <w:szCs w:val="16"/>
        </w:rPr>
      </w:pPr>
    </w:p>
    <w:p w:rsidR="00FC2083" w:rsidRDefault="00FC2083" w:rsidP="00FC2083"/>
    <w:p w:rsidR="00FC2083" w:rsidRDefault="00FC2083" w:rsidP="00FC2083">
      <w:pPr>
        <w:rPr>
          <w:szCs w:val="28"/>
        </w:rPr>
      </w:pPr>
    </w:p>
    <w:p w:rsidR="00FC2083" w:rsidRDefault="00FC2083" w:rsidP="00FC2083">
      <w:pPr>
        <w:rPr>
          <w:szCs w:val="28"/>
        </w:rPr>
      </w:pPr>
    </w:p>
    <w:p w:rsidR="00FC2083" w:rsidRDefault="00FC2083" w:rsidP="00FC2083">
      <w:pPr>
        <w:rPr>
          <w:szCs w:val="28"/>
        </w:rPr>
      </w:pPr>
    </w:p>
    <w:p w:rsidR="00FC2083" w:rsidRDefault="00FC2083" w:rsidP="00FC2083">
      <w:pPr>
        <w:rPr>
          <w:szCs w:val="28"/>
        </w:rPr>
      </w:pPr>
    </w:p>
    <w:sectPr w:rsidR="00FC2083" w:rsidSect="0025698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B6CB7"/>
    <w:multiLevelType w:val="multilevel"/>
    <w:tmpl w:val="FF7861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7B874CF2"/>
    <w:multiLevelType w:val="multilevel"/>
    <w:tmpl w:val="FF7861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66F65"/>
    <w:rsid w:val="00066F65"/>
    <w:rsid w:val="00111B88"/>
    <w:rsid w:val="00183A2C"/>
    <w:rsid w:val="00202BD4"/>
    <w:rsid w:val="00256982"/>
    <w:rsid w:val="00266D6D"/>
    <w:rsid w:val="002F6567"/>
    <w:rsid w:val="00330762"/>
    <w:rsid w:val="003B6810"/>
    <w:rsid w:val="00470B91"/>
    <w:rsid w:val="004A150E"/>
    <w:rsid w:val="004A7214"/>
    <w:rsid w:val="004B6C5A"/>
    <w:rsid w:val="00616AE7"/>
    <w:rsid w:val="00672509"/>
    <w:rsid w:val="006778ED"/>
    <w:rsid w:val="0069600A"/>
    <w:rsid w:val="0079081F"/>
    <w:rsid w:val="008248E9"/>
    <w:rsid w:val="00832CA4"/>
    <w:rsid w:val="008628F7"/>
    <w:rsid w:val="00913278"/>
    <w:rsid w:val="00941021"/>
    <w:rsid w:val="009B4349"/>
    <w:rsid w:val="009D21F9"/>
    <w:rsid w:val="00AB66FD"/>
    <w:rsid w:val="00AB74A0"/>
    <w:rsid w:val="00B475E6"/>
    <w:rsid w:val="00CA4517"/>
    <w:rsid w:val="00DD4ED1"/>
    <w:rsid w:val="00E37901"/>
    <w:rsid w:val="00F31DBB"/>
    <w:rsid w:val="00FC2083"/>
    <w:rsid w:val="00FC2A58"/>
    <w:rsid w:val="00FD6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08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2083"/>
    <w:pPr>
      <w:spacing w:before="100" w:beforeAutospacing="1" w:after="100" w:afterAutospacing="1"/>
    </w:pPr>
    <w:rPr>
      <w:sz w:val="24"/>
      <w:lang w:val="ru-RU"/>
    </w:rPr>
  </w:style>
  <w:style w:type="paragraph" w:styleId="3">
    <w:name w:val="Body Text 3"/>
    <w:basedOn w:val="a"/>
    <w:link w:val="30"/>
    <w:uiPriority w:val="99"/>
    <w:semiHidden/>
    <w:unhideWhenUsed/>
    <w:rsid w:val="00FC2083"/>
    <w:pPr>
      <w:jc w:val="both"/>
    </w:pPr>
    <w:rPr>
      <w:b/>
      <w:bCs/>
      <w:sz w:val="27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C2083"/>
    <w:rPr>
      <w:rFonts w:ascii="Times New Roman" w:eastAsia="Times New Roman" w:hAnsi="Times New Roman" w:cs="Times New Roman"/>
      <w:b/>
      <w:bCs/>
      <w:sz w:val="27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C20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208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31D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08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2083"/>
    <w:pPr>
      <w:spacing w:before="100" w:beforeAutospacing="1" w:after="100" w:afterAutospacing="1"/>
    </w:pPr>
    <w:rPr>
      <w:sz w:val="24"/>
      <w:lang w:val="ru-RU"/>
    </w:rPr>
  </w:style>
  <w:style w:type="paragraph" w:styleId="3">
    <w:name w:val="Body Text 3"/>
    <w:basedOn w:val="a"/>
    <w:link w:val="30"/>
    <w:uiPriority w:val="99"/>
    <w:semiHidden/>
    <w:unhideWhenUsed/>
    <w:rsid w:val="00FC2083"/>
    <w:pPr>
      <w:jc w:val="both"/>
    </w:pPr>
    <w:rPr>
      <w:b/>
      <w:bCs/>
      <w:sz w:val="27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C2083"/>
    <w:rPr>
      <w:rFonts w:ascii="Times New Roman" w:eastAsia="Times New Roman" w:hAnsi="Times New Roman" w:cs="Times New Roman"/>
      <w:b/>
      <w:bCs/>
      <w:sz w:val="27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C20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208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0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3909C1-7983-434D-BD30-434A10762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1091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Альона</cp:lastModifiedBy>
  <cp:revision>5</cp:revision>
  <cp:lastPrinted>2019-07-04T08:32:00Z</cp:lastPrinted>
  <dcterms:created xsi:type="dcterms:W3CDTF">2019-07-02T13:38:00Z</dcterms:created>
  <dcterms:modified xsi:type="dcterms:W3CDTF">2019-07-04T12:10:00Z</dcterms:modified>
</cp:coreProperties>
</file>