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E6E" w:rsidRDefault="00D91E6E" w:rsidP="00D91E6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E6E" w:rsidRDefault="00D91E6E" w:rsidP="00D91E6E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D91E6E" w:rsidRDefault="00D91E6E" w:rsidP="00D91E6E">
      <w:pPr>
        <w:jc w:val="center"/>
        <w:outlineLvl w:val="0"/>
        <w:rPr>
          <w:sz w:val="20"/>
          <w:szCs w:val="20"/>
        </w:rPr>
      </w:pPr>
    </w:p>
    <w:p w:rsidR="00D91E6E" w:rsidRDefault="00D91E6E" w:rsidP="00D91E6E">
      <w:pPr>
        <w:jc w:val="center"/>
        <w:outlineLvl w:val="0"/>
        <w:rPr>
          <w:sz w:val="28"/>
          <w:szCs w:val="28"/>
        </w:rPr>
      </w:pPr>
      <w:r>
        <w:rPr>
          <w:szCs w:val="28"/>
        </w:rPr>
        <w:t>НОВОБОРІВСЬКА СЕЛИЩНА РАДА</w:t>
      </w:r>
    </w:p>
    <w:p w:rsidR="00D91E6E" w:rsidRDefault="00D91E6E" w:rsidP="00D91E6E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D91E6E" w:rsidRDefault="00D91E6E" w:rsidP="00D91E6E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D91E6E" w:rsidRDefault="00D91E6E" w:rsidP="00D91E6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D91E6E" w:rsidRDefault="00D91E6E" w:rsidP="00D91E6E">
      <w:pPr>
        <w:jc w:val="center"/>
        <w:rPr>
          <w:b/>
          <w:szCs w:val="28"/>
          <w:lang w:val="uk-UA"/>
        </w:rPr>
      </w:pPr>
    </w:p>
    <w:p w:rsidR="00D91E6E" w:rsidRPr="00B92705" w:rsidRDefault="00D91E6E" w:rsidP="00D91E6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B92705">
        <w:rPr>
          <w:lang w:val="uk-UA"/>
        </w:rPr>
        <w:t xml:space="preserve">від </w:t>
      </w:r>
      <w:r w:rsidR="00B90727" w:rsidRPr="00B92705">
        <w:rPr>
          <w:lang w:val="uk-UA"/>
        </w:rPr>
        <w:t>12</w:t>
      </w:r>
      <w:r w:rsidR="004C7C29" w:rsidRPr="00B92705">
        <w:rPr>
          <w:lang w:val="uk-UA"/>
        </w:rPr>
        <w:t xml:space="preserve"> березня </w:t>
      </w:r>
      <w:r w:rsidRPr="00B92705">
        <w:rPr>
          <w:lang w:val="uk-UA"/>
        </w:rPr>
        <w:t>2018 року</w:t>
      </w:r>
      <w:r w:rsidRPr="00B92705">
        <w:rPr>
          <w:lang w:val="uk-UA"/>
        </w:rPr>
        <w:tab/>
      </w:r>
      <w:r w:rsidRPr="00B92705">
        <w:rPr>
          <w:lang w:val="uk-UA"/>
        </w:rPr>
        <w:tab/>
      </w:r>
      <w:r w:rsidRPr="00B92705">
        <w:rPr>
          <w:lang w:val="uk-UA"/>
        </w:rPr>
        <w:tab/>
      </w:r>
      <w:r w:rsidRPr="00B92705">
        <w:rPr>
          <w:lang w:val="uk-UA"/>
        </w:rPr>
        <w:tab/>
      </w:r>
      <w:r w:rsidRPr="00B92705">
        <w:rPr>
          <w:lang w:val="uk-UA"/>
        </w:rPr>
        <w:tab/>
      </w:r>
      <w:r w:rsidRPr="00B92705">
        <w:rPr>
          <w:lang w:val="uk-UA"/>
        </w:rPr>
        <w:tab/>
        <w:t xml:space="preserve">                 </w:t>
      </w:r>
      <w:r w:rsidR="00B92705">
        <w:rPr>
          <w:lang w:val="uk-UA"/>
        </w:rPr>
        <w:tab/>
      </w:r>
      <w:r w:rsidR="00B92705">
        <w:rPr>
          <w:lang w:val="uk-UA"/>
        </w:rPr>
        <w:tab/>
      </w:r>
      <w:r w:rsidRPr="00B92705">
        <w:rPr>
          <w:lang w:val="uk-UA"/>
        </w:rPr>
        <w:t xml:space="preserve"> № </w:t>
      </w:r>
      <w:r w:rsidR="00B90727" w:rsidRPr="00B92705">
        <w:rPr>
          <w:lang w:val="uk-UA"/>
        </w:rPr>
        <w:t>55</w:t>
      </w:r>
    </w:p>
    <w:p w:rsidR="00D91E6E" w:rsidRPr="00B92705" w:rsidRDefault="00D91E6E" w:rsidP="00D91E6E">
      <w:pPr>
        <w:tabs>
          <w:tab w:val="left" w:pos="0"/>
        </w:tabs>
        <w:rPr>
          <w:lang w:val="uk-UA"/>
        </w:rPr>
      </w:pPr>
    </w:p>
    <w:p w:rsidR="00D91E6E" w:rsidRPr="00B92705" w:rsidRDefault="00D91E6E" w:rsidP="00D91E6E">
      <w:pPr>
        <w:tabs>
          <w:tab w:val="left" w:pos="0"/>
        </w:tabs>
        <w:rPr>
          <w:b/>
          <w:lang w:val="uk-UA"/>
        </w:rPr>
      </w:pPr>
      <w:r w:rsidRPr="00B92705">
        <w:rPr>
          <w:b/>
          <w:lang w:val="uk-UA"/>
        </w:rPr>
        <w:t xml:space="preserve">Про надання дозволу на розробку </w:t>
      </w:r>
    </w:p>
    <w:p w:rsidR="00D91E6E" w:rsidRPr="00B92705" w:rsidRDefault="00D91E6E" w:rsidP="00D91E6E">
      <w:pPr>
        <w:tabs>
          <w:tab w:val="left" w:pos="0"/>
        </w:tabs>
        <w:rPr>
          <w:b/>
          <w:lang w:val="uk-UA"/>
        </w:rPr>
      </w:pPr>
      <w:r w:rsidRPr="00B92705">
        <w:rPr>
          <w:b/>
          <w:lang w:val="uk-UA"/>
        </w:rPr>
        <w:t>проектно-кошторисної  документації</w:t>
      </w:r>
    </w:p>
    <w:p w:rsidR="00D91E6E" w:rsidRPr="00B92705" w:rsidRDefault="00D91E6E" w:rsidP="00D91E6E">
      <w:pPr>
        <w:tabs>
          <w:tab w:val="left" w:pos="0"/>
        </w:tabs>
        <w:rPr>
          <w:b/>
          <w:lang w:val="uk-UA"/>
        </w:rPr>
      </w:pPr>
      <w:r w:rsidRPr="00B92705">
        <w:rPr>
          <w:b/>
          <w:lang w:val="uk-UA"/>
        </w:rPr>
        <w:t>на реконструкцію ділянки водогону</w:t>
      </w:r>
    </w:p>
    <w:p w:rsidR="00D91E6E" w:rsidRPr="00B92705" w:rsidRDefault="00D91E6E" w:rsidP="00D91E6E">
      <w:pPr>
        <w:tabs>
          <w:tab w:val="left" w:pos="0"/>
        </w:tabs>
        <w:rPr>
          <w:b/>
          <w:lang w:val="uk-UA"/>
        </w:rPr>
      </w:pPr>
      <w:r w:rsidRPr="00B92705">
        <w:rPr>
          <w:b/>
          <w:lang w:val="uk-UA"/>
        </w:rPr>
        <w:t xml:space="preserve">«Нова </w:t>
      </w:r>
      <w:proofErr w:type="spellStart"/>
      <w:r w:rsidRPr="00B92705">
        <w:rPr>
          <w:b/>
          <w:lang w:val="uk-UA"/>
        </w:rPr>
        <w:t>Борова-Іршанськ</w:t>
      </w:r>
      <w:proofErr w:type="spellEnd"/>
      <w:r w:rsidRPr="00B92705">
        <w:rPr>
          <w:b/>
          <w:lang w:val="uk-UA"/>
        </w:rPr>
        <w:t>»</w:t>
      </w:r>
    </w:p>
    <w:p w:rsidR="00D91E6E" w:rsidRPr="00B92705" w:rsidRDefault="00D91E6E" w:rsidP="00D91E6E">
      <w:pPr>
        <w:tabs>
          <w:tab w:val="left" w:pos="0"/>
        </w:tabs>
        <w:rPr>
          <w:b/>
          <w:lang w:val="uk-UA"/>
        </w:rPr>
      </w:pPr>
    </w:p>
    <w:p w:rsidR="00D91E6E" w:rsidRPr="00276A66" w:rsidRDefault="00D91E6E" w:rsidP="00D91E6E">
      <w:pPr>
        <w:tabs>
          <w:tab w:val="left" w:pos="0"/>
        </w:tabs>
        <w:jc w:val="both"/>
        <w:rPr>
          <w:lang w:val="uk-UA"/>
        </w:rPr>
      </w:pPr>
      <w:r w:rsidRPr="00480590">
        <w:rPr>
          <w:sz w:val="26"/>
          <w:szCs w:val="26"/>
          <w:lang w:val="uk-UA"/>
        </w:rPr>
        <w:tab/>
      </w:r>
      <w:r w:rsidRPr="00276A66">
        <w:rPr>
          <w:lang w:val="uk-UA"/>
        </w:rPr>
        <w:t>Розглянувши лист публічного акціонерного товариства «Об’єднана гірничо-хімічна компанія» філія «</w:t>
      </w:r>
      <w:proofErr w:type="spellStart"/>
      <w:r w:rsidRPr="00276A66">
        <w:rPr>
          <w:lang w:val="uk-UA"/>
        </w:rPr>
        <w:t>Іршанський</w:t>
      </w:r>
      <w:proofErr w:type="spellEnd"/>
      <w:r w:rsidRPr="00276A66">
        <w:rPr>
          <w:lang w:val="uk-UA"/>
        </w:rPr>
        <w:t xml:space="preserve"> гірничо-збагачувальний комбінат», керуючись  </w:t>
      </w:r>
      <w:r w:rsidRPr="00276A66">
        <w:rPr>
          <w:lang w:val="uk-UA" w:eastAsia="uk-UA"/>
        </w:rPr>
        <w:t xml:space="preserve"> с</w:t>
      </w:r>
      <w:r w:rsidRPr="00276A66">
        <w:rPr>
          <w:lang w:val="uk-UA"/>
        </w:rPr>
        <w:t>т.31 Закону України «Про місцеве самоврядування в Україні», 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  виконком</w:t>
      </w:r>
    </w:p>
    <w:p w:rsidR="00D91E6E" w:rsidRPr="00276A66" w:rsidRDefault="00D91E6E" w:rsidP="00D91E6E">
      <w:pPr>
        <w:tabs>
          <w:tab w:val="left" w:pos="0"/>
        </w:tabs>
        <w:rPr>
          <w:lang w:val="uk-UA"/>
        </w:rPr>
      </w:pPr>
    </w:p>
    <w:p w:rsidR="00D91E6E" w:rsidRPr="00276A66" w:rsidRDefault="00D91E6E" w:rsidP="00D91E6E">
      <w:pPr>
        <w:tabs>
          <w:tab w:val="left" w:pos="0"/>
        </w:tabs>
        <w:rPr>
          <w:lang w:val="uk-UA"/>
        </w:rPr>
      </w:pPr>
      <w:r w:rsidRPr="00276A66">
        <w:rPr>
          <w:lang w:val="uk-UA"/>
        </w:rPr>
        <w:tab/>
        <w:t>В И Р І Ш И В:</w:t>
      </w:r>
    </w:p>
    <w:p w:rsidR="00D91E6E" w:rsidRPr="00276A66" w:rsidRDefault="00D91E6E" w:rsidP="0000342F">
      <w:pPr>
        <w:tabs>
          <w:tab w:val="left" w:pos="0"/>
          <w:tab w:val="left" w:pos="142"/>
        </w:tabs>
        <w:rPr>
          <w:lang w:val="uk-UA"/>
        </w:rPr>
      </w:pPr>
    </w:p>
    <w:p w:rsidR="00276A66" w:rsidRDefault="0000342F" w:rsidP="00116EA8">
      <w:pPr>
        <w:pStyle w:val="a4"/>
        <w:numPr>
          <w:ilvl w:val="0"/>
          <w:numId w:val="3"/>
        </w:numPr>
        <w:tabs>
          <w:tab w:val="left" w:pos="0"/>
          <w:tab w:val="left" w:pos="142"/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 w:rsidRPr="00276A66">
        <w:rPr>
          <w:sz w:val="24"/>
          <w:szCs w:val="24"/>
          <w:lang w:val="uk-UA"/>
        </w:rPr>
        <w:t xml:space="preserve">Надати  дозвіл ПАТ «Об’єднана гірничо-хімічна компанія» філія </w:t>
      </w:r>
      <w:proofErr w:type="spellStart"/>
      <w:r w:rsidRPr="00276A66">
        <w:rPr>
          <w:sz w:val="24"/>
          <w:szCs w:val="24"/>
          <w:lang w:val="uk-UA"/>
        </w:rPr>
        <w:t>Іршанський</w:t>
      </w:r>
      <w:proofErr w:type="spellEnd"/>
      <w:r w:rsidRPr="00276A66">
        <w:rPr>
          <w:sz w:val="24"/>
          <w:szCs w:val="24"/>
          <w:lang w:val="uk-UA"/>
        </w:rPr>
        <w:t xml:space="preserve"> гірничо-збагачувальний комбінат»</w:t>
      </w:r>
      <w:r w:rsidR="003B1B06" w:rsidRPr="00276A66">
        <w:rPr>
          <w:sz w:val="24"/>
          <w:szCs w:val="24"/>
          <w:lang w:val="uk-UA"/>
        </w:rPr>
        <w:t xml:space="preserve"> (директор філії</w:t>
      </w:r>
      <w:r w:rsidR="00480590" w:rsidRPr="00276A66">
        <w:rPr>
          <w:sz w:val="24"/>
          <w:szCs w:val="24"/>
          <w:lang w:val="uk-UA"/>
        </w:rPr>
        <w:t xml:space="preserve"> -</w:t>
      </w:r>
      <w:r w:rsidR="003B1B06" w:rsidRPr="00276A66">
        <w:rPr>
          <w:sz w:val="24"/>
          <w:szCs w:val="24"/>
          <w:lang w:val="uk-UA"/>
        </w:rPr>
        <w:t xml:space="preserve"> В.А. </w:t>
      </w:r>
      <w:proofErr w:type="spellStart"/>
      <w:r w:rsidR="003B1B06" w:rsidRPr="00276A66">
        <w:rPr>
          <w:sz w:val="24"/>
          <w:szCs w:val="24"/>
          <w:lang w:val="uk-UA"/>
        </w:rPr>
        <w:t>Сівченко</w:t>
      </w:r>
      <w:proofErr w:type="spellEnd"/>
      <w:r w:rsidR="003B1B06" w:rsidRPr="00276A66">
        <w:rPr>
          <w:sz w:val="24"/>
          <w:szCs w:val="24"/>
          <w:lang w:val="uk-UA"/>
        </w:rPr>
        <w:t>)</w:t>
      </w:r>
      <w:r w:rsidRPr="00276A66">
        <w:rPr>
          <w:sz w:val="24"/>
          <w:szCs w:val="24"/>
          <w:lang w:val="uk-UA"/>
        </w:rPr>
        <w:t xml:space="preserve"> на розробку проектно-кошторисної  документації на реконструкцію ділянки водогону «Нова </w:t>
      </w:r>
      <w:proofErr w:type="spellStart"/>
      <w:r w:rsidR="00B90727" w:rsidRPr="00276A66">
        <w:rPr>
          <w:sz w:val="24"/>
          <w:szCs w:val="24"/>
          <w:lang w:val="uk-UA"/>
        </w:rPr>
        <w:t>Борова-Іршанськ</w:t>
      </w:r>
      <w:proofErr w:type="spellEnd"/>
      <w:r w:rsidR="00B90727" w:rsidRPr="00276A66">
        <w:rPr>
          <w:sz w:val="24"/>
          <w:szCs w:val="24"/>
          <w:lang w:val="uk-UA"/>
        </w:rPr>
        <w:t>».</w:t>
      </w:r>
    </w:p>
    <w:p w:rsidR="00116EA8" w:rsidRPr="00116EA8" w:rsidRDefault="00116EA8" w:rsidP="00116EA8">
      <w:pPr>
        <w:pStyle w:val="a4"/>
        <w:tabs>
          <w:tab w:val="left" w:pos="0"/>
          <w:tab w:val="left" w:pos="142"/>
          <w:tab w:val="left" w:pos="993"/>
        </w:tabs>
        <w:ind w:left="567"/>
        <w:jc w:val="both"/>
        <w:rPr>
          <w:sz w:val="24"/>
          <w:szCs w:val="24"/>
          <w:lang w:val="uk-UA"/>
        </w:rPr>
      </w:pPr>
    </w:p>
    <w:p w:rsidR="0000342F" w:rsidRDefault="00116EA8" w:rsidP="0000342F">
      <w:pPr>
        <w:pStyle w:val="a4"/>
        <w:numPr>
          <w:ilvl w:val="0"/>
          <w:numId w:val="3"/>
        </w:numPr>
        <w:tabs>
          <w:tab w:val="left" w:pos="0"/>
          <w:tab w:val="left" w:pos="142"/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B90727" w:rsidRPr="00276A66">
        <w:rPr>
          <w:sz w:val="24"/>
          <w:szCs w:val="24"/>
          <w:lang w:val="uk-UA"/>
        </w:rPr>
        <w:t>рахувати в проекті реконструкції встановлення запірної системи з механізмом обліку води діаметром 200 мм., в точці відгалуження колодязя №1, для можливості подальшого підключення відбору води для потреб Новоборівської громади</w:t>
      </w:r>
      <w:r w:rsidR="00B92705">
        <w:rPr>
          <w:sz w:val="24"/>
          <w:szCs w:val="24"/>
          <w:lang w:val="uk-UA"/>
        </w:rPr>
        <w:t xml:space="preserve"> (додаток додається)</w:t>
      </w:r>
      <w:r w:rsidR="00B90727" w:rsidRPr="00276A66">
        <w:rPr>
          <w:sz w:val="24"/>
          <w:szCs w:val="24"/>
          <w:lang w:val="uk-UA"/>
        </w:rPr>
        <w:t>.</w:t>
      </w:r>
    </w:p>
    <w:p w:rsidR="00116EA8" w:rsidRPr="00116EA8" w:rsidRDefault="00116EA8" w:rsidP="00116EA8">
      <w:pPr>
        <w:tabs>
          <w:tab w:val="left" w:pos="0"/>
          <w:tab w:val="left" w:pos="142"/>
          <w:tab w:val="left" w:pos="993"/>
        </w:tabs>
        <w:jc w:val="both"/>
        <w:rPr>
          <w:lang w:val="uk-UA"/>
        </w:rPr>
      </w:pPr>
    </w:p>
    <w:p w:rsidR="00116EA8" w:rsidRDefault="00846043" w:rsidP="00116EA8">
      <w:pPr>
        <w:pStyle w:val="a4"/>
        <w:numPr>
          <w:ilvl w:val="0"/>
          <w:numId w:val="3"/>
        </w:numPr>
        <w:tabs>
          <w:tab w:val="left" w:pos="0"/>
          <w:tab w:val="left" w:pos="142"/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 w:rsidRPr="00276A66">
        <w:rPr>
          <w:sz w:val="24"/>
          <w:szCs w:val="24"/>
          <w:lang w:val="uk-UA"/>
        </w:rPr>
        <w:t xml:space="preserve">  </w:t>
      </w:r>
      <w:r w:rsidR="0000342F" w:rsidRPr="00276A66">
        <w:rPr>
          <w:sz w:val="24"/>
          <w:szCs w:val="24"/>
          <w:lang w:val="uk-UA"/>
        </w:rPr>
        <w:t xml:space="preserve">Рекомендувати </w:t>
      </w:r>
      <w:r w:rsidR="00276A66" w:rsidRPr="00276A66">
        <w:rPr>
          <w:sz w:val="24"/>
          <w:szCs w:val="24"/>
          <w:lang w:val="uk-UA"/>
        </w:rPr>
        <w:t>ПАТ «ОГХК» філія ІГЗК»</w:t>
      </w:r>
      <w:r w:rsidR="00116EA8">
        <w:rPr>
          <w:sz w:val="24"/>
          <w:szCs w:val="24"/>
          <w:lang w:val="uk-UA"/>
        </w:rPr>
        <w:t>:</w:t>
      </w:r>
    </w:p>
    <w:p w:rsidR="00116EA8" w:rsidRDefault="00116EA8" w:rsidP="00116EA8">
      <w:pPr>
        <w:tabs>
          <w:tab w:val="left" w:pos="0"/>
          <w:tab w:val="left" w:pos="142"/>
          <w:tab w:val="left" w:pos="993"/>
        </w:tabs>
        <w:jc w:val="both"/>
        <w:rPr>
          <w:lang w:val="uk-UA" w:eastAsia="uk-UA"/>
        </w:rPr>
      </w:pPr>
    </w:p>
    <w:p w:rsidR="00276A66" w:rsidRPr="00116EA8" w:rsidRDefault="00116EA8" w:rsidP="00116EA8">
      <w:pPr>
        <w:tabs>
          <w:tab w:val="left" w:pos="0"/>
          <w:tab w:val="left" w:pos="142"/>
          <w:tab w:val="left" w:pos="993"/>
        </w:tabs>
        <w:jc w:val="both"/>
        <w:rPr>
          <w:lang w:val="uk-UA"/>
        </w:rPr>
      </w:pPr>
      <w:r>
        <w:rPr>
          <w:lang w:val="uk-UA" w:eastAsia="uk-UA"/>
        </w:rPr>
        <w:tab/>
        <w:t xml:space="preserve">       3.1. </w:t>
      </w:r>
      <w:r w:rsidRPr="00116EA8">
        <w:rPr>
          <w:lang w:val="uk-UA"/>
        </w:rPr>
        <w:t>погодити</w:t>
      </w:r>
      <w:r w:rsidR="003B1B06" w:rsidRPr="00116EA8">
        <w:rPr>
          <w:lang w:val="uk-UA"/>
        </w:rPr>
        <w:t xml:space="preserve"> проектно-кошторисну документацію </w:t>
      </w:r>
      <w:r w:rsidRPr="00116EA8">
        <w:rPr>
          <w:lang w:val="uk-UA"/>
        </w:rPr>
        <w:t>з відповідними службами</w:t>
      </w:r>
      <w:r w:rsidR="00B92705">
        <w:rPr>
          <w:lang w:val="uk-UA"/>
        </w:rPr>
        <w:t>,</w:t>
      </w:r>
      <w:r w:rsidRPr="00116EA8">
        <w:rPr>
          <w:lang w:val="uk-UA"/>
        </w:rPr>
        <w:t xml:space="preserve"> згідно чинного законодавства</w:t>
      </w:r>
      <w:r>
        <w:rPr>
          <w:lang w:val="uk-UA"/>
        </w:rPr>
        <w:t>;</w:t>
      </w:r>
    </w:p>
    <w:p w:rsidR="00116EA8" w:rsidRPr="00116EA8" w:rsidRDefault="00116EA8" w:rsidP="00116EA8">
      <w:pPr>
        <w:tabs>
          <w:tab w:val="left" w:pos="0"/>
          <w:tab w:val="left" w:pos="142"/>
          <w:tab w:val="left" w:pos="993"/>
        </w:tabs>
        <w:jc w:val="both"/>
        <w:rPr>
          <w:lang w:val="uk-UA"/>
        </w:rPr>
      </w:pPr>
    </w:p>
    <w:p w:rsidR="00276A66" w:rsidRDefault="00116EA8" w:rsidP="00276A66">
      <w:pPr>
        <w:tabs>
          <w:tab w:val="left" w:pos="0"/>
          <w:tab w:val="left" w:pos="993"/>
        </w:tabs>
        <w:ind w:firstLine="567"/>
        <w:jc w:val="both"/>
        <w:rPr>
          <w:lang w:val="uk-UA"/>
        </w:rPr>
      </w:pPr>
      <w:r>
        <w:rPr>
          <w:lang w:val="uk-UA"/>
        </w:rPr>
        <w:t>3.2. д</w:t>
      </w:r>
      <w:r w:rsidR="00DD3487" w:rsidRPr="00276A66">
        <w:rPr>
          <w:lang w:val="uk-UA"/>
        </w:rPr>
        <w:t>о виконання  підготовчих та будівельних робіт приступити після отримання документу, що надає право на виконання вищезазначених робіт,</w:t>
      </w:r>
      <w:r w:rsidR="00480590" w:rsidRPr="00276A66">
        <w:rPr>
          <w:lang w:val="uk-UA"/>
        </w:rPr>
        <w:t xml:space="preserve"> </w:t>
      </w:r>
      <w:r w:rsidR="00DD3487" w:rsidRPr="00276A66">
        <w:rPr>
          <w:lang w:val="uk-UA"/>
        </w:rPr>
        <w:t xml:space="preserve">згідно </w:t>
      </w:r>
      <w:r>
        <w:rPr>
          <w:lang w:val="uk-UA"/>
        </w:rPr>
        <w:t>чинного</w:t>
      </w:r>
      <w:r w:rsidR="00DD3487" w:rsidRPr="00276A66">
        <w:rPr>
          <w:lang w:val="uk-UA"/>
        </w:rPr>
        <w:t xml:space="preserve"> законодавства.</w:t>
      </w:r>
    </w:p>
    <w:p w:rsidR="00276A66" w:rsidRDefault="00276A66" w:rsidP="00276A66">
      <w:pPr>
        <w:tabs>
          <w:tab w:val="left" w:pos="0"/>
          <w:tab w:val="left" w:pos="993"/>
        </w:tabs>
        <w:ind w:firstLine="567"/>
        <w:jc w:val="both"/>
        <w:rPr>
          <w:lang w:val="uk-UA"/>
        </w:rPr>
      </w:pPr>
    </w:p>
    <w:p w:rsidR="00D91E6E" w:rsidRPr="00276A66" w:rsidRDefault="00116EA8" w:rsidP="00276A66">
      <w:pPr>
        <w:tabs>
          <w:tab w:val="left" w:pos="0"/>
          <w:tab w:val="left" w:pos="993"/>
        </w:tabs>
        <w:ind w:firstLine="567"/>
        <w:jc w:val="both"/>
        <w:rPr>
          <w:lang w:val="uk-UA"/>
        </w:rPr>
      </w:pPr>
      <w:r>
        <w:rPr>
          <w:lang w:val="uk-UA"/>
        </w:rPr>
        <w:t>4</w:t>
      </w:r>
      <w:r w:rsidR="00276A66">
        <w:rPr>
          <w:lang w:val="uk-UA"/>
        </w:rPr>
        <w:t xml:space="preserve">. </w:t>
      </w:r>
      <w:r w:rsidR="00846043" w:rsidRPr="00276A66">
        <w:rPr>
          <w:lang w:val="uk-UA"/>
        </w:rPr>
        <w:t xml:space="preserve"> </w:t>
      </w:r>
      <w:r w:rsidR="00480590" w:rsidRPr="00276A66">
        <w:rPr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ради </w:t>
      </w:r>
      <w:proofErr w:type="spellStart"/>
      <w:r w:rsidR="00480590" w:rsidRPr="00276A66">
        <w:rPr>
          <w:lang w:val="uk-UA"/>
        </w:rPr>
        <w:t>Семенія</w:t>
      </w:r>
      <w:proofErr w:type="spellEnd"/>
      <w:r w:rsidR="00480590" w:rsidRPr="00276A66">
        <w:rPr>
          <w:lang w:val="uk-UA"/>
        </w:rPr>
        <w:t xml:space="preserve"> Р.І.</w:t>
      </w:r>
    </w:p>
    <w:p w:rsidR="00276A66" w:rsidRDefault="00276A66" w:rsidP="00D91E6E">
      <w:pPr>
        <w:tabs>
          <w:tab w:val="left" w:pos="0"/>
        </w:tabs>
        <w:rPr>
          <w:lang w:val="uk-UA"/>
        </w:rPr>
      </w:pPr>
    </w:p>
    <w:p w:rsidR="00B92705" w:rsidRPr="00276A66" w:rsidRDefault="00B92705" w:rsidP="00D91E6E">
      <w:pPr>
        <w:tabs>
          <w:tab w:val="left" w:pos="0"/>
        </w:tabs>
        <w:rPr>
          <w:lang w:val="uk-UA"/>
        </w:rPr>
      </w:pPr>
    </w:p>
    <w:p w:rsidR="00D91E6E" w:rsidRPr="00276A66" w:rsidRDefault="00D91E6E" w:rsidP="00276A66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  <w:rPr>
          <w:lang w:val="uk-UA"/>
        </w:rPr>
      </w:pPr>
      <w:r w:rsidRPr="00276A66">
        <w:rPr>
          <w:lang w:val="uk-UA"/>
        </w:rPr>
        <w:t>Селищний голова                          Г.Л.</w:t>
      </w:r>
      <w:r w:rsidR="004C7C29" w:rsidRPr="00276A66">
        <w:rPr>
          <w:lang w:val="uk-UA"/>
        </w:rPr>
        <w:t xml:space="preserve"> </w:t>
      </w:r>
      <w:r w:rsidRPr="00276A66">
        <w:rPr>
          <w:lang w:val="uk-UA"/>
        </w:rPr>
        <w:t>Рудюк</w:t>
      </w:r>
    </w:p>
    <w:p w:rsidR="00846043" w:rsidRDefault="00846043" w:rsidP="00D91E6E">
      <w:pPr>
        <w:tabs>
          <w:tab w:val="left" w:pos="0"/>
        </w:tabs>
        <w:rPr>
          <w:lang w:val="uk-UA"/>
        </w:rPr>
      </w:pPr>
    </w:p>
    <w:p w:rsidR="005E2088" w:rsidRPr="00276A66" w:rsidRDefault="00846043" w:rsidP="00276A66">
      <w:pPr>
        <w:tabs>
          <w:tab w:val="left" w:pos="0"/>
        </w:tabs>
        <w:rPr>
          <w:sz w:val="20"/>
          <w:szCs w:val="20"/>
          <w:lang w:val="uk-UA"/>
        </w:rPr>
      </w:pPr>
      <w:r>
        <w:rPr>
          <w:lang w:val="uk-UA"/>
        </w:rPr>
        <w:t xml:space="preserve"> </w:t>
      </w:r>
      <w:bookmarkStart w:id="0" w:name="_GoBack"/>
      <w:bookmarkEnd w:id="0"/>
      <w:r w:rsidR="00276A66">
        <w:rPr>
          <w:lang w:val="uk-UA"/>
        </w:rPr>
        <w:t xml:space="preserve">         </w:t>
      </w:r>
      <w:r w:rsidR="00D91E6E" w:rsidRPr="00276A66">
        <w:rPr>
          <w:sz w:val="20"/>
          <w:szCs w:val="20"/>
          <w:lang w:val="uk-UA"/>
        </w:rPr>
        <w:t>Підготувала: керуючий справами (секретар) виконавчого комітету Жарчинська А.В.</w:t>
      </w:r>
      <w:r w:rsidR="00D91E6E">
        <w:rPr>
          <w:b/>
          <w:lang w:val="uk-UA"/>
        </w:rPr>
        <w:t xml:space="preserve">      </w:t>
      </w:r>
    </w:p>
    <w:sectPr w:rsidR="005E2088" w:rsidRPr="00276A66" w:rsidSect="00276A6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E2A9A"/>
    <w:multiLevelType w:val="multilevel"/>
    <w:tmpl w:val="5D503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4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abstractNum w:abstractNumId="2">
    <w:nsid w:val="72410882"/>
    <w:multiLevelType w:val="hybridMultilevel"/>
    <w:tmpl w:val="040229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07EA"/>
    <w:rsid w:val="0000342F"/>
    <w:rsid w:val="00116EA8"/>
    <w:rsid w:val="00276A66"/>
    <w:rsid w:val="003B1B06"/>
    <w:rsid w:val="003C5721"/>
    <w:rsid w:val="00480590"/>
    <w:rsid w:val="004C7C29"/>
    <w:rsid w:val="005E2088"/>
    <w:rsid w:val="00846043"/>
    <w:rsid w:val="00B90727"/>
    <w:rsid w:val="00B92705"/>
    <w:rsid w:val="00C32173"/>
    <w:rsid w:val="00C707EA"/>
    <w:rsid w:val="00CB1F60"/>
    <w:rsid w:val="00D91E6E"/>
    <w:rsid w:val="00DD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1E6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91E6E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91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E6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DD34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1E6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91E6E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91E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E6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Emphasis"/>
    <w:basedOn w:val="a0"/>
    <w:uiPriority w:val="20"/>
    <w:qFormat/>
    <w:rsid w:val="00DD348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Альона</cp:lastModifiedBy>
  <cp:revision>8</cp:revision>
  <cp:lastPrinted>2018-03-13T13:11:00Z</cp:lastPrinted>
  <dcterms:created xsi:type="dcterms:W3CDTF">2018-02-25T17:16:00Z</dcterms:created>
  <dcterms:modified xsi:type="dcterms:W3CDTF">2018-03-13T13:14:00Z</dcterms:modified>
</cp:coreProperties>
</file>