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187618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від </w:t>
      </w:r>
      <w:r w:rsidR="00322710">
        <w:rPr>
          <w:sz w:val="24"/>
          <w:szCs w:val="28"/>
          <w:lang w:val="uk-UA"/>
        </w:rPr>
        <w:t>27</w:t>
      </w:r>
      <w:r w:rsidR="00FA4479">
        <w:rPr>
          <w:sz w:val="24"/>
          <w:szCs w:val="28"/>
          <w:lang w:val="uk-UA"/>
        </w:rPr>
        <w:t xml:space="preserve"> листопада</w:t>
      </w:r>
      <w:r w:rsidR="00936D75" w:rsidRPr="00187618">
        <w:rPr>
          <w:sz w:val="24"/>
          <w:szCs w:val="28"/>
          <w:lang w:val="uk-UA"/>
        </w:rPr>
        <w:t xml:space="preserve"> 2019</w:t>
      </w:r>
      <w:r w:rsidR="00BD2BD3" w:rsidRPr="00187618">
        <w:rPr>
          <w:sz w:val="24"/>
          <w:szCs w:val="28"/>
          <w:lang w:val="uk-UA"/>
        </w:rPr>
        <w:t xml:space="preserve"> року</w:t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FB2934" w:rsidRPr="00187618">
        <w:rPr>
          <w:sz w:val="24"/>
          <w:szCs w:val="28"/>
          <w:lang w:val="uk-UA"/>
        </w:rPr>
        <w:tab/>
      </w:r>
      <w:r w:rsidR="009A1465" w:rsidRPr="00187618">
        <w:rPr>
          <w:sz w:val="24"/>
          <w:szCs w:val="28"/>
          <w:lang w:val="uk-UA"/>
        </w:rPr>
        <w:t xml:space="preserve"> </w:t>
      </w:r>
      <w:r w:rsidR="00187618">
        <w:rPr>
          <w:sz w:val="24"/>
          <w:szCs w:val="28"/>
          <w:lang w:val="uk-UA"/>
        </w:rPr>
        <w:t xml:space="preserve">           </w:t>
      </w:r>
      <w:r w:rsidR="00FB2934" w:rsidRPr="00187618">
        <w:rPr>
          <w:sz w:val="24"/>
          <w:szCs w:val="28"/>
          <w:lang w:val="uk-UA"/>
        </w:rPr>
        <w:t xml:space="preserve">№ </w:t>
      </w:r>
      <w:r w:rsidR="00CE1676">
        <w:rPr>
          <w:sz w:val="24"/>
          <w:szCs w:val="28"/>
          <w:lang w:val="uk-UA"/>
        </w:rPr>
        <w:t>329</w:t>
      </w:r>
    </w:p>
    <w:p w:rsidR="00425971" w:rsidRPr="0018761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A07000" w:rsidRPr="00187618" w:rsidRDefault="000A3CC5" w:rsidP="00187618">
      <w:pPr>
        <w:rPr>
          <w:b/>
          <w:sz w:val="24"/>
          <w:szCs w:val="28"/>
          <w:lang w:val="uk-UA"/>
        </w:rPr>
      </w:pPr>
      <w:r w:rsidRPr="00187618">
        <w:rPr>
          <w:b/>
          <w:sz w:val="24"/>
          <w:szCs w:val="28"/>
          <w:lang w:val="uk-UA"/>
        </w:rPr>
        <w:t xml:space="preserve">Про </w:t>
      </w:r>
      <w:r w:rsidR="00936D75" w:rsidRPr="00187618">
        <w:rPr>
          <w:b/>
          <w:sz w:val="24"/>
          <w:szCs w:val="28"/>
          <w:lang w:val="uk-UA"/>
        </w:rPr>
        <w:t>розгляд протокол</w:t>
      </w:r>
      <w:r w:rsidR="00A07000" w:rsidRPr="00187618">
        <w:rPr>
          <w:b/>
          <w:sz w:val="24"/>
          <w:szCs w:val="28"/>
          <w:lang w:val="uk-UA"/>
        </w:rPr>
        <w:t xml:space="preserve">ьного рішення </w:t>
      </w:r>
    </w:p>
    <w:p w:rsidR="000A3CC5" w:rsidRPr="00187618" w:rsidRDefault="00A07000" w:rsidP="00187618">
      <w:pPr>
        <w:rPr>
          <w:b/>
          <w:sz w:val="24"/>
          <w:szCs w:val="28"/>
          <w:lang w:val="uk-UA"/>
        </w:rPr>
      </w:pPr>
      <w:r w:rsidRPr="00187618">
        <w:rPr>
          <w:b/>
          <w:sz w:val="24"/>
          <w:szCs w:val="28"/>
          <w:lang w:val="uk-UA"/>
        </w:rPr>
        <w:t>Житомирської ОДА від 24.10.2019 № 2</w:t>
      </w:r>
    </w:p>
    <w:p w:rsidR="000A3CC5" w:rsidRPr="00187618" w:rsidRDefault="000A3CC5" w:rsidP="00187618">
      <w:pPr>
        <w:ind w:firstLine="708"/>
        <w:jc w:val="both"/>
        <w:rPr>
          <w:sz w:val="24"/>
          <w:szCs w:val="28"/>
          <w:lang w:val="uk-UA"/>
        </w:rPr>
      </w:pPr>
    </w:p>
    <w:p w:rsidR="000A3CC5" w:rsidRPr="00187618" w:rsidRDefault="000A3CC5" w:rsidP="00187618">
      <w:pPr>
        <w:ind w:firstLine="708"/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Розглянувши </w:t>
      </w:r>
      <w:r w:rsidR="008739A1" w:rsidRPr="00187618">
        <w:rPr>
          <w:sz w:val="24"/>
          <w:szCs w:val="28"/>
          <w:lang w:val="uk-UA"/>
        </w:rPr>
        <w:t>протокол</w:t>
      </w:r>
      <w:r w:rsidR="00A07000" w:rsidRPr="00187618">
        <w:rPr>
          <w:sz w:val="24"/>
          <w:szCs w:val="28"/>
          <w:lang w:val="uk-UA"/>
        </w:rPr>
        <w:t>ьне рішення територіальної тристоронньої соціально-економічної ради Житомирської обласної державної адміністрації від 24.10.2019 № 2</w:t>
      </w:r>
      <w:r w:rsidR="008739A1" w:rsidRPr="00187618">
        <w:rPr>
          <w:sz w:val="24"/>
          <w:szCs w:val="28"/>
          <w:lang w:val="uk-UA"/>
        </w:rPr>
        <w:t xml:space="preserve">, </w:t>
      </w:r>
      <w:r w:rsidRPr="00187618">
        <w:rPr>
          <w:sz w:val="24"/>
          <w:szCs w:val="28"/>
          <w:lang w:val="uk-UA"/>
        </w:rPr>
        <w:t>керуючись</w:t>
      </w:r>
      <w:r w:rsidR="00CE1676">
        <w:rPr>
          <w:sz w:val="24"/>
          <w:szCs w:val="28"/>
          <w:lang w:val="uk-UA"/>
        </w:rPr>
        <w:t xml:space="preserve"> </w:t>
      </w:r>
      <w:r w:rsidR="00CE1676" w:rsidRPr="00CE1676">
        <w:rPr>
          <w:sz w:val="24"/>
          <w:szCs w:val="28"/>
          <w:lang w:val="uk-UA"/>
        </w:rPr>
        <w:t>п.2 делегованих повноважень</w:t>
      </w:r>
      <w:r w:rsidR="00CE1676">
        <w:rPr>
          <w:sz w:val="24"/>
          <w:szCs w:val="28"/>
          <w:lang w:val="uk-UA"/>
        </w:rPr>
        <w:t xml:space="preserve"> </w:t>
      </w:r>
      <w:r w:rsidRPr="00CE1676">
        <w:rPr>
          <w:sz w:val="24"/>
          <w:szCs w:val="28"/>
          <w:lang w:val="uk-UA"/>
        </w:rPr>
        <w:t xml:space="preserve">ст.38 </w:t>
      </w:r>
      <w:r w:rsidR="008739A1" w:rsidRPr="00187618">
        <w:rPr>
          <w:sz w:val="24"/>
          <w:szCs w:val="28"/>
          <w:lang w:val="uk-UA"/>
        </w:rPr>
        <w:t xml:space="preserve">Закону України </w:t>
      </w:r>
      <w:r w:rsidRPr="00187618">
        <w:rPr>
          <w:sz w:val="24"/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Pr="00187618" w:rsidRDefault="000A3CC5" w:rsidP="00187618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ab/>
      </w:r>
    </w:p>
    <w:p w:rsidR="000A3CC5" w:rsidRPr="00187618" w:rsidRDefault="000A3CC5" w:rsidP="00187618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ВИРІШИВ:     </w:t>
      </w:r>
    </w:p>
    <w:p w:rsidR="000A3CC5" w:rsidRPr="00187618" w:rsidRDefault="000A3CC5" w:rsidP="00187618">
      <w:pPr>
        <w:jc w:val="both"/>
        <w:rPr>
          <w:sz w:val="22"/>
          <w:szCs w:val="24"/>
          <w:lang w:val="uk-UA" w:eastAsia="ru-RU"/>
        </w:rPr>
      </w:pPr>
    </w:p>
    <w:p w:rsidR="008109C1" w:rsidRPr="00187618" w:rsidRDefault="000A3CC5" w:rsidP="00187618">
      <w:pPr>
        <w:ind w:firstLine="708"/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1. </w:t>
      </w:r>
      <w:r w:rsidR="00A07000" w:rsidRPr="00187618">
        <w:rPr>
          <w:sz w:val="24"/>
          <w:szCs w:val="28"/>
          <w:lang w:val="uk-UA"/>
        </w:rPr>
        <w:t>Протокольне рішення територіальної тристоронньої соціально-економічної ради Житомирської обласної державної адміністрації від 24.10.2019 № 2</w:t>
      </w:r>
      <w:r w:rsidRPr="00187618">
        <w:rPr>
          <w:sz w:val="24"/>
          <w:szCs w:val="28"/>
          <w:lang w:val="uk-UA"/>
        </w:rPr>
        <w:t>, взяти  до відома  та виконання.</w:t>
      </w:r>
    </w:p>
    <w:p w:rsidR="008C0BC3" w:rsidRPr="00187618" w:rsidRDefault="008C0BC3" w:rsidP="00187618">
      <w:pPr>
        <w:jc w:val="both"/>
        <w:rPr>
          <w:sz w:val="24"/>
          <w:szCs w:val="28"/>
          <w:lang w:val="uk-UA"/>
        </w:rPr>
      </w:pPr>
    </w:p>
    <w:p w:rsidR="004310CD" w:rsidRPr="00187618" w:rsidRDefault="00187618" w:rsidP="00187618">
      <w:pPr>
        <w:pStyle w:val="2"/>
        <w:ind w:firstLine="708"/>
        <w:jc w:val="both"/>
        <w:rPr>
          <w:b w:val="0"/>
          <w:color w:val="000000" w:themeColor="text1"/>
          <w:szCs w:val="28"/>
        </w:rPr>
      </w:pPr>
      <w:r w:rsidRPr="00187618">
        <w:rPr>
          <w:b w:val="0"/>
          <w:color w:val="000000" w:themeColor="text1"/>
          <w:szCs w:val="28"/>
        </w:rPr>
        <w:t>2</w:t>
      </w:r>
      <w:r w:rsidR="004310CD" w:rsidRPr="00187618">
        <w:rPr>
          <w:b w:val="0"/>
          <w:color w:val="000000" w:themeColor="text1"/>
          <w:szCs w:val="28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8739A1" w:rsidRPr="00187618" w:rsidRDefault="00187618" w:rsidP="00187618">
      <w:pPr>
        <w:pStyle w:val="2"/>
        <w:ind w:firstLine="708"/>
        <w:jc w:val="both"/>
        <w:rPr>
          <w:b w:val="0"/>
          <w:color w:val="000000" w:themeColor="text1"/>
          <w:szCs w:val="28"/>
        </w:rPr>
      </w:pPr>
      <w:r w:rsidRPr="00187618">
        <w:rPr>
          <w:b w:val="0"/>
          <w:color w:val="000000" w:themeColor="text1"/>
          <w:szCs w:val="28"/>
        </w:rPr>
        <w:t>2</w:t>
      </w:r>
      <w:r w:rsidR="004310CD" w:rsidRPr="00187618">
        <w:rPr>
          <w:b w:val="0"/>
          <w:color w:val="000000" w:themeColor="text1"/>
          <w:szCs w:val="28"/>
        </w:rPr>
        <w:t>.1. Під час формування селищного бюджету на 2020 рік передбачати видатки на фінансування охорони праці відповідно до вимог ст. 19 Закону України «Про охорону праці у т.ч. спрямованих на запобігання нещасним випадкам та професійним захворюванням.</w:t>
      </w:r>
    </w:p>
    <w:p w:rsidR="009A1465" w:rsidRPr="00187618" w:rsidRDefault="00187618" w:rsidP="00187618">
      <w:pPr>
        <w:pStyle w:val="22"/>
        <w:shd w:val="clear" w:color="auto" w:fill="auto"/>
        <w:spacing w:before="0" w:after="0" w:line="240" w:lineRule="auto"/>
        <w:rPr>
          <w:sz w:val="24"/>
          <w:lang w:val="uk-UA"/>
        </w:rPr>
      </w:pPr>
      <w:r w:rsidRPr="00187618">
        <w:rPr>
          <w:sz w:val="24"/>
          <w:lang w:val="uk-UA"/>
        </w:rPr>
        <w:tab/>
        <w:t xml:space="preserve">3. </w:t>
      </w:r>
      <w:r w:rsidR="009A1465" w:rsidRPr="00187618">
        <w:rPr>
          <w:color w:val="000000"/>
          <w:sz w:val="24"/>
          <w:lang w:val="uk-UA" w:eastAsia="uk-UA" w:bidi="uk-UA"/>
        </w:rPr>
        <w:t>Передбачити у відповідних програмах в</w:t>
      </w:r>
      <w:r w:rsidRPr="00187618">
        <w:rPr>
          <w:color w:val="000000"/>
          <w:sz w:val="24"/>
          <w:lang w:val="uk-UA" w:eastAsia="uk-UA" w:bidi="uk-UA"/>
        </w:rPr>
        <w:t xml:space="preserve">иділення коштів для організації </w:t>
      </w:r>
      <w:r w:rsidR="009A1465" w:rsidRPr="00187618">
        <w:rPr>
          <w:color w:val="000000"/>
          <w:sz w:val="24"/>
          <w:lang w:val="uk-UA" w:eastAsia="uk-UA" w:bidi="uk-UA"/>
        </w:rPr>
        <w:t xml:space="preserve">розвитку </w:t>
      </w:r>
      <w:proofErr w:type="spellStart"/>
      <w:r w:rsidR="009A1465" w:rsidRPr="00187618">
        <w:rPr>
          <w:color w:val="000000"/>
          <w:sz w:val="24"/>
          <w:lang w:val="uk-UA" w:eastAsia="uk-UA" w:bidi="uk-UA"/>
        </w:rPr>
        <w:t>самозайнятості</w:t>
      </w:r>
      <w:proofErr w:type="spellEnd"/>
      <w:r w:rsidR="009A1465" w:rsidRPr="00187618">
        <w:rPr>
          <w:color w:val="000000"/>
          <w:sz w:val="24"/>
          <w:lang w:val="uk-UA" w:eastAsia="uk-UA" w:bidi="uk-UA"/>
        </w:rPr>
        <w:t xml:space="preserve"> та малого під</w:t>
      </w:r>
      <w:r w:rsidRPr="00187618">
        <w:rPr>
          <w:color w:val="000000"/>
          <w:sz w:val="24"/>
          <w:lang w:val="uk-UA" w:eastAsia="uk-UA" w:bidi="uk-UA"/>
        </w:rPr>
        <w:t xml:space="preserve">приємництва, зокрема, учасникам </w:t>
      </w:r>
      <w:r w:rsidR="009A1465" w:rsidRPr="00187618">
        <w:rPr>
          <w:color w:val="000000"/>
          <w:sz w:val="24"/>
          <w:lang w:val="uk-UA" w:eastAsia="uk-UA" w:bidi="uk-UA"/>
        </w:rPr>
        <w:t>АТО/ООС, внутрішньо переміщеним особам,</w:t>
      </w:r>
      <w:r w:rsidRPr="00187618">
        <w:rPr>
          <w:color w:val="000000"/>
          <w:sz w:val="24"/>
          <w:lang w:val="uk-UA" w:eastAsia="uk-UA" w:bidi="uk-UA"/>
        </w:rPr>
        <w:t xml:space="preserve"> особам з інвалідністю та іншим </w:t>
      </w:r>
      <w:r w:rsidR="009A1465" w:rsidRPr="00187618">
        <w:rPr>
          <w:color w:val="000000"/>
          <w:sz w:val="24"/>
          <w:lang w:val="uk-UA" w:eastAsia="uk-UA" w:bidi="uk-UA"/>
        </w:rPr>
        <w:t>соціально вразливим категоріям населення;</w:t>
      </w:r>
    </w:p>
    <w:p w:rsidR="009A1465" w:rsidRPr="00187618" w:rsidRDefault="00187618" w:rsidP="00187618">
      <w:pPr>
        <w:pStyle w:val="22"/>
        <w:shd w:val="clear" w:color="auto" w:fill="auto"/>
        <w:tabs>
          <w:tab w:val="left" w:pos="709"/>
        </w:tabs>
        <w:spacing w:before="0" w:after="0" w:line="240" w:lineRule="auto"/>
        <w:rPr>
          <w:sz w:val="24"/>
        </w:rPr>
      </w:pPr>
      <w:r w:rsidRPr="00187618">
        <w:rPr>
          <w:color w:val="000000"/>
          <w:sz w:val="24"/>
          <w:lang w:val="uk-UA" w:eastAsia="uk-UA" w:bidi="uk-UA"/>
        </w:rPr>
        <w:tab/>
        <w:t xml:space="preserve">4. </w:t>
      </w:r>
      <w:r w:rsidR="009A1465" w:rsidRPr="00187618">
        <w:rPr>
          <w:color w:val="000000"/>
          <w:sz w:val="24"/>
          <w:lang w:val="uk-UA" w:eastAsia="uk-UA" w:bidi="uk-UA"/>
        </w:rPr>
        <w:t xml:space="preserve">Залучати ресурси </w:t>
      </w:r>
      <w:r w:rsidRPr="00187618">
        <w:rPr>
          <w:color w:val="000000"/>
          <w:sz w:val="24"/>
          <w:lang w:val="uk-UA" w:eastAsia="uk-UA" w:bidi="uk-UA"/>
        </w:rPr>
        <w:t xml:space="preserve">селищних </w:t>
      </w:r>
      <w:r w:rsidR="009A1465" w:rsidRPr="00187618">
        <w:rPr>
          <w:color w:val="000000"/>
          <w:sz w:val="24"/>
          <w:lang w:val="uk-UA" w:eastAsia="uk-UA" w:bidi="uk-UA"/>
        </w:rPr>
        <w:t>програ</w:t>
      </w:r>
      <w:r w:rsidRPr="00187618">
        <w:rPr>
          <w:color w:val="000000"/>
          <w:sz w:val="24"/>
          <w:lang w:val="uk-UA" w:eastAsia="uk-UA" w:bidi="uk-UA"/>
        </w:rPr>
        <w:t xml:space="preserve">м щодо часткового відшкодування </w:t>
      </w:r>
      <w:r w:rsidR="009A1465" w:rsidRPr="00187618">
        <w:rPr>
          <w:color w:val="000000"/>
          <w:sz w:val="24"/>
          <w:lang w:val="uk-UA" w:eastAsia="uk-UA" w:bidi="uk-UA"/>
        </w:rPr>
        <w:t>відсоткових ставок за кредитами для суб’єкті</w:t>
      </w:r>
      <w:r w:rsidRPr="00187618">
        <w:rPr>
          <w:color w:val="000000"/>
          <w:sz w:val="24"/>
          <w:lang w:val="uk-UA" w:eastAsia="uk-UA" w:bidi="uk-UA"/>
        </w:rPr>
        <w:t xml:space="preserve">в малих та середніх підприємств </w:t>
      </w:r>
      <w:r w:rsidR="009A1465" w:rsidRPr="00187618">
        <w:rPr>
          <w:color w:val="000000"/>
          <w:sz w:val="24"/>
          <w:lang w:val="uk-UA" w:eastAsia="uk-UA" w:bidi="uk-UA"/>
        </w:rPr>
        <w:t>області;</w:t>
      </w:r>
    </w:p>
    <w:p w:rsidR="009A1465" w:rsidRPr="00187618" w:rsidRDefault="00187618" w:rsidP="00187618">
      <w:pPr>
        <w:pStyle w:val="22"/>
        <w:shd w:val="clear" w:color="auto" w:fill="auto"/>
        <w:tabs>
          <w:tab w:val="left" w:pos="709"/>
        </w:tabs>
        <w:spacing w:before="0" w:after="0" w:line="240" w:lineRule="auto"/>
        <w:rPr>
          <w:sz w:val="24"/>
        </w:rPr>
      </w:pPr>
      <w:r w:rsidRPr="00322710">
        <w:rPr>
          <w:color w:val="000000"/>
          <w:sz w:val="24"/>
          <w:lang w:eastAsia="uk-UA" w:bidi="uk-UA"/>
        </w:rPr>
        <w:tab/>
      </w:r>
      <w:r w:rsidRPr="00187618">
        <w:rPr>
          <w:color w:val="000000"/>
          <w:sz w:val="24"/>
          <w:lang w:eastAsia="uk-UA" w:bidi="uk-UA"/>
        </w:rPr>
        <w:t xml:space="preserve">5. </w:t>
      </w:r>
      <w:r w:rsidR="009A1465" w:rsidRPr="00187618">
        <w:rPr>
          <w:color w:val="000000"/>
          <w:sz w:val="24"/>
          <w:lang w:val="uk-UA" w:eastAsia="uk-UA" w:bidi="uk-UA"/>
        </w:rPr>
        <w:t>Спільно з громадськими організаціями</w:t>
      </w:r>
      <w:r w:rsidRPr="00187618">
        <w:rPr>
          <w:color w:val="000000"/>
          <w:sz w:val="24"/>
          <w:lang w:val="uk-UA" w:eastAsia="uk-UA" w:bidi="uk-UA"/>
        </w:rPr>
        <w:t xml:space="preserve"> залучати ресурсну та фінансову </w:t>
      </w:r>
      <w:r w:rsidR="009A1465" w:rsidRPr="00187618">
        <w:rPr>
          <w:color w:val="000000"/>
          <w:sz w:val="24"/>
          <w:lang w:val="uk-UA" w:eastAsia="uk-UA" w:bidi="uk-UA"/>
        </w:rPr>
        <w:t>підтримку малого і середнього бізнесу за до</w:t>
      </w:r>
      <w:r w:rsidRPr="00187618">
        <w:rPr>
          <w:color w:val="000000"/>
          <w:sz w:val="24"/>
          <w:lang w:val="uk-UA" w:eastAsia="uk-UA" w:bidi="uk-UA"/>
        </w:rPr>
        <w:t xml:space="preserve">помогою грантів від міжнародних </w:t>
      </w:r>
      <w:r w:rsidR="009A1465" w:rsidRPr="00187618">
        <w:rPr>
          <w:color w:val="000000"/>
          <w:sz w:val="24"/>
          <w:lang w:val="uk-UA" w:eastAsia="uk-UA" w:bidi="uk-UA"/>
        </w:rPr>
        <w:t xml:space="preserve">програм (наприклад </w:t>
      </w:r>
      <w:r w:rsidRPr="00187618">
        <w:rPr>
          <w:rStyle w:val="2-1pt"/>
          <w:sz w:val="24"/>
          <w:lang w:val="en-US"/>
        </w:rPr>
        <w:t>US</w:t>
      </w:r>
      <w:r w:rsidR="009A1465" w:rsidRPr="00187618">
        <w:rPr>
          <w:rStyle w:val="2-1pt"/>
          <w:sz w:val="24"/>
        </w:rPr>
        <w:t>А</w:t>
      </w:r>
      <w:r w:rsidRPr="00187618">
        <w:rPr>
          <w:rStyle w:val="2-1pt"/>
          <w:sz w:val="24"/>
          <w:lang w:val="en-US"/>
        </w:rPr>
        <w:t>ID</w:t>
      </w:r>
      <w:r w:rsidR="009A1465" w:rsidRPr="00187618">
        <w:rPr>
          <w:color w:val="000000"/>
          <w:sz w:val="24"/>
          <w:lang w:val="uk-UA" w:eastAsia="uk-UA" w:bidi="uk-UA"/>
        </w:rPr>
        <w:t xml:space="preserve"> та ін.);</w:t>
      </w:r>
    </w:p>
    <w:p w:rsidR="009A1465" w:rsidRDefault="00187618" w:rsidP="00187618">
      <w:pPr>
        <w:pStyle w:val="22"/>
        <w:shd w:val="clear" w:color="auto" w:fill="auto"/>
        <w:spacing w:before="0" w:after="0" w:line="240" w:lineRule="auto"/>
        <w:rPr>
          <w:color w:val="000000"/>
          <w:sz w:val="24"/>
          <w:lang w:val="uk-UA" w:eastAsia="uk-UA" w:bidi="uk-UA"/>
        </w:rPr>
      </w:pPr>
      <w:r w:rsidRPr="00322710">
        <w:rPr>
          <w:color w:val="000000"/>
          <w:sz w:val="24"/>
          <w:lang w:eastAsia="uk-UA" w:bidi="uk-UA"/>
        </w:rPr>
        <w:tab/>
      </w:r>
      <w:r w:rsidRPr="00187618">
        <w:rPr>
          <w:color w:val="000000"/>
          <w:sz w:val="24"/>
          <w:lang w:val="uk-UA" w:eastAsia="uk-UA" w:bidi="uk-UA"/>
        </w:rPr>
        <w:t xml:space="preserve">6. </w:t>
      </w:r>
      <w:r w:rsidR="009A1465" w:rsidRPr="00187618">
        <w:rPr>
          <w:color w:val="000000"/>
          <w:sz w:val="24"/>
          <w:lang w:val="uk-UA" w:eastAsia="uk-UA" w:bidi="uk-UA"/>
        </w:rPr>
        <w:t xml:space="preserve">Створити умови для </w:t>
      </w:r>
      <w:proofErr w:type="spellStart"/>
      <w:r w:rsidR="009A1465" w:rsidRPr="00187618">
        <w:rPr>
          <w:color w:val="000000"/>
          <w:sz w:val="24"/>
          <w:lang w:val="uk-UA" w:eastAsia="uk-UA" w:bidi="uk-UA"/>
        </w:rPr>
        <w:t>кластерних</w:t>
      </w:r>
      <w:proofErr w:type="spellEnd"/>
      <w:r w:rsidR="009A1465" w:rsidRPr="00187618">
        <w:rPr>
          <w:color w:val="000000"/>
          <w:sz w:val="24"/>
          <w:lang w:val="uk-UA" w:eastAsia="uk-UA" w:bidi="uk-UA"/>
        </w:rPr>
        <w:t xml:space="preserve"> проектів з метою створення якісних</w:t>
      </w:r>
      <w:r w:rsidR="009A1465" w:rsidRPr="00187618">
        <w:rPr>
          <w:color w:val="000000"/>
          <w:sz w:val="24"/>
          <w:lang w:val="uk-UA" w:eastAsia="uk-UA" w:bidi="uk-UA"/>
        </w:rPr>
        <w:br/>
        <w:t>культурних продуктів в площині креативних індустрій з залученням осіб з</w:t>
      </w:r>
      <w:r w:rsidR="009A1465" w:rsidRPr="00187618">
        <w:rPr>
          <w:color w:val="000000"/>
          <w:sz w:val="24"/>
          <w:lang w:val="uk-UA" w:eastAsia="uk-UA" w:bidi="uk-UA"/>
        </w:rPr>
        <w:br/>
        <w:t>інвалідністю, внутрішньо переміщених осіб, учасникам АТО/ООС</w:t>
      </w:r>
      <w:r>
        <w:rPr>
          <w:color w:val="000000"/>
          <w:sz w:val="24"/>
          <w:lang w:val="uk-UA" w:eastAsia="uk-UA" w:bidi="uk-UA"/>
        </w:rPr>
        <w:t>.</w:t>
      </w:r>
    </w:p>
    <w:p w:rsidR="00187618" w:rsidRPr="00187618" w:rsidRDefault="00187618" w:rsidP="00187618">
      <w:pPr>
        <w:ind w:firstLine="708"/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>7. Контроль за виконанням даного рішення залишаю за собою.</w:t>
      </w:r>
    </w:p>
    <w:p w:rsidR="00187618" w:rsidRPr="00187618" w:rsidRDefault="00187618" w:rsidP="00187618">
      <w:pPr>
        <w:jc w:val="both"/>
        <w:rPr>
          <w:sz w:val="24"/>
          <w:szCs w:val="28"/>
          <w:lang w:val="uk-UA"/>
        </w:rPr>
      </w:pPr>
    </w:p>
    <w:p w:rsidR="00187618" w:rsidRPr="00187618" w:rsidRDefault="00187618" w:rsidP="00187618">
      <w:pPr>
        <w:tabs>
          <w:tab w:val="left" w:pos="7020"/>
        </w:tabs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  </w:t>
      </w:r>
    </w:p>
    <w:p w:rsidR="00187618" w:rsidRPr="00187618" w:rsidRDefault="00187618" w:rsidP="00187618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187618">
        <w:rPr>
          <w:sz w:val="24"/>
          <w:szCs w:val="28"/>
          <w:lang w:val="uk-UA"/>
        </w:rPr>
        <w:t xml:space="preserve"> </w:t>
      </w:r>
      <w:r w:rsidRPr="00187618">
        <w:rPr>
          <w:sz w:val="24"/>
          <w:szCs w:val="28"/>
          <w:lang w:val="uk-UA"/>
        </w:rPr>
        <w:tab/>
      </w:r>
      <w:proofErr w:type="spellStart"/>
      <w:r w:rsidRPr="00187618">
        <w:rPr>
          <w:sz w:val="24"/>
          <w:szCs w:val="28"/>
        </w:rPr>
        <w:t>Селищний</w:t>
      </w:r>
      <w:proofErr w:type="spellEnd"/>
      <w:r w:rsidRPr="00187618">
        <w:rPr>
          <w:sz w:val="24"/>
          <w:szCs w:val="28"/>
        </w:rPr>
        <w:t xml:space="preserve"> голова                                                          </w:t>
      </w:r>
      <w:r w:rsidRPr="00187618">
        <w:rPr>
          <w:sz w:val="24"/>
          <w:szCs w:val="28"/>
          <w:lang w:val="uk-UA"/>
        </w:rPr>
        <w:t xml:space="preserve">Григорій </w:t>
      </w:r>
      <w:proofErr w:type="spellStart"/>
      <w:r w:rsidRPr="00187618">
        <w:rPr>
          <w:sz w:val="24"/>
          <w:szCs w:val="28"/>
        </w:rPr>
        <w:t>Рудюк</w:t>
      </w:r>
      <w:proofErr w:type="spellEnd"/>
    </w:p>
    <w:p w:rsidR="00187618" w:rsidRDefault="00187618" w:rsidP="00187618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187618" w:rsidRPr="00322710" w:rsidRDefault="00187618" w:rsidP="00322710">
      <w:pPr>
        <w:tabs>
          <w:tab w:val="left" w:pos="0"/>
        </w:tabs>
        <w:rPr>
          <w:sz w:val="22"/>
          <w:szCs w:val="22"/>
          <w:lang w:val="uk-UA"/>
        </w:rPr>
        <w:sectPr w:rsidR="00187618" w:rsidRPr="00322710" w:rsidSect="00FA4479">
          <w:type w:val="nextColumn"/>
          <w:pgSz w:w="11900" w:h="16840"/>
          <w:pgMar w:top="1418" w:right="851" w:bottom="567" w:left="1701" w:header="0" w:footer="3" w:gutter="0"/>
          <w:cols w:space="720"/>
          <w:noEndnote/>
          <w:docGrid w:linePitch="381"/>
        </w:sectPr>
      </w:pPr>
      <w:r>
        <w:rPr>
          <w:szCs w:val="28"/>
          <w:lang w:val="uk-UA"/>
        </w:rPr>
        <w:tab/>
      </w: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CE1676">
        <w:rPr>
          <w:sz w:val="22"/>
          <w:szCs w:val="22"/>
          <w:lang w:val="uk-UA"/>
        </w:rPr>
        <w:t>А.Жарчинська</w:t>
      </w:r>
    </w:p>
    <w:p w:rsidR="00022443" w:rsidRDefault="00022443" w:rsidP="00CE1676">
      <w:pPr>
        <w:jc w:val="both"/>
        <w:rPr>
          <w:b/>
          <w:lang w:val="uk-UA"/>
        </w:rPr>
      </w:pPr>
    </w:p>
    <w:sectPr w:rsidR="00022443" w:rsidSect="009A1465">
      <w:type w:val="nextColumn"/>
      <w:pgSz w:w="11906" w:h="16838"/>
      <w:pgMar w:top="1418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F1F" w:rsidRDefault="00C92F1F" w:rsidP="00F24168">
      <w:r>
        <w:separator/>
      </w:r>
    </w:p>
  </w:endnote>
  <w:endnote w:type="continuationSeparator" w:id="0">
    <w:p w:rsidR="00C92F1F" w:rsidRDefault="00C92F1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F1F" w:rsidRDefault="00C92F1F" w:rsidP="00F24168">
      <w:r>
        <w:separator/>
      </w:r>
    </w:p>
  </w:footnote>
  <w:footnote w:type="continuationSeparator" w:id="0">
    <w:p w:rsidR="00C92F1F" w:rsidRDefault="00C92F1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C0A"/>
    <w:multiLevelType w:val="multilevel"/>
    <w:tmpl w:val="4B0C83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5"/>
  </w:num>
  <w:num w:numId="18">
    <w:abstractNumId w:val="3"/>
  </w:num>
  <w:num w:numId="19">
    <w:abstractNumId w:val="4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34CF1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554C1"/>
    <w:rsid w:val="00166C30"/>
    <w:rsid w:val="00172414"/>
    <w:rsid w:val="00180F73"/>
    <w:rsid w:val="00182062"/>
    <w:rsid w:val="00182063"/>
    <w:rsid w:val="00187618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22710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97C2A"/>
    <w:rsid w:val="003F4A6C"/>
    <w:rsid w:val="003F4FBE"/>
    <w:rsid w:val="0040395C"/>
    <w:rsid w:val="004155E9"/>
    <w:rsid w:val="00425971"/>
    <w:rsid w:val="004310CD"/>
    <w:rsid w:val="00463861"/>
    <w:rsid w:val="0047345F"/>
    <w:rsid w:val="00494F14"/>
    <w:rsid w:val="00497F82"/>
    <w:rsid w:val="00497F91"/>
    <w:rsid w:val="004C2E0B"/>
    <w:rsid w:val="004E5D38"/>
    <w:rsid w:val="004F732C"/>
    <w:rsid w:val="004F7D1A"/>
    <w:rsid w:val="00507CEC"/>
    <w:rsid w:val="00510109"/>
    <w:rsid w:val="00517B6D"/>
    <w:rsid w:val="00527C2D"/>
    <w:rsid w:val="0053321D"/>
    <w:rsid w:val="00536612"/>
    <w:rsid w:val="00557F30"/>
    <w:rsid w:val="00560CA7"/>
    <w:rsid w:val="00561D56"/>
    <w:rsid w:val="005677D1"/>
    <w:rsid w:val="005869C9"/>
    <w:rsid w:val="005C2E46"/>
    <w:rsid w:val="005D1648"/>
    <w:rsid w:val="005F6417"/>
    <w:rsid w:val="00606432"/>
    <w:rsid w:val="006119AD"/>
    <w:rsid w:val="0062068D"/>
    <w:rsid w:val="0066131C"/>
    <w:rsid w:val="006750C8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84ED8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44516"/>
    <w:rsid w:val="00855A1B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7075"/>
    <w:rsid w:val="00921060"/>
    <w:rsid w:val="00921AC7"/>
    <w:rsid w:val="009246E0"/>
    <w:rsid w:val="00936D75"/>
    <w:rsid w:val="00970ED8"/>
    <w:rsid w:val="00991BA7"/>
    <w:rsid w:val="009A01C2"/>
    <w:rsid w:val="009A1465"/>
    <w:rsid w:val="009E2B99"/>
    <w:rsid w:val="009F1B13"/>
    <w:rsid w:val="00A07000"/>
    <w:rsid w:val="00A11ECA"/>
    <w:rsid w:val="00A27509"/>
    <w:rsid w:val="00A2786E"/>
    <w:rsid w:val="00A36ADE"/>
    <w:rsid w:val="00A46244"/>
    <w:rsid w:val="00A5119A"/>
    <w:rsid w:val="00A56315"/>
    <w:rsid w:val="00A8217A"/>
    <w:rsid w:val="00A8567D"/>
    <w:rsid w:val="00AA5608"/>
    <w:rsid w:val="00AA6603"/>
    <w:rsid w:val="00AA66E8"/>
    <w:rsid w:val="00AC0910"/>
    <w:rsid w:val="00AC5C32"/>
    <w:rsid w:val="00AD384F"/>
    <w:rsid w:val="00AE6205"/>
    <w:rsid w:val="00B0600F"/>
    <w:rsid w:val="00B1415A"/>
    <w:rsid w:val="00B14D3F"/>
    <w:rsid w:val="00B15CB5"/>
    <w:rsid w:val="00B244E8"/>
    <w:rsid w:val="00B30FBD"/>
    <w:rsid w:val="00B42709"/>
    <w:rsid w:val="00BB0044"/>
    <w:rsid w:val="00BC566F"/>
    <w:rsid w:val="00BD2BD3"/>
    <w:rsid w:val="00BE5F7A"/>
    <w:rsid w:val="00BF20E2"/>
    <w:rsid w:val="00C54B58"/>
    <w:rsid w:val="00C81E18"/>
    <w:rsid w:val="00C87438"/>
    <w:rsid w:val="00C923CD"/>
    <w:rsid w:val="00C92F1F"/>
    <w:rsid w:val="00CA6542"/>
    <w:rsid w:val="00CB04D5"/>
    <w:rsid w:val="00CC5B5A"/>
    <w:rsid w:val="00CD11FD"/>
    <w:rsid w:val="00CE1144"/>
    <w:rsid w:val="00CE13C7"/>
    <w:rsid w:val="00CE1676"/>
    <w:rsid w:val="00CF5C6F"/>
    <w:rsid w:val="00CF5CA1"/>
    <w:rsid w:val="00CF66B1"/>
    <w:rsid w:val="00D20331"/>
    <w:rsid w:val="00D216F6"/>
    <w:rsid w:val="00D2656E"/>
    <w:rsid w:val="00D4025B"/>
    <w:rsid w:val="00DA62B1"/>
    <w:rsid w:val="00DB0A5A"/>
    <w:rsid w:val="00DB3989"/>
    <w:rsid w:val="00DC7A04"/>
    <w:rsid w:val="00DD3049"/>
    <w:rsid w:val="00DD437E"/>
    <w:rsid w:val="00E11A51"/>
    <w:rsid w:val="00E25E91"/>
    <w:rsid w:val="00E5673E"/>
    <w:rsid w:val="00E64024"/>
    <w:rsid w:val="00E66119"/>
    <w:rsid w:val="00E66AFD"/>
    <w:rsid w:val="00E73ECD"/>
    <w:rsid w:val="00E961F9"/>
    <w:rsid w:val="00E970CE"/>
    <w:rsid w:val="00EA7612"/>
    <w:rsid w:val="00EB198B"/>
    <w:rsid w:val="00EE5D6A"/>
    <w:rsid w:val="00EF6439"/>
    <w:rsid w:val="00EF66EB"/>
    <w:rsid w:val="00EF6D77"/>
    <w:rsid w:val="00F24168"/>
    <w:rsid w:val="00F307A5"/>
    <w:rsid w:val="00F34C2F"/>
    <w:rsid w:val="00F367F4"/>
    <w:rsid w:val="00F47E77"/>
    <w:rsid w:val="00F53E44"/>
    <w:rsid w:val="00F70227"/>
    <w:rsid w:val="00FA4479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  <w:style w:type="character" w:customStyle="1" w:styleId="21">
    <w:name w:val="Основной текст (2)_"/>
    <w:basedOn w:val="a0"/>
    <w:link w:val="22"/>
    <w:rsid w:val="009A1465"/>
    <w:rPr>
      <w:sz w:val="28"/>
      <w:szCs w:val="28"/>
      <w:shd w:val="clear" w:color="auto" w:fill="FFFFFF"/>
    </w:rPr>
  </w:style>
  <w:style w:type="character" w:customStyle="1" w:styleId="2-1pt">
    <w:name w:val="Основной текст (2) + Интервал -1 pt"/>
    <w:basedOn w:val="21"/>
    <w:rsid w:val="009A1465"/>
    <w:rPr>
      <w:color w:val="000000"/>
      <w:spacing w:val="-30"/>
      <w:w w:val="100"/>
      <w:position w:val="0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A1465"/>
    <w:pPr>
      <w:widowControl w:val="0"/>
      <w:shd w:val="clear" w:color="auto" w:fill="FFFFFF"/>
      <w:spacing w:before="240" w:after="120" w:line="0" w:lineRule="atLeast"/>
      <w:jc w:val="both"/>
    </w:pPr>
    <w:rPr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58452-7078-4139-86DD-95F0C141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2019-12-05T14:51:00Z</cp:lastPrinted>
  <dcterms:created xsi:type="dcterms:W3CDTF">2019-11-18T09:17:00Z</dcterms:created>
  <dcterms:modified xsi:type="dcterms:W3CDTF">2019-12-05T14:52:00Z</dcterms:modified>
</cp:coreProperties>
</file>