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E22C19" w:rsidP="00E22C19">
      <w:pPr>
        <w:tabs>
          <w:tab w:val="center" w:pos="4819"/>
          <w:tab w:val="left" w:pos="7540"/>
        </w:tabs>
        <w:outlineLvl w:val="0"/>
        <w:rPr>
          <w:szCs w:val="28"/>
        </w:rPr>
      </w:pPr>
      <w:r>
        <w:rPr>
          <w:szCs w:val="28"/>
        </w:rPr>
        <w:tab/>
      </w:r>
      <w:r w:rsidR="001F2642" w:rsidRPr="00BF2639">
        <w:rPr>
          <w:szCs w:val="28"/>
        </w:rPr>
        <w:t>У К Р А Ї Н А</w:t>
      </w:r>
      <w:r>
        <w:rPr>
          <w:szCs w:val="28"/>
        </w:rPr>
        <w:tab/>
      </w:r>
    </w:p>
    <w:p w:rsidR="001F2642" w:rsidRPr="00D23F9A" w:rsidRDefault="001F2642" w:rsidP="00A07DD5">
      <w:pPr>
        <w:jc w:val="center"/>
        <w:outlineLvl w:val="0"/>
        <w:rPr>
          <w:sz w:val="14"/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1F2642" w:rsidP="00D23F9A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D23F9A" w:rsidRDefault="001F2642" w:rsidP="00981756">
      <w:pPr>
        <w:rPr>
          <w:sz w:val="14"/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694DAD">
        <w:rPr>
          <w:szCs w:val="28"/>
        </w:rPr>
        <w:t>18</w:t>
      </w:r>
      <w:r w:rsidR="009E09B3">
        <w:rPr>
          <w:szCs w:val="28"/>
        </w:rPr>
        <w:t xml:space="preserve"> </w:t>
      </w:r>
      <w:r w:rsidR="00E22C19">
        <w:rPr>
          <w:szCs w:val="28"/>
        </w:rPr>
        <w:t>лютого 2021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</w:t>
      </w:r>
      <w:r w:rsidR="0081618A">
        <w:rPr>
          <w:szCs w:val="28"/>
        </w:rPr>
        <w:t xml:space="preserve">           </w:t>
      </w:r>
      <w:r w:rsidR="00CC3DB9" w:rsidRPr="00BF2639">
        <w:rPr>
          <w:szCs w:val="28"/>
        </w:rPr>
        <w:t xml:space="preserve">      №  </w:t>
      </w:r>
      <w:r w:rsidR="006F6388">
        <w:rPr>
          <w:szCs w:val="28"/>
        </w:rPr>
        <w:t>48</w:t>
      </w:r>
    </w:p>
    <w:p w:rsidR="001F2642" w:rsidRPr="00D23F9A" w:rsidRDefault="001F2642" w:rsidP="00A07DD5">
      <w:pPr>
        <w:jc w:val="center"/>
        <w:rPr>
          <w:sz w:val="14"/>
          <w:szCs w:val="28"/>
        </w:rPr>
      </w:pPr>
    </w:p>
    <w:p w:rsidR="00901D13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бюджету </w:t>
      </w:r>
      <w:r w:rsidR="00901D13" w:rsidRPr="00D23F9A">
        <w:rPr>
          <w:b/>
        </w:rPr>
        <w:t xml:space="preserve">Новоборівської </w:t>
      </w:r>
    </w:p>
    <w:p w:rsidR="00D23F9A" w:rsidRPr="00D23F9A" w:rsidRDefault="00901D13" w:rsidP="00D23F9A">
      <w:pPr>
        <w:jc w:val="both"/>
        <w:rPr>
          <w:b/>
        </w:rPr>
      </w:pPr>
      <w:r>
        <w:rPr>
          <w:b/>
        </w:rPr>
        <w:t xml:space="preserve">селищної </w:t>
      </w:r>
      <w:r w:rsidRPr="00D23F9A">
        <w:rPr>
          <w:b/>
        </w:rPr>
        <w:t>територіальної громади</w:t>
      </w:r>
      <w:r>
        <w:rPr>
          <w:b/>
        </w:rPr>
        <w:t xml:space="preserve"> </w:t>
      </w:r>
      <w:r w:rsidR="00D23F9A" w:rsidRPr="00D23F9A">
        <w:rPr>
          <w:b/>
        </w:rPr>
        <w:t xml:space="preserve">за </w:t>
      </w:r>
      <w:r w:rsidR="009E09B3">
        <w:rPr>
          <w:b/>
        </w:rPr>
        <w:t>2020</w:t>
      </w:r>
      <w:r w:rsidR="00E22C19">
        <w:rPr>
          <w:b/>
        </w:rPr>
        <w:t xml:space="preserve"> рік</w:t>
      </w:r>
      <w:r w:rsidR="00D23F9A">
        <w:rPr>
          <w:b/>
        </w:rPr>
        <w:t xml:space="preserve"> </w:t>
      </w:r>
    </w:p>
    <w:p w:rsidR="00981756" w:rsidRPr="00D23F9A" w:rsidRDefault="00981756" w:rsidP="00D23F9A">
      <w:pPr>
        <w:rPr>
          <w:sz w:val="16"/>
        </w:rPr>
      </w:pPr>
    </w:p>
    <w:p w:rsidR="007A0FFC" w:rsidRDefault="00981756" w:rsidP="007A0FFC">
      <w:pPr>
        <w:jc w:val="both"/>
        <w:rPr>
          <w:color w:val="000000"/>
          <w:szCs w:val="28"/>
        </w:rPr>
      </w:pPr>
      <w:r>
        <w:t xml:space="preserve">         </w:t>
      </w:r>
      <w:r w:rsidR="00D23F9A" w:rsidRPr="00D23F9A">
        <w:rPr>
          <w:szCs w:val="24"/>
        </w:rPr>
        <w:t xml:space="preserve">Заслухавши інформацію начальника </w:t>
      </w:r>
      <w:r w:rsidR="00E22C19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E22C19">
        <w:rPr>
          <w:szCs w:val="24"/>
        </w:rPr>
        <w:t xml:space="preserve">Новоборівської </w:t>
      </w:r>
      <w:r w:rsidR="00D23F9A" w:rsidRPr="00D23F9A">
        <w:rPr>
          <w:szCs w:val="24"/>
        </w:rPr>
        <w:t xml:space="preserve">селищної ради – </w:t>
      </w:r>
      <w:r w:rsidR="00E22C19">
        <w:rPr>
          <w:szCs w:val="24"/>
        </w:rPr>
        <w:t>Людмили ЦЮПИ</w:t>
      </w:r>
      <w:r w:rsidR="00E22C19" w:rsidRPr="00D23F9A">
        <w:rPr>
          <w:szCs w:val="24"/>
        </w:rPr>
        <w:t xml:space="preserve"> </w:t>
      </w:r>
      <w:r w:rsidR="00D23F9A" w:rsidRPr="00D23F9A">
        <w:rPr>
          <w:szCs w:val="24"/>
        </w:rPr>
        <w:t>про</w:t>
      </w:r>
      <w:r w:rsidR="00901D13">
        <w:rPr>
          <w:szCs w:val="24"/>
        </w:rPr>
        <w:t xml:space="preserve"> стан</w:t>
      </w:r>
      <w:r w:rsidR="00D23F9A" w:rsidRPr="00D23F9A">
        <w:rPr>
          <w:szCs w:val="24"/>
        </w:rPr>
        <w:t xml:space="preserve"> виконання </w:t>
      </w:r>
      <w:r w:rsidR="009E09B3">
        <w:rPr>
          <w:szCs w:val="24"/>
        </w:rPr>
        <w:t xml:space="preserve">бюджету </w:t>
      </w:r>
      <w:r w:rsidR="00D23F9A" w:rsidRPr="00D23F9A">
        <w:rPr>
          <w:szCs w:val="24"/>
        </w:rPr>
        <w:t xml:space="preserve">Новоборівської </w:t>
      </w:r>
      <w:r w:rsidR="00901D13">
        <w:rPr>
          <w:szCs w:val="24"/>
        </w:rPr>
        <w:t xml:space="preserve">селищної </w:t>
      </w:r>
      <w:r w:rsidR="00D23F9A" w:rsidRPr="00D23F9A">
        <w:rPr>
          <w:szCs w:val="24"/>
        </w:rPr>
        <w:t>територіальної громади</w:t>
      </w:r>
      <w:r w:rsidR="00901D13">
        <w:rPr>
          <w:szCs w:val="24"/>
        </w:rPr>
        <w:t xml:space="preserve"> за 2020 рік</w:t>
      </w:r>
      <w:r w:rsidR="00D23F9A" w:rsidRPr="00D23F9A">
        <w:rPr>
          <w:szCs w:val="24"/>
        </w:rPr>
        <w:t>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9605EC" w:rsidRPr="00DE277B">
        <w:rPr>
          <w:color w:val="000000"/>
          <w:szCs w:val="28"/>
        </w:rPr>
        <w:t>ідповідно до статті 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</w:t>
      </w:r>
      <w:r w:rsidR="00E22C19">
        <w:rPr>
          <w:color w:val="000000"/>
          <w:szCs w:val="28"/>
        </w:rPr>
        <w:t xml:space="preserve">навчий комітет </w:t>
      </w:r>
    </w:p>
    <w:p w:rsidR="00E22C19" w:rsidRPr="00D23F9A" w:rsidRDefault="00E22C19" w:rsidP="007A0FFC">
      <w:pPr>
        <w:jc w:val="both"/>
        <w:rPr>
          <w:sz w:val="20"/>
        </w:rPr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D23F9A">
      <w:pPr>
        <w:numPr>
          <w:ilvl w:val="0"/>
          <w:numId w:val="4"/>
        </w:numPr>
        <w:tabs>
          <w:tab w:val="left" w:pos="720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</w:t>
      </w:r>
      <w:r w:rsidR="00E22C19">
        <w:rPr>
          <w:szCs w:val="24"/>
        </w:rPr>
        <w:t xml:space="preserve">фінансового </w:t>
      </w:r>
      <w:r w:rsidR="00D23F9A" w:rsidRPr="00D23F9A">
        <w:rPr>
          <w:szCs w:val="24"/>
        </w:rPr>
        <w:t xml:space="preserve">відділу </w:t>
      </w:r>
      <w:r w:rsidR="00E22C19">
        <w:rPr>
          <w:szCs w:val="24"/>
        </w:rPr>
        <w:t>Новоборівської</w:t>
      </w:r>
      <w:r w:rsidR="00D23F9A" w:rsidRPr="00D23F9A">
        <w:rPr>
          <w:szCs w:val="24"/>
        </w:rPr>
        <w:t xml:space="preserve"> селищної ради – </w:t>
      </w:r>
      <w:r w:rsidR="00E22C19">
        <w:rPr>
          <w:szCs w:val="24"/>
        </w:rPr>
        <w:t>Людмили ЦЮПИ</w:t>
      </w:r>
      <w:r w:rsidR="00E22C19" w:rsidRPr="00D23F9A">
        <w:rPr>
          <w:szCs w:val="24"/>
        </w:rPr>
        <w:t xml:space="preserve"> </w:t>
      </w:r>
      <w:r w:rsidR="00D23F9A" w:rsidRPr="00D23F9A">
        <w:rPr>
          <w:szCs w:val="24"/>
        </w:rPr>
        <w:t xml:space="preserve">про </w:t>
      </w:r>
      <w:r w:rsidR="00901D13">
        <w:rPr>
          <w:szCs w:val="24"/>
        </w:rPr>
        <w:t xml:space="preserve">стан </w:t>
      </w:r>
      <w:r w:rsidR="00D23F9A" w:rsidRPr="00D23F9A">
        <w:rPr>
          <w:szCs w:val="24"/>
        </w:rPr>
        <w:t xml:space="preserve">виконання </w:t>
      </w:r>
      <w:r w:rsidR="00E22C19">
        <w:rPr>
          <w:szCs w:val="24"/>
        </w:rPr>
        <w:t xml:space="preserve">бюджету </w:t>
      </w:r>
      <w:r w:rsidR="00D23F9A" w:rsidRPr="00D23F9A">
        <w:rPr>
          <w:szCs w:val="24"/>
        </w:rPr>
        <w:t>Новоборівської селищної  територіальної громади</w:t>
      </w:r>
      <w:r w:rsidR="00D23F9A">
        <w:t xml:space="preserve"> </w:t>
      </w:r>
      <w:r w:rsidR="00901D13">
        <w:t xml:space="preserve">за 2020 рік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901D13" w:rsidRDefault="001F2642" w:rsidP="000E1964">
      <w:pPr>
        <w:ind w:left="707" w:firstLine="709"/>
        <w:jc w:val="both"/>
      </w:pPr>
      <w:r>
        <w:t xml:space="preserve">доходи – </w:t>
      </w:r>
      <w:r w:rsidR="00901D13" w:rsidRPr="00901D13">
        <w:rPr>
          <w:u w:val="single"/>
        </w:rPr>
        <w:t>75961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222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F2642" w:rsidRPr="00651579" w:rsidRDefault="001F2642" w:rsidP="007A0FFC">
      <w:pPr>
        <w:tabs>
          <w:tab w:val="left" w:pos="8060"/>
        </w:tabs>
        <w:ind w:left="360" w:firstLine="709"/>
        <w:jc w:val="both"/>
      </w:pPr>
      <w:r w:rsidRPr="00651579">
        <w:t xml:space="preserve">     видатки –  </w:t>
      </w:r>
      <w:r w:rsidR="00901D13" w:rsidRPr="00901D13">
        <w:rPr>
          <w:u w:val="single"/>
        </w:rPr>
        <w:t>75912</w:t>
      </w:r>
      <w:r w:rsidR="009E09B3" w:rsidRPr="00901D13">
        <w:rPr>
          <w:u w:val="single"/>
        </w:rPr>
        <w:t>,</w:t>
      </w:r>
      <w:r w:rsidR="00901D13" w:rsidRPr="00901D13">
        <w:rPr>
          <w:u w:val="single"/>
        </w:rPr>
        <w:t>939</w:t>
      </w:r>
      <w:r w:rsidR="009E09B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46425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901D13" w:rsidRDefault="001F2642" w:rsidP="00146425">
      <w:pPr>
        <w:ind w:left="707" w:firstLine="709"/>
        <w:jc w:val="both"/>
      </w:pPr>
      <w:r w:rsidRPr="00901D13">
        <w:rPr>
          <w:b/>
        </w:rPr>
        <w:t>загальний фонд:</w:t>
      </w:r>
      <w:r w:rsidRPr="00901D13">
        <w:t xml:space="preserve">      </w:t>
      </w:r>
      <w:r w:rsidR="00146425" w:rsidRPr="00901D13">
        <w:tab/>
      </w:r>
      <w:r w:rsidRPr="00901D13">
        <w:t xml:space="preserve">доходи –  </w:t>
      </w:r>
      <w:r w:rsidR="00901D13" w:rsidRPr="00901D13">
        <w:rPr>
          <w:u w:val="single"/>
        </w:rPr>
        <w:t>71253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533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</w:t>
      </w:r>
      <w:r w:rsidRPr="00901D13">
        <w:t>.</w:t>
      </w:r>
    </w:p>
    <w:p w:rsidR="001F2642" w:rsidRPr="00901D13" w:rsidRDefault="001F2642" w:rsidP="00981756">
      <w:pPr>
        <w:ind w:left="360" w:firstLine="709"/>
        <w:jc w:val="both"/>
        <w:rPr>
          <w:u w:val="single"/>
        </w:rPr>
      </w:pPr>
      <w:r w:rsidRPr="00901D13">
        <w:t xml:space="preserve">                  </w:t>
      </w:r>
      <w:r w:rsidR="00146425" w:rsidRPr="00901D13">
        <w:t xml:space="preserve">                  </w:t>
      </w:r>
      <w:r w:rsidR="00146425" w:rsidRPr="00901D13">
        <w:tab/>
      </w:r>
      <w:r w:rsidR="00C12EAF" w:rsidRPr="00901D13">
        <w:t xml:space="preserve">видатки – </w:t>
      </w:r>
      <w:r w:rsidR="00901D13" w:rsidRPr="00901D13">
        <w:rPr>
          <w:u w:val="single"/>
        </w:rPr>
        <w:t>57045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876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</w:p>
    <w:p w:rsidR="00146425" w:rsidRPr="00901D13" w:rsidRDefault="00146425" w:rsidP="00981756">
      <w:pPr>
        <w:ind w:left="360" w:firstLine="709"/>
        <w:jc w:val="both"/>
        <w:rPr>
          <w:sz w:val="14"/>
          <w:u w:val="single"/>
        </w:rPr>
      </w:pPr>
    </w:p>
    <w:p w:rsidR="001F2642" w:rsidRPr="00901D13" w:rsidRDefault="00146425" w:rsidP="00981756">
      <w:pPr>
        <w:ind w:left="360" w:firstLine="709"/>
        <w:jc w:val="both"/>
        <w:rPr>
          <w:u w:val="single"/>
        </w:rPr>
      </w:pPr>
      <w:r w:rsidRPr="00901D13">
        <w:t xml:space="preserve">    </w:t>
      </w:r>
      <w:r w:rsidR="001F2642" w:rsidRPr="00901D13">
        <w:rPr>
          <w:b/>
        </w:rPr>
        <w:t xml:space="preserve">спеціальний фонд: </w:t>
      </w:r>
      <w:r w:rsidRPr="00901D13">
        <w:tab/>
      </w:r>
      <w:r w:rsidR="001F2642" w:rsidRPr="00901D13">
        <w:t xml:space="preserve">доходи –  </w:t>
      </w:r>
      <w:r w:rsidR="00901D13" w:rsidRPr="00901D13">
        <w:rPr>
          <w:u w:val="single"/>
        </w:rPr>
        <w:t>4707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689</w:t>
      </w:r>
      <w:r w:rsidR="003A0C43" w:rsidRPr="00901D13">
        <w:rPr>
          <w:u w:val="single"/>
        </w:rPr>
        <w:t xml:space="preserve"> </w:t>
      </w:r>
      <w:r w:rsidR="001F2642"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="001F2642" w:rsidRPr="00901D13">
        <w:rPr>
          <w:u w:val="single"/>
        </w:rPr>
        <w:t>. грн.</w:t>
      </w:r>
    </w:p>
    <w:p w:rsidR="001F2642" w:rsidRPr="00901D13" w:rsidRDefault="001F2642" w:rsidP="00494BA8">
      <w:pPr>
        <w:tabs>
          <w:tab w:val="left" w:pos="900"/>
        </w:tabs>
        <w:ind w:left="360" w:firstLine="709"/>
        <w:jc w:val="both"/>
      </w:pPr>
      <w:r w:rsidRPr="00901D13">
        <w:t xml:space="preserve">                                       </w:t>
      </w:r>
      <w:r w:rsidR="00146425" w:rsidRPr="00901D13">
        <w:tab/>
      </w:r>
      <w:r w:rsidRPr="00901D13">
        <w:t xml:space="preserve">видатки – </w:t>
      </w:r>
      <w:r w:rsidR="00901D13" w:rsidRPr="00901D13">
        <w:rPr>
          <w:u w:val="single"/>
        </w:rPr>
        <w:t>18867</w:t>
      </w:r>
      <w:r w:rsidR="003A0C43" w:rsidRPr="00901D13">
        <w:rPr>
          <w:u w:val="single"/>
        </w:rPr>
        <w:t>,</w:t>
      </w:r>
      <w:r w:rsidR="00901D13" w:rsidRPr="00901D13">
        <w:rPr>
          <w:u w:val="single"/>
        </w:rPr>
        <w:t>063</w:t>
      </w:r>
      <w:r w:rsidR="003A0C43" w:rsidRPr="00901D13">
        <w:rPr>
          <w:u w:val="single"/>
        </w:rPr>
        <w:t xml:space="preserve"> </w:t>
      </w:r>
      <w:r w:rsidRPr="00901D13">
        <w:rPr>
          <w:u w:val="single"/>
        </w:rPr>
        <w:t>т</w:t>
      </w:r>
      <w:r w:rsidR="000E1964" w:rsidRPr="00901D13">
        <w:rPr>
          <w:u w:val="single"/>
        </w:rPr>
        <w:t>ис</w:t>
      </w:r>
      <w:r w:rsidRPr="00901D13">
        <w:rPr>
          <w:u w:val="single"/>
        </w:rPr>
        <w:t>. грн.</w:t>
      </w:r>
      <w:r w:rsidRPr="00901D13">
        <w:t xml:space="preserve">  </w:t>
      </w:r>
    </w:p>
    <w:p w:rsidR="001F2642" w:rsidRPr="00901D13" w:rsidRDefault="001F2642" w:rsidP="00981756">
      <w:pPr>
        <w:ind w:firstLine="709"/>
        <w:jc w:val="both"/>
      </w:pPr>
      <w:r w:rsidRPr="00901D13"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 xml:space="preserve">Начальнику </w:t>
      </w:r>
      <w:r w:rsidR="00E22C19">
        <w:rPr>
          <w:szCs w:val="24"/>
        </w:rPr>
        <w:t xml:space="preserve">фінансового </w:t>
      </w:r>
      <w:r w:rsidR="00E22C19" w:rsidRPr="00D23F9A">
        <w:rPr>
          <w:szCs w:val="24"/>
        </w:rPr>
        <w:t xml:space="preserve">відділу </w:t>
      </w:r>
      <w:r w:rsidR="00E22C19">
        <w:rPr>
          <w:szCs w:val="24"/>
        </w:rPr>
        <w:t>Новоборівської</w:t>
      </w:r>
      <w:r w:rsidR="00E22C19" w:rsidRPr="00D23F9A">
        <w:rPr>
          <w:szCs w:val="24"/>
        </w:rPr>
        <w:t xml:space="preserve"> селищної ради – </w:t>
      </w:r>
      <w:r w:rsidR="00E22C19">
        <w:rPr>
          <w:szCs w:val="24"/>
        </w:rPr>
        <w:t>Людмилі ЦЮПІ</w:t>
      </w:r>
      <w:r w:rsidR="004528AF" w:rsidRPr="004528AF">
        <w:t>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E22C19" w:rsidRDefault="00E22C19" w:rsidP="00981756">
      <w:pPr>
        <w:ind w:firstLine="709"/>
        <w:jc w:val="both"/>
        <w:rPr>
          <w:szCs w:val="24"/>
        </w:rPr>
      </w:pP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 xml:space="preserve">3. Звіт про </w:t>
      </w:r>
      <w:r w:rsidR="00901D13">
        <w:rPr>
          <w:szCs w:val="24"/>
        </w:rPr>
        <w:t xml:space="preserve">стан </w:t>
      </w:r>
      <w:r w:rsidRPr="00D23F9A">
        <w:rPr>
          <w:szCs w:val="24"/>
        </w:rPr>
        <w:t xml:space="preserve">виконання бюджету Новоборівської </w:t>
      </w:r>
      <w:r w:rsidR="00901D13">
        <w:rPr>
          <w:szCs w:val="24"/>
        </w:rPr>
        <w:t xml:space="preserve">селищної </w:t>
      </w:r>
      <w:r w:rsidRPr="00D23F9A">
        <w:rPr>
          <w:szCs w:val="24"/>
        </w:rPr>
        <w:t xml:space="preserve">територіальної громади </w:t>
      </w:r>
      <w:r w:rsidR="00901D13">
        <w:rPr>
          <w:szCs w:val="24"/>
        </w:rPr>
        <w:t xml:space="preserve">за 2020 рік </w:t>
      </w:r>
      <w:r w:rsidRPr="00D23F9A">
        <w:rPr>
          <w:szCs w:val="24"/>
        </w:rPr>
        <w:t>винести на розгляд та затвердження чергової сесії селищної ради</w:t>
      </w:r>
      <w:r w:rsidR="00901D13">
        <w:rPr>
          <w:szCs w:val="24"/>
        </w:rPr>
        <w:t>.</w:t>
      </w:r>
    </w:p>
    <w:p w:rsidR="001F2642" w:rsidRDefault="001F2642" w:rsidP="00981756">
      <w:pPr>
        <w:ind w:firstLine="709"/>
        <w:jc w:val="both"/>
      </w:pPr>
    </w:p>
    <w:p w:rsidR="00CF5C6F" w:rsidRDefault="00981756" w:rsidP="00494BA8">
      <w:pPr>
        <w:tabs>
          <w:tab w:val="left" w:pos="720"/>
          <w:tab w:val="left" w:pos="7020"/>
        </w:tabs>
        <w:ind w:left="360"/>
      </w:pPr>
      <w:r>
        <w:t xml:space="preserve">     </w:t>
      </w:r>
      <w:r w:rsidR="00DF5853">
        <w:t>Селищний голова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6F6388">
        <w:tab/>
      </w:r>
      <w:r w:rsidR="00D23F9A">
        <w:t xml:space="preserve">Григорій </w:t>
      </w:r>
      <w:r w:rsidR="00E22C19">
        <w:t xml:space="preserve">РУДЮК </w:t>
      </w: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відділу-головний бухгалтер селищної ради </w:t>
      </w:r>
      <w:r w:rsidR="00E22C19">
        <w:rPr>
          <w:sz w:val="24"/>
        </w:rPr>
        <w:t>Людмила</w:t>
      </w:r>
      <w:r>
        <w:rPr>
          <w:sz w:val="24"/>
        </w:rPr>
        <w:t xml:space="preserve"> </w:t>
      </w:r>
      <w:r w:rsidR="00E22C19">
        <w:rPr>
          <w:sz w:val="24"/>
        </w:rPr>
        <w:t xml:space="preserve">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009B9"/>
    <w:rsid w:val="002174E6"/>
    <w:rsid w:val="00290572"/>
    <w:rsid w:val="002B08E5"/>
    <w:rsid w:val="002E5079"/>
    <w:rsid w:val="00346FFB"/>
    <w:rsid w:val="003A0C43"/>
    <w:rsid w:val="003F3EFC"/>
    <w:rsid w:val="003F5D6C"/>
    <w:rsid w:val="00422955"/>
    <w:rsid w:val="00434E33"/>
    <w:rsid w:val="004528AF"/>
    <w:rsid w:val="00494BA8"/>
    <w:rsid w:val="00500888"/>
    <w:rsid w:val="005157C5"/>
    <w:rsid w:val="005B44E3"/>
    <w:rsid w:val="005E4A6F"/>
    <w:rsid w:val="006215A3"/>
    <w:rsid w:val="00651579"/>
    <w:rsid w:val="00694DAD"/>
    <w:rsid w:val="006C77F4"/>
    <w:rsid w:val="006E1EFE"/>
    <w:rsid w:val="006F6388"/>
    <w:rsid w:val="00713AB9"/>
    <w:rsid w:val="007A0FFC"/>
    <w:rsid w:val="007C2BD8"/>
    <w:rsid w:val="0081618A"/>
    <w:rsid w:val="00820C5F"/>
    <w:rsid w:val="00850D9C"/>
    <w:rsid w:val="008D4ED9"/>
    <w:rsid w:val="00901D13"/>
    <w:rsid w:val="009605EC"/>
    <w:rsid w:val="00981756"/>
    <w:rsid w:val="009E09B3"/>
    <w:rsid w:val="00A07DD5"/>
    <w:rsid w:val="00A82A83"/>
    <w:rsid w:val="00A8567D"/>
    <w:rsid w:val="00A96782"/>
    <w:rsid w:val="00AB383F"/>
    <w:rsid w:val="00BB4C7D"/>
    <w:rsid w:val="00BF2639"/>
    <w:rsid w:val="00C12EAF"/>
    <w:rsid w:val="00C416FF"/>
    <w:rsid w:val="00C62BD1"/>
    <w:rsid w:val="00CC3DB9"/>
    <w:rsid w:val="00CE2EAA"/>
    <w:rsid w:val="00CF5C6F"/>
    <w:rsid w:val="00D23F9A"/>
    <w:rsid w:val="00D80A49"/>
    <w:rsid w:val="00D972CA"/>
    <w:rsid w:val="00DB119B"/>
    <w:rsid w:val="00DC4E41"/>
    <w:rsid w:val="00DD6BBA"/>
    <w:rsid w:val="00DF5853"/>
    <w:rsid w:val="00E22C19"/>
    <w:rsid w:val="00FB31E9"/>
    <w:rsid w:val="00FC60B3"/>
    <w:rsid w:val="00FD4943"/>
    <w:rsid w:val="00FD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030511-3796-4A82-A80F-B34AF3F9E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2021-02-22T07:18:00Z</cp:lastPrinted>
  <dcterms:created xsi:type="dcterms:W3CDTF">2021-02-08T07:22:00Z</dcterms:created>
  <dcterms:modified xsi:type="dcterms:W3CDTF">2021-02-22T07:19:00Z</dcterms:modified>
</cp:coreProperties>
</file>