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BB2903">
        <w:rPr>
          <w:szCs w:val="28"/>
          <w:lang w:val="uk-UA"/>
        </w:rPr>
        <w:t xml:space="preserve">05 </w:t>
      </w:r>
      <w:r w:rsidR="008B6107">
        <w:rPr>
          <w:szCs w:val="28"/>
          <w:lang w:val="uk-UA"/>
        </w:rPr>
        <w:t>жовтня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BB2903">
        <w:rPr>
          <w:szCs w:val="28"/>
          <w:lang w:val="uk-UA"/>
        </w:rPr>
        <w:t>212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8929B4">
        <w:rPr>
          <w:b/>
          <w:szCs w:val="28"/>
          <w:lang w:val="uk-UA"/>
        </w:rPr>
        <w:t>376</w:t>
      </w:r>
      <w:r w:rsidR="008B6107">
        <w:rPr>
          <w:b/>
          <w:szCs w:val="28"/>
          <w:lang w:val="uk-UA"/>
        </w:rPr>
        <w:t xml:space="preserve"> від 24.09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6C7353" w:rsidRPr="00B33AE8" w:rsidRDefault="00446660" w:rsidP="008929B4">
      <w:pPr>
        <w:rPr>
          <w:b/>
          <w:szCs w:val="28"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8B6107">
        <w:rPr>
          <w:b/>
          <w:lang w:val="uk-UA"/>
        </w:rPr>
        <w:t xml:space="preserve">Про </w:t>
      </w:r>
      <w:r w:rsidR="008929B4">
        <w:rPr>
          <w:b/>
          <w:lang w:val="uk-UA"/>
        </w:rPr>
        <w:t>відзначення дня осіб з інвалідністю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8B6107" w:rsidRDefault="006C7353" w:rsidP="008B6107">
      <w:pPr>
        <w:ind w:firstLine="708"/>
        <w:jc w:val="both"/>
        <w:rPr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8929B4">
        <w:rPr>
          <w:szCs w:val="28"/>
          <w:lang w:val="uk-UA"/>
        </w:rPr>
        <w:t>376</w:t>
      </w:r>
      <w:r w:rsidR="008B6107">
        <w:rPr>
          <w:szCs w:val="28"/>
          <w:lang w:val="uk-UA"/>
        </w:rPr>
        <w:t xml:space="preserve"> від 24.09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8929B4" w:rsidRPr="008929B4">
        <w:rPr>
          <w:lang w:val="uk-UA"/>
        </w:rPr>
        <w:t>Про відзначення дня осіб з інвалідністю</w:t>
      </w:r>
      <w:r w:rsidR="0032241F" w:rsidRPr="001D7415">
        <w:rPr>
          <w:szCs w:val="28"/>
          <w:lang w:val="uk-UA"/>
        </w:rPr>
        <w:t>»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п. 2</w:t>
      </w:r>
      <w:r w:rsidR="00FB0016" w:rsidRPr="002B09AF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делегованих</w:t>
      </w:r>
      <w:r w:rsidR="00413F22" w:rsidRPr="002B09AF">
        <w:rPr>
          <w:szCs w:val="28"/>
          <w:lang w:val="uk-UA"/>
        </w:rPr>
        <w:t xml:space="preserve"> повноважень</w:t>
      </w:r>
      <w:r w:rsidR="00413F22" w:rsidRPr="00237200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>ст. 3</w:t>
      </w:r>
      <w:r w:rsidR="002B09AF">
        <w:rPr>
          <w:szCs w:val="28"/>
          <w:lang w:val="uk-UA"/>
        </w:rPr>
        <w:t>4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8B6107">
        <w:rPr>
          <w:szCs w:val="28"/>
          <w:lang w:val="uk-UA"/>
        </w:rPr>
        <w:t>37</w:t>
      </w:r>
      <w:r w:rsidR="008929B4">
        <w:rPr>
          <w:szCs w:val="28"/>
          <w:lang w:val="uk-UA"/>
        </w:rPr>
        <w:t>6</w:t>
      </w:r>
      <w:r w:rsidR="008B6107">
        <w:rPr>
          <w:szCs w:val="28"/>
          <w:lang w:val="uk-UA"/>
        </w:rPr>
        <w:t xml:space="preserve"> від 24.09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8929B4" w:rsidRPr="008929B4">
        <w:rPr>
          <w:lang w:val="uk-UA"/>
        </w:rPr>
        <w:t>Про відзначення дня осіб з інвалідністю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1D7415" w:rsidRDefault="0058257F" w:rsidP="002B09AF">
      <w:pPr>
        <w:jc w:val="both"/>
        <w:rPr>
          <w:lang w:val="uk-UA"/>
        </w:rPr>
      </w:pPr>
      <w:r>
        <w:rPr>
          <w:szCs w:val="28"/>
          <w:lang w:val="uk-UA"/>
        </w:rPr>
        <w:tab/>
        <w:t xml:space="preserve">2. </w:t>
      </w:r>
      <w:r w:rsidR="002B09AF">
        <w:rPr>
          <w:szCs w:val="28"/>
          <w:lang w:val="uk-UA"/>
        </w:rPr>
        <w:t>Затвердити заходи з соціального захисту громадян з обмеженими можливостями, додаються.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Default="00442991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2B09AF">
        <w:rPr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2B09AF">
        <w:rPr>
          <w:szCs w:val="28"/>
          <w:lang w:val="uk-UA"/>
        </w:rPr>
        <w:t>Семенія</w:t>
      </w:r>
      <w:proofErr w:type="spellEnd"/>
      <w:r w:rsidR="002B09AF">
        <w:rPr>
          <w:szCs w:val="28"/>
          <w:lang w:val="uk-UA"/>
        </w:rPr>
        <w:t xml:space="preserve"> Р.І</w:t>
      </w:r>
      <w:r w:rsidR="00FB0016">
        <w:rPr>
          <w:szCs w:val="28"/>
          <w:lang w:val="uk-UA"/>
        </w:rPr>
        <w:t>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2B09AF" w:rsidRDefault="002B09AF" w:rsidP="002038D3">
      <w:pPr>
        <w:rPr>
          <w:sz w:val="10"/>
          <w:szCs w:val="10"/>
          <w:lang w:val="uk-UA"/>
        </w:rPr>
      </w:pPr>
    </w:p>
    <w:p w:rsidR="002B09AF" w:rsidRPr="002038D3" w:rsidRDefault="002B09AF" w:rsidP="002038D3">
      <w:pPr>
        <w:rPr>
          <w:sz w:val="10"/>
          <w:szCs w:val="10"/>
          <w:lang w:val="uk-UA"/>
        </w:rPr>
      </w:pPr>
    </w:p>
    <w:p w:rsidR="00A800C2" w:rsidRDefault="00F01475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C763B1">
        <w:rPr>
          <w:sz w:val="20"/>
          <w:lang w:val="uk-UA"/>
        </w:rPr>
        <w:t>А.В.Жарчинська</w:t>
      </w:r>
    </w:p>
    <w:p w:rsidR="005D71A3" w:rsidRPr="00B33AE8" w:rsidRDefault="005D71A3" w:rsidP="00C763B1">
      <w:pPr>
        <w:rPr>
          <w:sz w:val="24"/>
          <w:szCs w:val="24"/>
          <w:lang w:val="uk-UA"/>
        </w:rPr>
      </w:pPr>
    </w:p>
    <w:sectPr w:rsidR="005D71A3" w:rsidRPr="00B33AE8" w:rsidSect="005B5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6B0" w:rsidRDefault="00C346B0" w:rsidP="00F24168">
      <w:r>
        <w:separator/>
      </w:r>
    </w:p>
  </w:endnote>
  <w:endnote w:type="continuationSeparator" w:id="0">
    <w:p w:rsidR="00C346B0" w:rsidRDefault="00C346B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6B0" w:rsidRDefault="00C346B0" w:rsidP="00F24168">
      <w:r>
        <w:separator/>
      </w:r>
    </w:p>
  </w:footnote>
  <w:footnote w:type="continuationSeparator" w:id="0">
    <w:p w:rsidR="00C346B0" w:rsidRDefault="00C346B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929B4"/>
    <w:rsid w:val="008A0FBB"/>
    <w:rsid w:val="008A163E"/>
    <w:rsid w:val="008B0100"/>
    <w:rsid w:val="008B6107"/>
    <w:rsid w:val="008C045C"/>
    <w:rsid w:val="008C6981"/>
    <w:rsid w:val="008D1998"/>
    <w:rsid w:val="008D1EA7"/>
    <w:rsid w:val="008E6EF9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0CEC"/>
    <w:rsid w:val="00A5119A"/>
    <w:rsid w:val="00A72C6A"/>
    <w:rsid w:val="00A800C2"/>
    <w:rsid w:val="00A8041D"/>
    <w:rsid w:val="00A8567D"/>
    <w:rsid w:val="00A857AF"/>
    <w:rsid w:val="00A92444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2903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346B0"/>
    <w:rsid w:val="00C41CB9"/>
    <w:rsid w:val="00C45A90"/>
    <w:rsid w:val="00C466DA"/>
    <w:rsid w:val="00C4724C"/>
    <w:rsid w:val="00C54B58"/>
    <w:rsid w:val="00C763B1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59EA3-8A6D-4ABD-9DEE-2819E19AC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2018-10-09T06:12:00Z</cp:lastPrinted>
  <dcterms:created xsi:type="dcterms:W3CDTF">2018-10-01T07:06:00Z</dcterms:created>
  <dcterms:modified xsi:type="dcterms:W3CDTF">2018-11-14T07:14:00Z</dcterms:modified>
</cp:coreProperties>
</file>