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80100C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80100C">
        <w:rPr>
          <w:szCs w:val="24"/>
          <w:lang w:val="uk-UA"/>
        </w:rPr>
        <w:t xml:space="preserve">від </w:t>
      </w:r>
      <w:r w:rsidR="00851ADB" w:rsidRPr="0080100C">
        <w:rPr>
          <w:szCs w:val="24"/>
          <w:lang w:val="uk-UA"/>
        </w:rPr>
        <w:t>23</w:t>
      </w:r>
      <w:r w:rsidR="00CF4AB9" w:rsidRPr="0080100C">
        <w:rPr>
          <w:szCs w:val="24"/>
          <w:lang w:val="uk-UA"/>
        </w:rPr>
        <w:t xml:space="preserve"> вересня 2019</w:t>
      </w:r>
      <w:r w:rsidRPr="0080100C">
        <w:rPr>
          <w:szCs w:val="24"/>
          <w:lang w:val="uk-UA"/>
        </w:rPr>
        <w:t xml:space="preserve"> року</w:t>
      </w:r>
      <w:r w:rsidRPr="0080100C">
        <w:rPr>
          <w:szCs w:val="24"/>
          <w:lang w:val="uk-UA"/>
        </w:rPr>
        <w:tab/>
        <w:t xml:space="preserve">                                          </w:t>
      </w:r>
      <w:r w:rsidR="0080100C">
        <w:rPr>
          <w:szCs w:val="24"/>
          <w:lang w:val="uk-UA"/>
        </w:rPr>
        <w:t xml:space="preserve">         </w:t>
      </w:r>
      <w:r w:rsidRPr="0080100C">
        <w:rPr>
          <w:szCs w:val="24"/>
          <w:lang w:val="uk-UA"/>
        </w:rPr>
        <w:t xml:space="preserve">                    № </w:t>
      </w:r>
      <w:r w:rsidR="0080100C" w:rsidRPr="0080100C">
        <w:rPr>
          <w:szCs w:val="24"/>
          <w:lang w:val="uk-UA"/>
        </w:rPr>
        <w:t>277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80100C" w:rsidRPr="0080100C" w:rsidRDefault="0080100C" w:rsidP="0080100C">
      <w:pPr>
        <w:rPr>
          <w:b/>
        </w:rPr>
      </w:pPr>
      <w:r w:rsidRPr="0080100C">
        <w:rPr>
          <w:b/>
          <w:bCs/>
          <w:szCs w:val="28"/>
          <w:bdr w:val="none" w:sz="0" w:space="0" w:color="auto" w:frame="1"/>
        </w:rPr>
        <w:t xml:space="preserve">Про </w:t>
      </w:r>
      <w:proofErr w:type="spellStart"/>
      <w:r w:rsidRPr="0080100C">
        <w:rPr>
          <w:b/>
          <w:bCs/>
          <w:szCs w:val="28"/>
          <w:bdr w:val="none" w:sz="0" w:space="0" w:color="auto" w:frame="1"/>
        </w:rPr>
        <w:t>затвердження</w:t>
      </w:r>
      <w:proofErr w:type="spellEnd"/>
      <w:r w:rsidRPr="0080100C">
        <w:rPr>
          <w:b/>
          <w:bCs/>
          <w:szCs w:val="28"/>
          <w:bdr w:val="none" w:sz="0" w:space="0" w:color="auto" w:frame="1"/>
        </w:rPr>
        <w:t xml:space="preserve"> </w:t>
      </w:r>
      <w:proofErr w:type="spellStart"/>
      <w:r w:rsidRPr="0080100C">
        <w:rPr>
          <w:b/>
          <w:bCs/>
          <w:szCs w:val="28"/>
          <w:bdr w:val="none" w:sz="0" w:space="0" w:color="auto" w:frame="1"/>
        </w:rPr>
        <w:t>актів</w:t>
      </w:r>
      <w:proofErr w:type="spellEnd"/>
      <w:r w:rsidRPr="0080100C">
        <w:rPr>
          <w:b/>
          <w:bCs/>
          <w:szCs w:val="28"/>
          <w:bdr w:val="none" w:sz="0" w:space="0" w:color="auto" w:frame="1"/>
        </w:rPr>
        <w:t xml:space="preserve">  </w:t>
      </w:r>
      <w:proofErr w:type="spellStart"/>
      <w:r w:rsidRPr="0080100C">
        <w:rPr>
          <w:b/>
        </w:rPr>
        <w:t>обстеження</w:t>
      </w:r>
      <w:proofErr w:type="spellEnd"/>
    </w:p>
    <w:p w:rsidR="0080100C" w:rsidRPr="0080100C" w:rsidRDefault="0080100C" w:rsidP="0080100C">
      <w:pPr>
        <w:rPr>
          <w:b/>
        </w:rPr>
      </w:pPr>
      <w:r w:rsidRPr="0080100C">
        <w:rPr>
          <w:b/>
        </w:rPr>
        <w:t xml:space="preserve">мереж </w:t>
      </w:r>
      <w:proofErr w:type="spellStart"/>
      <w:r w:rsidRPr="0080100C">
        <w:rPr>
          <w:b/>
        </w:rPr>
        <w:t>вуличного</w:t>
      </w:r>
      <w:proofErr w:type="spellEnd"/>
      <w:r w:rsidRPr="0080100C">
        <w:rPr>
          <w:b/>
        </w:rPr>
        <w:t xml:space="preserve"> </w:t>
      </w:r>
      <w:proofErr w:type="spellStart"/>
      <w:r w:rsidRPr="0080100C">
        <w:rPr>
          <w:b/>
        </w:rPr>
        <w:t>освітлення</w:t>
      </w:r>
      <w:proofErr w:type="spellEnd"/>
      <w:r w:rsidRPr="0080100C">
        <w:rPr>
          <w:b/>
        </w:rPr>
        <w:t xml:space="preserve"> </w:t>
      </w:r>
      <w:proofErr w:type="spellStart"/>
      <w:r w:rsidRPr="0080100C">
        <w:rPr>
          <w:b/>
        </w:rPr>
        <w:t>населених</w:t>
      </w:r>
      <w:proofErr w:type="spellEnd"/>
    </w:p>
    <w:p w:rsidR="0080100C" w:rsidRDefault="0080100C" w:rsidP="0080100C">
      <w:pPr>
        <w:rPr>
          <w:b/>
          <w:lang w:val="uk-UA"/>
        </w:rPr>
      </w:pPr>
      <w:proofErr w:type="spellStart"/>
      <w:r w:rsidRPr="0080100C">
        <w:rPr>
          <w:b/>
        </w:rPr>
        <w:t>пунктів</w:t>
      </w:r>
      <w:proofErr w:type="spellEnd"/>
      <w:r w:rsidRPr="0080100C">
        <w:rPr>
          <w:b/>
        </w:rPr>
        <w:t xml:space="preserve"> Новоборівської  </w:t>
      </w:r>
      <w:proofErr w:type="spellStart"/>
      <w:r w:rsidRPr="0080100C">
        <w:rPr>
          <w:b/>
        </w:rPr>
        <w:t>селищної</w:t>
      </w:r>
      <w:proofErr w:type="spellEnd"/>
    </w:p>
    <w:p w:rsidR="0080100C" w:rsidRPr="0080100C" w:rsidRDefault="0080100C" w:rsidP="0080100C">
      <w:pPr>
        <w:rPr>
          <w:b/>
          <w:szCs w:val="28"/>
        </w:rPr>
      </w:pPr>
      <w:r w:rsidRPr="0080100C">
        <w:rPr>
          <w:b/>
          <w:lang w:val="uk-UA"/>
        </w:rPr>
        <w:t>об’єднаної територіальної громади</w:t>
      </w:r>
      <w:r w:rsidRPr="0080100C">
        <w:rPr>
          <w:b/>
        </w:rPr>
        <w:t xml:space="preserve"> </w:t>
      </w:r>
    </w:p>
    <w:p w:rsidR="0080100C" w:rsidRPr="007752FF" w:rsidRDefault="0080100C" w:rsidP="0080100C"/>
    <w:p w:rsidR="0080100C" w:rsidRDefault="0080100C" w:rsidP="0080100C">
      <w:pPr>
        <w:ind w:firstLine="709"/>
        <w:jc w:val="both"/>
      </w:pPr>
      <w:proofErr w:type="spellStart"/>
      <w:r w:rsidRPr="00191E30">
        <w:t>Відповідно</w:t>
      </w:r>
      <w:proofErr w:type="spellEnd"/>
      <w:r w:rsidRPr="00191E30">
        <w:t xml:space="preserve"> до</w:t>
      </w:r>
      <w:r>
        <w:rPr>
          <w:lang w:val="uk-UA"/>
        </w:rPr>
        <w:t xml:space="preserve"> ст.</w:t>
      </w:r>
      <w:r w:rsidRPr="00191E30">
        <w:t xml:space="preserve"> </w:t>
      </w:r>
      <w:r>
        <w:rPr>
          <w:lang w:val="uk-UA"/>
        </w:rPr>
        <w:t>30</w:t>
      </w:r>
      <w:r>
        <w:t xml:space="preserve">  Закону </w:t>
      </w:r>
      <w:proofErr w:type="spellStart"/>
      <w:r>
        <w:t>України</w:t>
      </w:r>
      <w:proofErr w:type="spellEnd"/>
      <w:r>
        <w:t xml:space="preserve"> </w:t>
      </w:r>
      <w:r>
        <w:rPr>
          <w:lang w:val="uk-UA"/>
        </w:rPr>
        <w:t>«</w:t>
      </w:r>
      <w:r w:rsidRPr="00191E30">
        <w:t xml:space="preserve">Про </w:t>
      </w:r>
      <w:proofErr w:type="spellStart"/>
      <w:r w:rsidRPr="00191E30">
        <w:t>м</w:t>
      </w:r>
      <w:r>
        <w:t>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rPr>
          <w:lang w:val="uk-UA"/>
        </w:rPr>
        <w:t>»</w:t>
      </w:r>
      <w:r w:rsidRPr="00191E30">
        <w:t xml:space="preserve">,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належного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майна 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та </w:t>
      </w:r>
      <w:proofErr w:type="spellStart"/>
      <w:r>
        <w:t>ефективного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, </w:t>
      </w:r>
      <w:proofErr w:type="spellStart"/>
      <w:r w:rsidRPr="00615A9E">
        <w:rPr>
          <w:color w:val="242424"/>
          <w:szCs w:val="28"/>
        </w:rPr>
        <w:t>враховуючи</w:t>
      </w:r>
      <w:proofErr w:type="spellEnd"/>
      <w:r w:rsidRPr="00615A9E">
        <w:rPr>
          <w:color w:val="242424"/>
          <w:szCs w:val="28"/>
        </w:rPr>
        <w:t xml:space="preserve"> </w:t>
      </w:r>
      <w:proofErr w:type="spellStart"/>
      <w:r>
        <w:rPr>
          <w:color w:val="242424"/>
          <w:szCs w:val="28"/>
        </w:rPr>
        <w:t>акти</w:t>
      </w:r>
      <w:proofErr w:type="spellEnd"/>
      <w:r>
        <w:rPr>
          <w:color w:val="242424"/>
          <w:szCs w:val="28"/>
        </w:rPr>
        <w:t xml:space="preserve"> </w:t>
      </w:r>
      <w:proofErr w:type="spellStart"/>
      <w:r>
        <w:rPr>
          <w:color w:val="242424"/>
          <w:szCs w:val="28"/>
        </w:rPr>
        <w:t>обстеження</w:t>
      </w:r>
      <w:proofErr w:type="spellEnd"/>
      <w:r>
        <w:rPr>
          <w:color w:val="242424"/>
          <w:szCs w:val="28"/>
        </w:rPr>
        <w:t xml:space="preserve"> мереж </w:t>
      </w:r>
      <w:proofErr w:type="spellStart"/>
      <w:r>
        <w:rPr>
          <w:color w:val="242424"/>
          <w:szCs w:val="28"/>
        </w:rPr>
        <w:t>вуличного</w:t>
      </w:r>
      <w:proofErr w:type="spellEnd"/>
      <w:r>
        <w:rPr>
          <w:color w:val="242424"/>
          <w:szCs w:val="28"/>
        </w:rPr>
        <w:t xml:space="preserve"> </w:t>
      </w:r>
      <w:proofErr w:type="spellStart"/>
      <w:r>
        <w:rPr>
          <w:color w:val="242424"/>
          <w:szCs w:val="28"/>
        </w:rPr>
        <w:t>освітлення</w:t>
      </w:r>
      <w:proofErr w:type="spellEnd"/>
      <w:r w:rsidRPr="00191E30">
        <w:t xml:space="preserve">,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</w:t>
      </w:r>
    </w:p>
    <w:p w:rsidR="0080100C" w:rsidRDefault="0080100C" w:rsidP="0080100C">
      <w:pPr>
        <w:ind w:firstLine="709"/>
        <w:jc w:val="both"/>
      </w:pPr>
    </w:p>
    <w:p w:rsidR="0080100C" w:rsidRDefault="0080100C" w:rsidP="0080100C">
      <w:pPr>
        <w:ind w:firstLine="709"/>
        <w:jc w:val="both"/>
      </w:pPr>
      <w:r>
        <w:t>ВИРІШИВ</w:t>
      </w:r>
      <w:r w:rsidRPr="00191E30">
        <w:t>:</w:t>
      </w:r>
    </w:p>
    <w:p w:rsidR="0080100C" w:rsidRPr="00191E30" w:rsidRDefault="0080100C" w:rsidP="0080100C">
      <w:pPr>
        <w:ind w:firstLine="709"/>
        <w:jc w:val="both"/>
      </w:pPr>
    </w:p>
    <w:p w:rsidR="0080100C" w:rsidRPr="007058C5" w:rsidRDefault="0080100C" w:rsidP="0080100C">
      <w:pPr>
        <w:tabs>
          <w:tab w:val="left" w:pos="0"/>
        </w:tabs>
        <w:ind w:firstLine="851"/>
        <w:jc w:val="both"/>
        <w:rPr>
          <w:szCs w:val="28"/>
        </w:rPr>
      </w:pPr>
      <w:r>
        <w:t>1.</w:t>
      </w:r>
      <w:r>
        <w:rPr>
          <w:lang w:val="uk-UA"/>
        </w:rPr>
        <w:t xml:space="preserve"> </w:t>
      </w:r>
      <w:proofErr w:type="spellStart"/>
      <w:r>
        <w:t>Затвердити</w:t>
      </w:r>
      <w:proofErr w:type="spellEnd"/>
      <w:r>
        <w:t xml:space="preserve"> </w:t>
      </w:r>
      <w:proofErr w:type="spellStart"/>
      <w:r>
        <w:t>акти</w:t>
      </w:r>
      <w:proofErr w:type="spellEnd"/>
      <w:r>
        <w:t xml:space="preserve"> </w:t>
      </w:r>
      <w:proofErr w:type="spellStart"/>
      <w:r>
        <w:t>обстеження</w:t>
      </w:r>
      <w:proofErr w:type="spellEnd"/>
      <w:r>
        <w:t xml:space="preserve">  мереж </w:t>
      </w:r>
      <w:proofErr w:type="spellStart"/>
      <w:r>
        <w:t>вуличного</w:t>
      </w:r>
      <w:proofErr w:type="spellEnd"/>
      <w:r>
        <w:t xml:space="preserve">  </w:t>
      </w:r>
      <w:proofErr w:type="spellStart"/>
      <w:r>
        <w:t>освітлення</w:t>
      </w:r>
      <w:proofErr w:type="spellEnd"/>
      <w:r>
        <w:t xml:space="preserve"> 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 Новоборівської </w:t>
      </w:r>
      <w:proofErr w:type="spellStart"/>
      <w:r>
        <w:t>селищної</w:t>
      </w:r>
      <w:proofErr w:type="spellEnd"/>
      <w:r>
        <w:t xml:space="preserve"> </w:t>
      </w:r>
      <w:r>
        <w:rPr>
          <w:lang w:val="uk-UA"/>
        </w:rPr>
        <w:t>об’єднаної територіальної громади</w:t>
      </w:r>
      <w:r>
        <w:t xml:space="preserve"> (</w:t>
      </w:r>
      <w:proofErr w:type="spellStart"/>
      <w:r>
        <w:t>додаються</w:t>
      </w:r>
      <w:proofErr w:type="spellEnd"/>
      <w:r>
        <w:t>)</w:t>
      </w:r>
      <w:r>
        <w:rPr>
          <w:color w:val="333333"/>
          <w:szCs w:val="28"/>
        </w:rPr>
        <w:t>.</w:t>
      </w:r>
    </w:p>
    <w:p w:rsidR="0080100C" w:rsidRDefault="0080100C" w:rsidP="0080100C">
      <w:pPr>
        <w:pStyle w:val="aa"/>
        <w:keepLines/>
        <w:tabs>
          <w:tab w:val="left" w:pos="0"/>
          <w:tab w:val="left" w:pos="1134"/>
        </w:tabs>
        <w:ind w:firstLine="851"/>
        <w:rPr>
          <w:color w:val="000000"/>
          <w:sz w:val="28"/>
          <w:szCs w:val="28"/>
        </w:rPr>
      </w:pPr>
    </w:p>
    <w:p w:rsidR="0080100C" w:rsidRPr="00950C41" w:rsidRDefault="0080100C" w:rsidP="0080100C">
      <w:pPr>
        <w:pStyle w:val="aa"/>
        <w:keepLines/>
        <w:tabs>
          <w:tab w:val="left" w:pos="0"/>
          <w:tab w:val="left" w:pos="1134"/>
        </w:tabs>
        <w:ind w:firstLine="85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950C41">
        <w:rPr>
          <w:color w:val="000000"/>
          <w:sz w:val="28"/>
          <w:szCs w:val="28"/>
        </w:rPr>
        <w:t xml:space="preserve">Доручити відділу </w:t>
      </w:r>
      <w:r>
        <w:rPr>
          <w:color w:val="000000"/>
          <w:sz w:val="28"/>
          <w:szCs w:val="28"/>
        </w:rPr>
        <w:t xml:space="preserve">бухгалтерського обліку та фінансової звітності </w:t>
      </w:r>
      <w:r w:rsidRPr="00950C41">
        <w:rPr>
          <w:color w:val="000000"/>
          <w:sz w:val="28"/>
          <w:szCs w:val="28"/>
        </w:rPr>
        <w:t xml:space="preserve">провести  оцінку </w:t>
      </w:r>
      <w:r w:rsidRPr="00950C41">
        <w:rPr>
          <w:sz w:val="28"/>
        </w:rPr>
        <w:t xml:space="preserve">мереж вуличного освітлення </w:t>
      </w:r>
      <w:r>
        <w:rPr>
          <w:sz w:val="28"/>
        </w:rPr>
        <w:t>згідно актів</w:t>
      </w:r>
      <w:r w:rsidRPr="00950C41">
        <w:rPr>
          <w:sz w:val="28"/>
        </w:rPr>
        <w:t xml:space="preserve"> обстеження, з метою постановки їх на баланс</w:t>
      </w:r>
      <w:r>
        <w:rPr>
          <w:sz w:val="28"/>
        </w:rPr>
        <w:t xml:space="preserve"> Новоборівського ЖКП</w:t>
      </w:r>
      <w:r w:rsidRPr="00950C41">
        <w:rPr>
          <w:sz w:val="28"/>
        </w:rPr>
        <w:t>.</w:t>
      </w:r>
    </w:p>
    <w:p w:rsidR="0080100C" w:rsidRDefault="0080100C" w:rsidP="0080100C">
      <w:pPr>
        <w:pStyle w:val="aa"/>
        <w:keepLines/>
        <w:ind w:firstLine="851"/>
        <w:rPr>
          <w:sz w:val="28"/>
          <w:szCs w:val="28"/>
        </w:rPr>
      </w:pPr>
    </w:p>
    <w:p w:rsidR="0080100C" w:rsidRPr="002D3672" w:rsidRDefault="0080100C" w:rsidP="0080100C">
      <w:pPr>
        <w:pStyle w:val="aa"/>
        <w:keepLines/>
        <w:ind w:firstLine="851"/>
        <w:rPr>
          <w:b/>
          <w:i/>
          <w:sz w:val="28"/>
          <w:szCs w:val="28"/>
        </w:rPr>
      </w:pPr>
      <w:r>
        <w:rPr>
          <w:sz w:val="28"/>
        </w:rPr>
        <w:t xml:space="preserve">3. </w:t>
      </w:r>
      <w:r w:rsidRPr="00600E56">
        <w:rPr>
          <w:sz w:val="28"/>
        </w:rPr>
        <w:t>Контроль за виконанням даного</w:t>
      </w:r>
      <w:r>
        <w:rPr>
          <w:sz w:val="28"/>
        </w:rPr>
        <w:t xml:space="preserve"> рішення покласти на заступник</w:t>
      </w:r>
      <w:r w:rsidR="00D142D7">
        <w:rPr>
          <w:sz w:val="28"/>
        </w:rPr>
        <w:t>а</w:t>
      </w:r>
      <w:r>
        <w:rPr>
          <w:sz w:val="28"/>
        </w:rPr>
        <w:t xml:space="preserve"> селищного голови з питань діяльності виконавчих органів ради </w:t>
      </w:r>
      <w:proofErr w:type="spellStart"/>
      <w:r>
        <w:rPr>
          <w:sz w:val="28"/>
        </w:rPr>
        <w:t>Семенія</w:t>
      </w:r>
      <w:proofErr w:type="spellEnd"/>
      <w:r>
        <w:rPr>
          <w:sz w:val="28"/>
        </w:rPr>
        <w:t xml:space="preserve"> Р.І.</w:t>
      </w:r>
    </w:p>
    <w:p w:rsidR="0052433F" w:rsidRPr="0080100C" w:rsidRDefault="0052433F" w:rsidP="0052433F">
      <w:pPr>
        <w:rPr>
          <w:sz w:val="24"/>
          <w:szCs w:val="24"/>
          <w:lang w:val="uk-UA"/>
        </w:rPr>
      </w:pPr>
    </w:p>
    <w:p w:rsidR="00C77183" w:rsidRPr="00F04E00" w:rsidRDefault="00C77183" w:rsidP="0052433F">
      <w:pPr>
        <w:rPr>
          <w:sz w:val="24"/>
          <w:szCs w:val="24"/>
          <w:lang w:val="uk-UA"/>
        </w:rPr>
      </w:pPr>
    </w:p>
    <w:p w:rsidR="0052433F" w:rsidRPr="0080100C" w:rsidRDefault="000135C1" w:rsidP="0052433F">
      <w:pPr>
        <w:ind w:firstLine="708"/>
        <w:rPr>
          <w:szCs w:val="24"/>
          <w:lang w:val="uk-UA"/>
        </w:rPr>
      </w:pPr>
      <w:r w:rsidRPr="0080100C">
        <w:rPr>
          <w:szCs w:val="24"/>
          <w:lang w:val="uk-UA"/>
        </w:rPr>
        <w:t>Селищний голова</w:t>
      </w:r>
      <w:r w:rsidRPr="0080100C">
        <w:rPr>
          <w:szCs w:val="24"/>
          <w:lang w:val="uk-UA"/>
        </w:rPr>
        <w:tab/>
      </w:r>
      <w:r w:rsidRPr="0080100C">
        <w:rPr>
          <w:szCs w:val="24"/>
          <w:lang w:val="uk-UA"/>
        </w:rPr>
        <w:tab/>
      </w:r>
      <w:r w:rsidR="0052433F" w:rsidRPr="0080100C">
        <w:rPr>
          <w:szCs w:val="24"/>
          <w:lang w:val="uk-UA"/>
        </w:rPr>
        <w:tab/>
      </w:r>
      <w:r w:rsidR="000531D4" w:rsidRPr="0080100C">
        <w:rPr>
          <w:szCs w:val="24"/>
          <w:lang w:val="uk-UA"/>
        </w:rPr>
        <w:tab/>
      </w:r>
      <w:r w:rsidR="000531D4" w:rsidRPr="0080100C">
        <w:rPr>
          <w:szCs w:val="24"/>
          <w:lang w:val="uk-UA"/>
        </w:rPr>
        <w:tab/>
        <w:t xml:space="preserve">Григорій Рудюк </w:t>
      </w:r>
    </w:p>
    <w:p w:rsidR="0052433F" w:rsidRPr="0080100C" w:rsidRDefault="0052433F" w:rsidP="0052433F">
      <w:pPr>
        <w:rPr>
          <w:sz w:val="32"/>
          <w:szCs w:val="28"/>
          <w:lang w:val="uk-UA"/>
        </w:rPr>
      </w:pPr>
    </w:p>
    <w:p w:rsidR="00B80CA4" w:rsidRPr="0080100C" w:rsidRDefault="0052433F" w:rsidP="00C77183">
      <w:pPr>
        <w:ind w:firstLine="708"/>
        <w:rPr>
          <w:sz w:val="24"/>
          <w:szCs w:val="24"/>
          <w:lang w:val="uk-UA"/>
        </w:rPr>
      </w:pPr>
      <w:r w:rsidRPr="0080100C">
        <w:rPr>
          <w:sz w:val="24"/>
          <w:szCs w:val="24"/>
          <w:lang w:val="uk-UA"/>
        </w:rPr>
        <w:t xml:space="preserve">Підготувала: </w:t>
      </w:r>
      <w:r w:rsidR="00D84D98" w:rsidRPr="0080100C">
        <w:rPr>
          <w:sz w:val="24"/>
          <w:szCs w:val="24"/>
          <w:lang w:val="uk-UA"/>
        </w:rPr>
        <w:t>керуючий справами (</w:t>
      </w:r>
      <w:r w:rsidRPr="0080100C">
        <w:rPr>
          <w:sz w:val="24"/>
          <w:szCs w:val="24"/>
          <w:lang w:val="uk-UA"/>
        </w:rPr>
        <w:t>секретар</w:t>
      </w:r>
      <w:r w:rsidR="00D84D98" w:rsidRPr="0080100C">
        <w:rPr>
          <w:sz w:val="24"/>
          <w:szCs w:val="24"/>
          <w:lang w:val="uk-UA"/>
        </w:rPr>
        <w:t>)</w:t>
      </w:r>
      <w:r w:rsidRPr="0080100C">
        <w:rPr>
          <w:sz w:val="24"/>
          <w:szCs w:val="24"/>
          <w:lang w:val="uk-UA"/>
        </w:rPr>
        <w:t xml:space="preserve"> </w:t>
      </w:r>
      <w:r w:rsidR="00D84D98" w:rsidRPr="0080100C">
        <w:rPr>
          <w:sz w:val="24"/>
          <w:szCs w:val="24"/>
          <w:lang w:val="uk-UA"/>
        </w:rPr>
        <w:t xml:space="preserve">виконавчого комітету </w:t>
      </w:r>
      <w:r w:rsidR="000531D4" w:rsidRPr="0080100C">
        <w:rPr>
          <w:sz w:val="24"/>
          <w:szCs w:val="24"/>
          <w:lang w:val="uk-UA"/>
        </w:rPr>
        <w:t xml:space="preserve">А. </w:t>
      </w:r>
      <w:r w:rsidR="00F04E00" w:rsidRPr="0080100C">
        <w:rPr>
          <w:sz w:val="24"/>
          <w:szCs w:val="24"/>
          <w:lang w:val="uk-UA"/>
        </w:rPr>
        <w:t>Жарчинська</w:t>
      </w:r>
      <w:r w:rsidR="000531D4" w:rsidRPr="0080100C">
        <w:rPr>
          <w:sz w:val="24"/>
          <w:szCs w:val="24"/>
          <w:lang w:val="uk-UA"/>
        </w:rPr>
        <w:t xml:space="preserve"> </w:t>
      </w:r>
    </w:p>
    <w:p w:rsidR="00B80CA4" w:rsidRDefault="00B80CA4">
      <w:pPr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br w:type="page"/>
      </w:r>
    </w:p>
    <w:p w:rsidR="00523FCA" w:rsidRDefault="00523FCA" w:rsidP="0080100C">
      <w:pPr>
        <w:ind w:firstLine="708"/>
        <w:jc w:val="center"/>
        <w:rPr>
          <w:sz w:val="22"/>
          <w:szCs w:val="24"/>
          <w:lang w:val="uk-UA"/>
        </w:rPr>
        <w:sectPr w:rsidR="00523FCA" w:rsidSect="00F04E00">
          <w:pgSz w:w="11906" w:h="16838"/>
          <w:pgMar w:top="539" w:right="850" w:bottom="1134" w:left="1701" w:header="708" w:footer="708" w:gutter="0"/>
          <w:cols w:space="708"/>
          <w:docGrid w:linePitch="360"/>
        </w:sectPr>
      </w:pPr>
    </w:p>
    <w:p w:rsidR="00B80CA4" w:rsidRPr="00B80CA4" w:rsidRDefault="00B80CA4" w:rsidP="0080100C">
      <w:pPr>
        <w:rPr>
          <w:sz w:val="22"/>
          <w:szCs w:val="24"/>
          <w:lang w:val="uk-UA"/>
        </w:rPr>
      </w:pPr>
    </w:p>
    <w:sectPr w:rsidR="00B80CA4" w:rsidRPr="00B80CA4" w:rsidSect="00523FCA">
      <w:pgSz w:w="16838" w:h="11906" w:orient="landscape"/>
      <w:pgMar w:top="1701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29A4BDE"/>
    <w:multiLevelType w:val="multilevel"/>
    <w:tmpl w:val="6B2AC41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F50ED2"/>
    <w:multiLevelType w:val="multilevel"/>
    <w:tmpl w:val="6DACF5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5A26D4B"/>
    <w:multiLevelType w:val="multilevel"/>
    <w:tmpl w:val="5568CFD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A20A1"/>
    <w:multiLevelType w:val="multilevel"/>
    <w:tmpl w:val="FAC027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531D4"/>
    <w:rsid w:val="00074D7F"/>
    <w:rsid w:val="000943A0"/>
    <w:rsid w:val="000A08E4"/>
    <w:rsid w:val="000A6D73"/>
    <w:rsid w:val="000C32D6"/>
    <w:rsid w:val="0019180C"/>
    <w:rsid w:val="001A4E90"/>
    <w:rsid w:val="001B316E"/>
    <w:rsid w:val="001D6981"/>
    <w:rsid w:val="0027463E"/>
    <w:rsid w:val="00292B14"/>
    <w:rsid w:val="002A5E20"/>
    <w:rsid w:val="002C575A"/>
    <w:rsid w:val="00301DB6"/>
    <w:rsid w:val="00342035"/>
    <w:rsid w:val="0045385F"/>
    <w:rsid w:val="00463FE7"/>
    <w:rsid w:val="0046515D"/>
    <w:rsid w:val="00466DB6"/>
    <w:rsid w:val="0049070D"/>
    <w:rsid w:val="004F5EBB"/>
    <w:rsid w:val="00523FCA"/>
    <w:rsid w:val="0052433F"/>
    <w:rsid w:val="00535336"/>
    <w:rsid w:val="00542481"/>
    <w:rsid w:val="00575283"/>
    <w:rsid w:val="00582C8F"/>
    <w:rsid w:val="005C608F"/>
    <w:rsid w:val="005D2C75"/>
    <w:rsid w:val="005F5D76"/>
    <w:rsid w:val="00676D26"/>
    <w:rsid w:val="00690A48"/>
    <w:rsid w:val="006E2FFC"/>
    <w:rsid w:val="007956E8"/>
    <w:rsid w:val="007A0505"/>
    <w:rsid w:val="0080100C"/>
    <w:rsid w:val="00804339"/>
    <w:rsid w:val="00824CB8"/>
    <w:rsid w:val="00851ADB"/>
    <w:rsid w:val="00863851"/>
    <w:rsid w:val="00900584"/>
    <w:rsid w:val="00915E3B"/>
    <w:rsid w:val="0091642E"/>
    <w:rsid w:val="0093326D"/>
    <w:rsid w:val="00953A47"/>
    <w:rsid w:val="00966D0E"/>
    <w:rsid w:val="00971C4F"/>
    <w:rsid w:val="00A113F7"/>
    <w:rsid w:val="00A510C3"/>
    <w:rsid w:val="00A82581"/>
    <w:rsid w:val="00A82B34"/>
    <w:rsid w:val="00AE1F1A"/>
    <w:rsid w:val="00B14098"/>
    <w:rsid w:val="00B5272F"/>
    <w:rsid w:val="00B6054D"/>
    <w:rsid w:val="00B80CA4"/>
    <w:rsid w:val="00BA4162"/>
    <w:rsid w:val="00BD018E"/>
    <w:rsid w:val="00BE4538"/>
    <w:rsid w:val="00C035A0"/>
    <w:rsid w:val="00C365BE"/>
    <w:rsid w:val="00C40BA4"/>
    <w:rsid w:val="00C77183"/>
    <w:rsid w:val="00CD7C4F"/>
    <w:rsid w:val="00CE26DF"/>
    <w:rsid w:val="00CF4AB9"/>
    <w:rsid w:val="00CF69E9"/>
    <w:rsid w:val="00D02028"/>
    <w:rsid w:val="00D142D7"/>
    <w:rsid w:val="00D372D9"/>
    <w:rsid w:val="00D57E28"/>
    <w:rsid w:val="00D737FD"/>
    <w:rsid w:val="00D812E7"/>
    <w:rsid w:val="00D83010"/>
    <w:rsid w:val="00D84D98"/>
    <w:rsid w:val="00D90FBC"/>
    <w:rsid w:val="00E61247"/>
    <w:rsid w:val="00E74C74"/>
    <w:rsid w:val="00E751D7"/>
    <w:rsid w:val="00E9054D"/>
    <w:rsid w:val="00EA2AB0"/>
    <w:rsid w:val="00ED663E"/>
    <w:rsid w:val="00F04E00"/>
    <w:rsid w:val="00F21228"/>
    <w:rsid w:val="00F540A9"/>
    <w:rsid w:val="00F9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character" w:styleId="a7">
    <w:name w:val="Hyperlink"/>
    <w:basedOn w:val="a0"/>
    <w:rsid w:val="00074D7F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035A0"/>
    <w:pPr>
      <w:widowControl w:val="0"/>
      <w:shd w:val="clear" w:color="auto" w:fill="FFFFFF"/>
      <w:spacing w:before="300" w:after="60" w:line="0" w:lineRule="atLeast"/>
      <w:jc w:val="center"/>
      <w:outlineLvl w:val="2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32">
    <w:name w:val="Основной текст (3)"/>
    <w:basedOn w:val="a"/>
    <w:link w:val="31"/>
    <w:rsid w:val="00C035A0"/>
    <w:pPr>
      <w:widowControl w:val="0"/>
      <w:shd w:val="clear" w:color="auto" w:fill="FFFFFF"/>
      <w:spacing w:before="60" w:after="300" w:line="0" w:lineRule="atLeast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10">
    <w:name w:val="Заголовок №1"/>
    <w:basedOn w:val="a"/>
    <w:link w:val="1"/>
    <w:rsid w:val="00C035A0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rFonts w:ascii="Sylfaen" w:eastAsia="Sylfaen" w:hAnsi="Sylfaen" w:cs="Sylfaen"/>
      <w:b/>
      <w:bCs/>
      <w:szCs w:val="28"/>
      <w:lang w:eastAsia="ru-RU"/>
    </w:rPr>
  </w:style>
  <w:style w:type="table" w:styleId="a8">
    <w:name w:val="Table Grid"/>
    <w:basedOn w:val="a1"/>
    <w:rsid w:val="00D37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Sylfaen12pt">
    <w:name w:val="Основной текст (2) + Sylfaen;12 pt;Курсив"/>
    <w:basedOn w:val="2"/>
    <w:rsid w:val="00D372D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Курсив"/>
    <w:basedOn w:val="2"/>
    <w:rsid w:val="00D37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"/>
    <w:basedOn w:val="2"/>
    <w:rsid w:val="00463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9">
    <w:name w:val="No Spacing"/>
    <w:uiPriority w:val="1"/>
    <w:qFormat/>
    <w:rsid w:val="00ED663E"/>
    <w:rPr>
      <w:sz w:val="28"/>
      <w:lang w:eastAsia="uk-UA"/>
    </w:rPr>
  </w:style>
  <w:style w:type="paragraph" w:styleId="aa">
    <w:name w:val="Body Text Indent"/>
    <w:basedOn w:val="a"/>
    <w:link w:val="ab"/>
    <w:rsid w:val="0080100C"/>
    <w:pPr>
      <w:ind w:firstLine="720"/>
      <w:jc w:val="both"/>
    </w:pPr>
    <w:rPr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80100C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2019-10-09T12:54:00Z</cp:lastPrinted>
  <dcterms:created xsi:type="dcterms:W3CDTF">2019-10-09T13:47:00Z</dcterms:created>
  <dcterms:modified xsi:type="dcterms:W3CDTF">2019-10-11T13:52:00Z</dcterms:modified>
</cp:coreProperties>
</file>