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20E" w:rsidRDefault="004C420E" w:rsidP="004C420E">
      <w:pPr>
        <w:pStyle w:val="320"/>
        <w:keepNext/>
        <w:keepLines/>
        <w:shd w:val="clear" w:color="auto" w:fill="auto"/>
        <w:spacing w:before="0" w:after="259" w:line="300" w:lineRule="exact"/>
        <w:jc w:val="left"/>
      </w:pPr>
      <w:bookmarkStart w:id="0" w:name="bookmark2"/>
    </w:p>
    <w:bookmarkEnd w:id="0"/>
    <w:p w:rsidR="004C420E" w:rsidRDefault="004C420E" w:rsidP="004C420E">
      <w:pPr>
        <w:tabs>
          <w:tab w:val="left" w:pos="3420"/>
          <w:tab w:val="left" w:pos="4320"/>
        </w:tabs>
        <w:jc w:val="center"/>
        <w:rPr>
          <w:sz w:val="20"/>
        </w:rPr>
      </w:pPr>
      <w:r>
        <w:rPr>
          <w:noProof/>
          <w:sz w:val="20"/>
          <w:lang w:bidi="ar-SA"/>
        </w:rPr>
        <w:drawing>
          <wp:inline distT="0" distB="0" distL="0" distR="0">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7"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4C420E" w:rsidRPr="004C420E" w:rsidRDefault="00552FB7" w:rsidP="00552FB7">
      <w:pPr>
        <w:tabs>
          <w:tab w:val="center" w:pos="4867"/>
          <w:tab w:val="left" w:pos="7800"/>
        </w:tabs>
        <w:outlineLvl w:val="0"/>
        <w:rPr>
          <w:rFonts w:ascii="Times New Roman" w:hAnsi="Times New Roman" w:cs="Times New Roman"/>
          <w:szCs w:val="28"/>
        </w:rPr>
      </w:pPr>
      <w:r>
        <w:rPr>
          <w:rFonts w:ascii="Times New Roman" w:hAnsi="Times New Roman" w:cs="Times New Roman"/>
          <w:szCs w:val="28"/>
        </w:rPr>
        <w:tab/>
      </w:r>
      <w:r w:rsidR="004C420E" w:rsidRPr="004C420E">
        <w:rPr>
          <w:rFonts w:ascii="Times New Roman" w:hAnsi="Times New Roman" w:cs="Times New Roman"/>
          <w:szCs w:val="28"/>
        </w:rPr>
        <w:t>У К Р А Ї Н А</w:t>
      </w:r>
      <w:r>
        <w:rPr>
          <w:rFonts w:ascii="Times New Roman" w:hAnsi="Times New Roman" w:cs="Times New Roman"/>
          <w:szCs w:val="28"/>
        </w:rPr>
        <w:tab/>
      </w:r>
    </w:p>
    <w:p w:rsidR="004C420E" w:rsidRPr="004C420E" w:rsidRDefault="004C420E" w:rsidP="004C420E">
      <w:pPr>
        <w:jc w:val="center"/>
        <w:outlineLvl w:val="0"/>
        <w:rPr>
          <w:rFonts w:ascii="Times New Roman" w:hAnsi="Times New Roman" w:cs="Times New Roman"/>
          <w:szCs w:val="28"/>
        </w:rPr>
      </w:pPr>
      <w:r w:rsidRPr="004C420E">
        <w:rPr>
          <w:rFonts w:ascii="Times New Roman" w:hAnsi="Times New Roman" w:cs="Times New Roman"/>
          <w:szCs w:val="28"/>
        </w:rPr>
        <w:t>НОВОБОРІВСЬКА СЕЛИЩНА РАДА</w:t>
      </w:r>
    </w:p>
    <w:p w:rsidR="004C420E" w:rsidRPr="004C420E" w:rsidRDefault="004C420E" w:rsidP="004C420E">
      <w:pPr>
        <w:jc w:val="center"/>
        <w:outlineLvl w:val="0"/>
        <w:rPr>
          <w:rFonts w:ascii="Times New Roman" w:hAnsi="Times New Roman" w:cs="Times New Roman"/>
          <w:szCs w:val="28"/>
        </w:rPr>
      </w:pPr>
      <w:r w:rsidRPr="004C420E">
        <w:rPr>
          <w:rFonts w:ascii="Times New Roman" w:hAnsi="Times New Roman" w:cs="Times New Roman"/>
          <w:szCs w:val="28"/>
        </w:rPr>
        <w:t>ЖИТОМИРСЬКОЇ ОБЛАСТІ</w:t>
      </w:r>
    </w:p>
    <w:p w:rsidR="004C420E" w:rsidRPr="004C420E" w:rsidRDefault="004C420E" w:rsidP="004C420E">
      <w:pPr>
        <w:jc w:val="center"/>
        <w:rPr>
          <w:rFonts w:ascii="Times New Roman" w:hAnsi="Times New Roman" w:cs="Times New Roman"/>
          <w:b/>
        </w:rPr>
      </w:pPr>
      <w:r w:rsidRPr="004C420E">
        <w:rPr>
          <w:rFonts w:ascii="Times New Roman" w:hAnsi="Times New Roman" w:cs="Times New Roman"/>
          <w:b/>
          <w:szCs w:val="28"/>
        </w:rPr>
        <w:t>ВИКОНАВЧИЙ   КОМІТЕТ</w:t>
      </w:r>
    </w:p>
    <w:p w:rsidR="004C420E" w:rsidRPr="004C420E" w:rsidRDefault="004C420E" w:rsidP="004C420E">
      <w:pPr>
        <w:jc w:val="center"/>
        <w:rPr>
          <w:rFonts w:ascii="Times New Roman" w:hAnsi="Times New Roman" w:cs="Times New Roman"/>
          <w:b/>
          <w:szCs w:val="28"/>
        </w:rPr>
      </w:pPr>
      <w:r w:rsidRPr="004C420E">
        <w:rPr>
          <w:rFonts w:ascii="Times New Roman" w:hAnsi="Times New Roman" w:cs="Times New Roman"/>
          <w:b/>
          <w:szCs w:val="28"/>
        </w:rPr>
        <w:t xml:space="preserve">Р І Ш Е Н </w:t>
      </w:r>
      <w:proofErr w:type="spellStart"/>
      <w:r w:rsidRPr="004C420E">
        <w:rPr>
          <w:rFonts w:ascii="Times New Roman" w:hAnsi="Times New Roman" w:cs="Times New Roman"/>
          <w:b/>
          <w:szCs w:val="28"/>
        </w:rPr>
        <w:t>Н</w:t>
      </w:r>
      <w:proofErr w:type="spellEnd"/>
      <w:r w:rsidRPr="004C420E">
        <w:rPr>
          <w:rFonts w:ascii="Times New Roman" w:hAnsi="Times New Roman" w:cs="Times New Roman"/>
          <w:b/>
          <w:szCs w:val="28"/>
        </w:rPr>
        <w:t xml:space="preserve"> Я</w:t>
      </w:r>
    </w:p>
    <w:p w:rsidR="004C420E" w:rsidRPr="00AE6852" w:rsidRDefault="004C420E" w:rsidP="004C420E">
      <w:pPr>
        <w:jc w:val="center"/>
        <w:rPr>
          <w:b/>
          <w:szCs w:val="28"/>
        </w:rPr>
      </w:pPr>
    </w:p>
    <w:p w:rsidR="004C420E" w:rsidRDefault="004C420E" w:rsidP="004C4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szCs w:val="28"/>
        </w:rPr>
      </w:pPr>
      <w:r w:rsidRPr="004C420E">
        <w:rPr>
          <w:rFonts w:ascii="Times New Roman" w:hAnsi="Times New Roman" w:cs="Times New Roman"/>
          <w:szCs w:val="28"/>
        </w:rPr>
        <w:t xml:space="preserve">від </w:t>
      </w:r>
      <w:r w:rsidR="00E74ED4">
        <w:rPr>
          <w:rFonts w:ascii="Times New Roman" w:hAnsi="Times New Roman" w:cs="Times New Roman"/>
          <w:szCs w:val="28"/>
        </w:rPr>
        <w:t>18</w:t>
      </w:r>
      <w:r>
        <w:rPr>
          <w:rFonts w:ascii="Times New Roman" w:hAnsi="Times New Roman" w:cs="Times New Roman"/>
          <w:szCs w:val="28"/>
        </w:rPr>
        <w:t xml:space="preserve"> </w:t>
      </w:r>
      <w:r w:rsidRPr="004C420E">
        <w:rPr>
          <w:rFonts w:ascii="Times New Roman" w:hAnsi="Times New Roman" w:cs="Times New Roman"/>
          <w:szCs w:val="28"/>
        </w:rPr>
        <w:t>лютого 2021 року</w:t>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t xml:space="preserve">              № </w:t>
      </w:r>
      <w:r w:rsidR="00E74ED4">
        <w:rPr>
          <w:rFonts w:ascii="Times New Roman" w:hAnsi="Times New Roman" w:cs="Times New Roman"/>
          <w:szCs w:val="28"/>
        </w:rPr>
        <w:t>55</w:t>
      </w:r>
    </w:p>
    <w:p w:rsidR="004C420E" w:rsidRPr="004C420E" w:rsidRDefault="004C420E" w:rsidP="004C4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szCs w:val="28"/>
        </w:rPr>
      </w:pPr>
    </w:p>
    <w:p w:rsidR="004C420E" w:rsidRDefault="004C420E" w:rsidP="004C420E">
      <w:pPr>
        <w:pStyle w:val="20"/>
        <w:shd w:val="clear" w:color="auto" w:fill="auto"/>
        <w:tabs>
          <w:tab w:val="left" w:pos="910"/>
          <w:tab w:val="left" w:pos="2376"/>
        </w:tabs>
        <w:spacing w:before="0" w:line="240" w:lineRule="auto"/>
        <w:ind w:firstLine="0"/>
        <w:rPr>
          <w:b/>
          <w:sz w:val="24"/>
        </w:rPr>
      </w:pPr>
      <w:r>
        <w:rPr>
          <w:b/>
          <w:sz w:val="24"/>
        </w:rPr>
        <w:t xml:space="preserve">Про пільгове </w:t>
      </w:r>
      <w:r w:rsidR="009671F3" w:rsidRPr="004C420E">
        <w:rPr>
          <w:b/>
          <w:sz w:val="24"/>
        </w:rPr>
        <w:t>медичне</w:t>
      </w:r>
      <w:r>
        <w:rPr>
          <w:b/>
          <w:sz w:val="24"/>
        </w:rPr>
        <w:t xml:space="preserve"> </w:t>
      </w:r>
      <w:r w:rsidR="009671F3" w:rsidRPr="004C420E">
        <w:rPr>
          <w:b/>
          <w:sz w:val="24"/>
        </w:rPr>
        <w:t xml:space="preserve">забезпечення </w:t>
      </w:r>
    </w:p>
    <w:p w:rsidR="004C420E" w:rsidRDefault="009671F3" w:rsidP="004C420E">
      <w:pPr>
        <w:pStyle w:val="20"/>
        <w:shd w:val="clear" w:color="auto" w:fill="auto"/>
        <w:tabs>
          <w:tab w:val="left" w:pos="910"/>
          <w:tab w:val="left" w:pos="2376"/>
        </w:tabs>
        <w:spacing w:before="0" w:line="240" w:lineRule="auto"/>
        <w:ind w:firstLine="0"/>
        <w:rPr>
          <w:b/>
          <w:sz w:val="24"/>
        </w:rPr>
      </w:pPr>
      <w:r w:rsidRPr="004C420E">
        <w:rPr>
          <w:b/>
          <w:sz w:val="24"/>
        </w:rPr>
        <w:t xml:space="preserve">постраждалих внаслідок аварії на ЧАЕС </w:t>
      </w:r>
    </w:p>
    <w:p w:rsidR="004C420E" w:rsidRDefault="009671F3" w:rsidP="004C420E">
      <w:pPr>
        <w:pStyle w:val="20"/>
        <w:shd w:val="clear" w:color="auto" w:fill="auto"/>
        <w:tabs>
          <w:tab w:val="left" w:pos="910"/>
          <w:tab w:val="left" w:pos="2376"/>
        </w:tabs>
        <w:spacing w:before="0" w:line="240" w:lineRule="auto"/>
        <w:ind w:firstLine="0"/>
        <w:rPr>
          <w:b/>
          <w:sz w:val="24"/>
        </w:rPr>
      </w:pPr>
      <w:r w:rsidRPr="004C420E">
        <w:rPr>
          <w:b/>
          <w:sz w:val="24"/>
        </w:rPr>
        <w:t>гро</w:t>
      </w:r>
      <w:r w:rsidR="004C420E">
        <w:rPr>
          <w:b/>
          <w:sz w:val="24"/>
        </w:rPr>
        <w:t xml:space="preserve">мадян - </w:t>
      </w:r>
      <w:r w:rsidR="00657A21" w:rsidRPr="004C420E">
        <w:rPr>
          <w:b/>
          <w:sz w:val="24"/>
        </w:rPr>
        <w:t xml:space="preserve">мешканців Новоборівської  </w:t>
      </w:r>
    </w:p>
    <w:p w:rsidR="004379B4" w:rsidRPr="004C420E" w:rsidRDefault="00657A21" w:rsidP="004C420E">
      <w:pPr>
        <w:pStyle w:val="20"/>
        <w:shd w:val="clear" w:color="auto" w:fill="auto"/>
        <w:tabs>
          <w:tab w:val="left" w:pos="910"/>
          <w:tab w:val="left" w:pos="2376"/>
        </w:tabs>
        <w:spacing w:before="0" w:line="240" w:lineRule="auto"/>
        <w:ind w:firstLine="0"/>
        <w:rPr>
          <w:b/>
          <w:sz w:val="24"/>
        </w:rPr>
      </w:pPr>
      <w:r w:rsidRPr="004C420E">
        <w:rPr>
          <w:b/>
          <w:sz w:val="24"/>
        </w:rPr>
        <w:t>територіальної громади</w:t>
      </w:r>
    </w:p>
    <w:p w:rsidR="004C420E" w:rsidRPr="004C420E" w:rsidRDefault="004C420E" w:rsidP="004C420E">
      <w:pPr>
        <w:pStyle w:val="20"/>
        <w:shd w:val="clear" w:color="auto" w:fill="auto"/>
        <w:spacing w:before="0" w:line="240" w:lineRule="auto"/>
        <w:ind w:right="6240" w:firstLine="0"/>
        <w:rPr>
          <w:sz w:val="24"/>
        </w:rPr>
      </w:pPr>
    </w:p>
    <w:p w:rsidR="004379B4" w:rsidRPr="004C420E" w:rsidRDefault="009671F3" w:rsidP="004C420E">
      <w:pPr>
        <w:pStyle w:val="20"/>
        <w:shd w:val="clear" w:color="auto" w:fill="auto"/>
        <w:tabs>
          <w:tab w:val="left" w:pos="966"/>
          <w:tab w:val="left" w:pos="6562"/>
        </w:tabs>
        <w:spacing w:before="0" w:line="240" w:lineRule="auto"/>
        <w:ind w:firstLine="760"/>
        <w:rPr>
          <w:sz w:val="24"/>
        </w:rPr>
      </w:pPr>
      <w:r w:rsidRPr="004C420E">
        <w:rPr>
          <w:sz w:val="24"/>
        </w:rPr>
        <w:t>З</w:t>
      </w:r>
      <w:r w:rsidRPr="004C420E">
        <w:rPr>
          <w:sz w:val="24"/>
        </w:rPr>
        <w:tab/>
        <w:t>метою забезпечення державних гарантій соціального захисту громадян, які постраждали внаслідок Чорнобильської катастрофи, цільового та ефективного використання коштів міського бюджету, відповідно до статей 70, 91 Бюджетного кодексу України, статті 34 Закону України «Про місцеве самоврядування в Україні», Закону України «Про статус і соціальний захист громадян, які постраждали внаслідок Чорнобильської катастрофи», постанов Кабінету Міністрів України від 05.09.1996 № 1071 «Про порядок закупівлі лікарських засобів закладами та установами охорони здоров’я, що фінансую</w:t>
      </w:r>
      <w:r w:rsidR="006C0A6F">
        <w:rPr>
          <w:sz w:val="24"/>
        </w:rPr>
        <w:t xml:space="preserve">ться з бюджету», від 17.08.1998р. </w:t>
      </w:r>
      <w:r w:rsidRPr="004C420E">
        <w:rPr>
          <w:sz w:val="24"/>
        </w:rPr>
        <w:t xml:space="preserve">№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17.10.2008 № 955 «Про заходи щодо стабілізації цін на лікарські засоби і вироби медичного призначення», </w:t>
      </w:r>
      <w:r w:rsidR="00FB1AF2" w:rsidRPr="004C420E">
        <w:rPr>
          <w:sz w:val="24"/>
        </w:rPr>
        <w:t>виконавчий комітет</w:t>
      </w:r>
      <w:r w:rsidR="00256BD9" w:rsidRPr="004C420E">
        <w:rPr>
          <w:sz w:val="24"/>
        </w:rPr>
        <w:t xml:space="preserve"> </w:t>
      </w:r>
    </w:p>
    <w:p w:rsidR="00657A21" w:rsidRPr="004C420E" w:rsidRDefault="00657A21" w:rsidP="004C420E">
      <w:pPr>
        <w:pStyle w:val="20"/>
        <w:shd w:val="clear" w:color="auto" w:fill="auto"/>
        <w:spacing w:before="0" w:line="240" w:lineRule="auto"/>
        <w:ind w:firstLine="0"/>
        <w:rPr>
          <w:sz w:val="24"/>
        </w:rPr>
      </w:pPr>
    </w:p>
    <w:p w:rsidR="004379B4" w:rsidRDefault="00FB1AF2" w:rsidP="004C420E">
      <w:pPr>
        <w:pStyle w:val="20"/>
        <w:shd w:val="clear" w:color="auto" w:fill="auto"/>
        <w:spacing w:before="0" w:line="240" w:lineRule="auto"/>
        <w:ind w:firstLine="0"/>
        <w:rPr>
          <w:sz w:val="24"/>
        </w:rPr>
      </w:pPr>
      <w:r w:rsidRPr="004C420E">
        <w:rPr>
          <w:sz w:val="24"/>
        </w:rPr>
        <w:t xml:space="preserve">        </w:t>
      </w:r>
      <w:r w:rsidR="009671F3" w:rsidRPr="004C420E">
        <w:rPr>
          <w:b/>
          <w:sz w:val="24"/>
        </w:rPr>
        <w:t>ВИРІШИВ</w:t>
      </w:r>
      <w:r w:rsidR="009671F3" w:rsidRPr="004C420E">
        <w:rPr>
          <w:sz w:val="24"/>
        </w:rPr>
        <w:t>:</w:t>
      </w:r>
    </w:p>
    <w:p w:rsidR="004C420E" w:rsidRPr="004C420E" w:rsidRDefault="004C420E" w:rsidP="004C420E">
      <w:pPr>
        <w:pStyle w:val="20"/>
        <w:shd w:val="clear" w:color="auto" w:fill="auto"/>
        <w:spacing w:before="0" w:line="240" w:lineRule="auto"/>
        <w:ind w:firstLine="0"/>
        <w:rPr>
          <w:sz w:val="24"/>
        </w:rPr>
      </w:pPr>
    </w:p>
    <w:p w:rsidR="004379B4" w:rsidRDefault="009671F3" w:rsidP="004C420E">
      <w:pPr>
        <w:pStyle w:val="20"/>
        <w:numPr>
          <w:ilvl w:val="0"/>
          <w:numId w:val="1"/>
        </w:numPr>
        <w:shd w:val="clear" w:color="auto" w:fill="auto"/>
        <w:tabs>
          <w:tab w:val="left" w:pos="1123"/>
        </w:tabs>
        <w:spacing w:before="0" w:line="240" w:lineRule="auto"/>
        <w:ind w:firstLine="760"/>
        <w:rPr>
          <w:sz w:val="24"/>
        </w:rPr>
      </w:pPr>
      <w:r w:rsidRPr="004C420E">
        <w:rPr>
          <w:sz w:val="24"/>
        </w:rPr>
        <w:t xml:space="preserve">Затвердити Порядок використання коштів субвенції з обласного бюджету на відшкодування витрат за пільгове медичне забезпечення громадян, які постраждали внаслідок Чорнобильської катастрофи мешканців </w:t>
      </w:r>
      <w:r w:rsidR="00BC48DE">
        <w:rPr>
          <w:sz w:val="24"/>
        </w:rPr>
        <w:t>Новоборівської територіальної громади</w:t>
      </w:r>
      <w:r w:rsidRPr="004C420E">
        <w:rPr>
          <w:sz w:val="24"/>
        </w:rPr>
        <w:t>, згідно з додатком 1.</w:t>
      </w:r>
    </w:p>
    <w:p w:rsidR="004C420E" w:rsidRPr="004C420E" w:rsidRDefault="004C420E" w:rsidP="004C420E">
      <w:pPr>
        <w:pStyle w:val="20"/>
        <w:shd w:val="clear" w:color="auto" w:fill="auto"/>
        <w:tabs>
          <w:tab w:val="left" w:pos="1123"/>
        </w:tabs>
        <w:spacing w:before="0" w:line="240" w:lineRule="auto"/>
        <w:ind w:left="760" w:firstLine="0"/>
        <w:rPr>
          <w:sz w:val="24"/>
        </w:rPr>
      </w:pPr>
    </w:p>
    <w:p w:rsidR="004379B4" w:rsidRDefault="009671F3" w:rsidP="004C420E">
      <w:pPr>
        <w:pStyle w:val="20"/>
        <w:numPr>
          <w:ilvl w:val="0"/>
          <w:numId w:val="1"/>
        </w:numPr>
        <w:shd w:val="clear" w:color="auto" w:fill="auto"/>
        <w:tabs>
          <w:tab w:val="left" w:pos="1087"/>
        </w:tabs>
        <w:spacing w:before="0" w:line="240" w:lineRule="auto"/>
        <w:ind w:firstLine="740"/>
        <w:rPr>
          <w:sz w:val="24"/>
        </w:rPr>
      </w:pPr>
      <w:r w:rsidRPr="004C420E">
        <w:rPr>
          <w:sz w:val="24"/>
        </w:rPr>
        <w:t xml:space="preserve">Затвердити Положення про комісію з визначення аптечних установ та стоматологічних закладів, які здійснюватимуть пільгове медичне забезпечення громадян, які постраждали внаслідок Чорнобильської катастрофи - мешканців </w:t>
      </w:r>
      <w:r w:rsidR="00BC48DE">
        <w:rPr>
          <w:sz w:val="24"/>
        </w:rPr>
        <w:t>Новоборівської територіальної громади</w:t>
      </w:r>
      <w:r w:rsidRPr="004C420E">
        <w:rPr>
          <w:sz w:val="24"/>
        </w:rPr>
        <w:t>, згідно з додатком 2.</w:t>
      </w:r>
    </w:p>
    <w:p w:rsidR="004C420E" w:rsidRPr="004C420E" w:rsidRDefault="004C420E" w:rsidP="004C420E">
      <w:pPr>
        <w:pStyle w:val="20"/>
        <w:shd w:val="clear" w:color="auto" w:fill="auto"/>
        <w:tabs>
          <w:tab w:val="left" w:pos="1087"/>
        </w:tabs>
        <w:spacing w:before="0" w:line="240" w:lineRule="auto"/>
        <w:ind w:left="740" w:firstLine="0"/>
        <w:rPr>
          <w:sz w:val="24"/>
        </w:rPr>
      </w:pPr>
    </w:p>
    <w:p w:rsidR="004379B4" w:rsidRDefault="009671F3" w:rsidP="004C420E">
      <w:pPr>
        <w:pStyle w:val="20"/>
        <w:numPr>
          <w:ilvl w:val="0"/>
          <w:numId w:val="1"/>
        </w:numPr>
        <w:shd w:val="clear" w:color="auto" w:fill="auto"/>
        <w:tabs>
          <w:tab w:val="left" w:pos="1190"/>
        </w:tabs>
        <w:spacing w:before="0" w:line="240" w:lineRule="auto"/>
        <w:ind w:firstLine="740"/>
        <w:rPr>
          <w:sz w:val="24"/>
        </w:rPr>
      </w:pPr>
      <w:r w:rsidRPr="004C420E">
        <w:rPr>
          <w:sz w:val="24"/>
        </w:rPr>
        <w:t xml:space="preserve">Затвердити склад комісії з визначення аптечних установ та стоматологічних закладів, які здійснюватимуть пільгове медичне забезпечення громадян, які постраждали внаслідок Чорнобильської катастрофи мешканців </w:t>
      </w:r>
      <w:r w:rsidR="00BC48DE">
        <w:rPr>
          <w:sz w:val="24"/>
        </w:rPr>
        <w:t>Новоборівської територіальної громади</w:t>
      </w:r>
      <w:r w:rsidRPr="004C420E">
        <w:rPr>
          <w:sz w:val="24"/>
        </w:rPr>
        <w:t>, згідно з додатком 3.</w:t>
      </w:r>
    </w:p>
    <w:p w:rsidR="004C420E" w:rsidRPr="004C420E" w:rsidRDefault="004C420E" w:rsidP="004C420E">
      <w:pPr>
        <w:pStyle w:val="20"/>
        <w:shd w:val="clear" w:color="auto" w:fill="auto"/>
        <w:tabs>
          <w:tab w:val="left" w:pos="1190"/>
        </w:tabs>
        <w:spacing w:before="0" w:line="240" w:lineRule="auto"/>
        <w:ind w:left="740" w:firstLine="0"/>
        <w:rPr>
          <w:sz w:val="24"/>
        </w:rPr>
      </w:pPr>
    </w:p>
    <w:p w:rsidR="004379B4" w:rsidRPr="004C420E" w:rsidRDefault="009671F3" w:rsidP="004C420E">
      <w:pPr>
        <w:pStyle w:val="20"/>
        <w:numPr>
          <w:ilvl w:val="0"/>
          <w:numId w:val="1"/>
        </w:numPr>
        <w:shd w:val="clear" w:color="auto" w:fill="auto"/>
        <w:tabs>
          <w:tab w:val="left" w:pos="1087"/>
        </w:tabs>
        <w:spacing w:before="0" w:line="240" w:lineRule="auto"/>
        <w:ind w:firstLine="740"/>
        <w:rPr>
          <w:sz w:val="24"/>
        </w:rPr>
      </w:pPr>
      <w:r w:rsidRPr="004C420E">
        <w:rPr>
          <w:sz w:val="24"/>
        </w:rPr>
        <w:t xml:space="preserve">Контроль за виконанням цього рішення покласти на заступника </w:t>
      </w:r>
      <w:r w:rsidR="00657A21" w:rsidRPr="004C420E">
        <w:rPr>
          <w:sz w:val="24"/>
        </w:rPr>
        <w:t>селищного</w:t>
      </w:r>
      <w:r w:rsidRPr="004C420E">
        <w:rPr>
          <w:sz w:val="24"/>
        </w:rPr>
        <w:t xml:space="preserve"> голови з питань діяльності виконавчих органів ради згідно з розподілом обов’язків.</w:t>
      </w:r>
    </w:p>
    <w:p w:rsidR="004C420E" w:rsidRDefault="00657A21" w:rsidP="00710DC3">
      <w:pPr>
        <w:pStyle w:val="20"/>
        <w:shd w:val="clear" w:color="auto" w:fill="auto"/>
        <w:spacing w:before="0" w:line="326" w:lineRule="exact"/>
        <w:ind w:firstLine="0"/>
      </w:pPr>
      <w:r>
        <w:t xml:space="preserve">                      </w:t>
      </w:r>
      <w:r w:rsidR="00710DC3">
        <w:tab/>
      </w:r>
      <w:r w:rsidR="00710DC3">
        <w:tab/>
      </w:r>
      <w:r w:rsidR="00710DC3">
        <w:tab/>
      </w:r>
      <w:r w:rsidR="00710DC3">
        <w:tab/>
      </w:r>
      <w:r w:rsidR="00710DC3">
        <w:tab/>
      </w:r>
      <w:r w:rsidR="00710DC3">
        <w:tab/>
        <w:t xml:space="preserve">        </w:t>
      </w:r>
    </w:p>
    <w:p w:rsidR="004C420E" w:rsidRDefault="004C420E" w:rsidP="00710DC3">
      <w:pPr>
        <w:pStyle w:val="20"/>
        <w:shd w:val="clear" w:color="auto" w:fill="auto"/>
        <w:spacing w:before="0" w:line="326" w:lineRule="exact"/>
        <w:ind w:firstLine="0"/>
      </w:pPr>
    </w:p>
    <w:p w:rsidR="004C420E" w:rsidRPr="004C420E" w:rsidRDefault="004C420E" w:rsidP="004C420E">
      <w:pPr>
        <w:ind w:left="708"/>
        <w:rPr>
          <w:rFonts w:ascii="Times New Roman" w:eastAsia="Times New Roman" w:hAnsi="Times New Roman" w:cs="Times New Roman"/>
          <w:sz w:val="28"/>
          <w:szCs w:val="28"/>
        </w:rPr>
      </w:pPr>
      <w:r w:rsidRPr="004C420E">
        <w:rPr>
          <w:rFonts w:ascii="Times New Roman" w:hAnsi="Times New Roman" w:cs="Times New Roman"/>
        </w:rPr>
        <w:t>Селищний голова</w:t>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t>Григорій РУДЮК</w:t>
      </w:r>
      <w:r w:rsidRPr="004C420E">
        <w:rPr>
          <w:rFonts w:ascii="Times New Roman" w:hAnsi="Times New Roman" w:cs="Times New Roman"/>
        </w:rPr>
        <w:br w:type="page"/>
      </w:r>
    </w:p>
    <w:p w:rsidR="002B79C6" w:rsidRDefault="009671F3" w:rsidP="004C420E">
      <w:pPr>
        <w:pStyle w:val="20"/>
        <w:shd w:val="clear" w:color="auto" w:fill="auto"/>
        <w:spacing w:before="0" w:line="240" w:lineRule="auto"/>
        <w:ind w:left="6372" w:firstLine="0"/>
        <w:rPr>
          <w:sz w:val="24"/>
          <w:szCs w:val="24"/>
        </w:rPr>
      </w:pPr>
      <w:r w:rsidRPr="004C420E">
        <w:rPr>
          <w:sz w:val="24"/>
          <w:szCs w:val="24"/>
        </w:rPr>
        <w:lastRenderedPageBreak/>
        <w:t>Додаток 1</w:t>
      </w:r>
    </w:p>
    <w:p w:rsidR="002B79C6" w:rsidRDefault="00657A21" w:rsidP="004C420E">
      <w:pPr>
        <w:pStyle w:val="20"/>
        <w:shd w:val="clear" w:color="auto" w:fill="auto"/>
        <w:spacing w:before="0" w:line="240" w:lineRule="auto"/>
        <w:ind w:left="6372" w:firstLine="0"/>
        <w:rPr>
          <w:sz w:val="24"/>
          <w:szCs w:val="24"/>
        </w:rPr>
      </w:pPr>
      <w:r w:rsidRPr="004C420E">
        <w:rPr>
          <w:sz w:val="24"/>
          <w:szCs w:val="24"/>
        </w:rPr>
        <w:t>до рішення виконком</w:t>
      </w:r>
      <w:r w:rsidR="00F86962" w:rsidRPr="004C420E">
        <w:rPr>
          <w:sz w:val="24"/>
          <w:szCs w:val="24"/>
        </w:rPr>
        <w:t>у</w:t>
      </w:r>
      <w:r w:rsidR="004C420E" w:rsidRPr="004C420E">
        <w:rPr>
          <w:sz w:val="24"/>
          <w:szCs w:val="24"/>
        </w:rPr>
        <w:t xml:space="preserve"> </w:t>
      </w:r>
    </w:p>
    <w:p w:rsidR="004379B4" w:rsidRPr="004C420E" w:rsidRDefault="009671F3" w:rsidP="004C420E">
      <w:pPr>
        <w:pStyle w:val="20"/>
        <w:shd w:val="clear" w:color="auto" w:fill="auto"/>
        <w:spacing w:before="0" w:line="240" w:lineRule="auto"/>
        <w:ind w:left="6372" w:firstLine="0"/>
        <w:rPr>
          <w:rStyle w:val="212pt"/>
          <w:b w:val="0"/>
          <w:bCs w:val="0"/>
          <w:i w:val="0"/>
          <w:iCs w:val="0"/>
          <w:u w:val="none"/>
        </w:rPr>
      </w:pPr>
      <w:r w:rsidRPr="004C420E">
        <w:rPr>
          <w:rStyle w:val="212pt"/>
          <w:b w:val="0"/>
          <w:i w:val="0"/>
          <w:u w:val="none"/>
        </w:rPr>
        <w:t>№</w:t>
      </w:r>
      <w:r w:rsidR="00F86962" w:rsidRPr="004C420E">
        <w:rPr>
          <w:rStyle w:val="212pt"/>
          <w:b w:val="0"/>
          <w:i w:val="0"/>
          <w:u w:val="none"/>
        </w:rPr>
        <w:t xml:space="preserve"> </w:t>
      </w:r>
      <w:r w:rsidR="00E74ED4">
        <w:rPr>
          <w:rStyle w:val="212pt"/>
          <w:b w:val="0"/>
          <w:i w:val="0"/>
          <w:u w:val="none"/>
        </w:rPr>
        <w:t>55</w:t>
      </w:r>
      <w:r w:rsidR="00F86962" w:rsidRPr="004C420E">
        <w:rPr>
          <w:rStyle w:val="212pt"/>
          <w:b w:val="0"/>
          <w:i w:val="0"/>
          <w:u w:val="none"/>
        </w:rPr>
        <w:t xml:space="preserve">  від 18.02.2021 року</w:t>
      </w:r>
    </w:p>
    <w:p w:rsidR="00F86962" w:rsidRPr="004C420E" w:rsidRDefault="00F86962" w:rsidP="004C420E">
      <w:pPr>
        <w:pStyle w:val="20"/>
        <w:shd w:val="clear" w:color="auto" w:fill="auto"/>
        <w:spacing w:before="0" w:line="240" w:lineRule="auto"/>
        <w:ind w:left="6237" w:firstLine="0"/>
        <w:jc w:val="left"/>
        <w:rPr>
          <w:b/>
          <w:i/>
          <w:sz w:val="24"/>
          <w:szCs w:val="24"/>
        </w:rPr>
      </w:pPr>
    </w:p>
    <w:p w:rsidR="004379B4" w:rsidRPr="00A8793F" w:rsidRDefault="009671F3" w:rsidP="002B79C6">
      <w:pPr>
        <w:pStyle w:val="42"/>
        <w:keepNext/>
        <w:keepLines/>
        <w:shd w:val="clear" w:color="auto" w:fill="auto"/>
        <w:spacing w:before="0" w:after="0" w:line="240" w:lineRule="auto"/>
        <w:rPr>
          <w:sz w:val="24"/>
          <w:szCs w:val="24"/>
        </w:rPr>
      </w:pPr>
      <w:bookmarkStart w:id="1" w:name="bookmark3"/>
      <w:r w:rsidRPr="00A8793F">
        <w:rPr>
          <w:sz w:val="24"/>
          <w:szCs w:val="24"/>
        </w:rPr>
        <w:t>ПОРЯДОК</w:t>
      </w:r>
      <w:bookmarkEnd w:id="1"/>
    </w:p>
    <w:p w:rsidR="00657A21" w:rsidRPr="00A8793F" w:rsidRDefault="009671F3" w:rsidP="002B79C6">
      <w:pPr>
        <w:pStyle w:val="50"/>
        <w:shd w:val="clear" w:color="auto" w:fill="auto"/>
        <w:spacing w:before="0" w:line="240" w:lineRule="auto"/>
        <w:ind w:right="480"/>
        <w:jc w:val="center"/>
        <w:rPr>
          <w:sz w:val="24"/>
          <w:szCs w:val="24"/>
        </w:rPr>
      </w:pPr>
      <w:r w:rsidRPr="00A8793F">
        <w:rPr>
          <w:sz w:val="24"/>
          <w:szCs w:val="24"/>
        </w:rPr>
        <w:t xml:space="preserve">використання коштів субвенції з обласного бюджету на відшкодування витрат за пільгове медичне забезпечення громадян, які постраждали внаслідок Чорнобильської катастрофи </w:t>
      </w:r>
      <w:r w:rsidR="002B79C6" w:rsidRPr="00A8793F">
        <w:rPr>
          <w:sz w:val="24"/>
          <w:szCs w:val="24"/>
        </w:rPr>
        <w:t>–</w:t>
      </w:r>
      <w:r w:rsidR="00F86962" w:rsidRPr="00A8793F">
        <w:rPr>
          <w:sz w:val="24"/>
          <w:szCs w:val="24"/>
        </w:rPr>
        <w:t xml:space="preserve"> </w:t>
      </w:r>
      <w:bookmarkStart w:id="2" w:name="bookmark5"/>
      <w:r w:rsidR="00657A21" w:rsidRPr="00A8793F">
        <w:rPr>
          <w:sz w:val="24"/>
          <w:szCs w:val="24"/>
        </w:rPr>
        <w:t>мешканців</w:t>
      </w:r>
      <w:r w:rsidR="002B79C6" w:rsidRPr="00A8793F">
        <w:rPr>
          <w:sz w:val="24"/>
          <w:szCs w:val="24"/>
        </w:rPr>
        <w:t xml:space="preserve"> </w:t>
      </w:r>
      <w:r w:rsidR="00657A21" w:rsidRPr="00A8793F">
        <w:rPr>
          <w:sz w:val="24"/>
          <w:szCs w:val="24"/>
        </w:rPr>
        <w:t>Новоборівської  територіальної громади</w:t>
      </w:r>
    </w:p>
    <w:p w:rsidR="00657A21" w:rsidRPr="004C420E" w:rsidRDefault="00657A21" w:rsidP="004C420E">
      <w:pPr>
        <w:pStyle w:val="42"/>
        <w:keepNext/>
        <w:keepLines/>
        <w:shd w:val="clear" w:color="auto" w:fill="auto"/>
        <w:tabs>
          <w:tab w:val="left" w:pos="4123"/>
        </w:tabs>
        <w:spacing w:before="0" w:after="0" w:line="240" w:lineRule="auto"/>
        <w:ind w:left="3840"/>
        <w:rPr>
          <w:b w:val="0"/>
          <w:sz w:val="24"/>
          <w:szCs w:val="24"/>
        </w:rPr>
      </w:pPr>
    </w:p>
    <w:p w:rsidR="004379B4" w:rsidRPr="004C420E" w:rsidRDefault="009671F3" w:rsidP="004C420E">
      <w:pPr>
        <w:pStyle w:val="42"/>
        <w:keepNext/>
        <w:keepLines/>
        <w:shd w:val="clear" w:color="auto" w:fill="auto"/>
        <w:tabs>
          <w:tab w:val="left" w:pos="4123"/>
        </w:tabs>
        <w:spacing w:before="0" w:after="0" w:line="240" w:lineRule="auto"/>
        <w:ind w:left="3840"/>
        <w:jc w:val="both"/>
        <w:rPr>
          <w:b w:val="0"/>
          <w:sz w:val="24"/>
          <w:szCs w:val="24"/>
        </w:rPr>
      </w:pPr>
      <w:r w:rsidRPr="004C420E">
        <w:rPr>
          <w:b w:val="0"/>
          <w:sz w:val="24"/>
          <w:szCs w:val="24"/>
        </w:rPr>
        <w:t>І.</w:t>
      </w:r>
      <w:r w:rsidRPr="004C420E">
        <w:rPr>
          <w:b w:val="0"/>
          <w:sz w:val="24"/>
          <w:szCs w:val="24"/>
        </w:rPr>
        <w:tab/>
        <w:t>Загальні положення</w:t>
      </w:r>
      <w:bookmarkEnd w:id="2"/>
    </w:p>
    <w:p w:rsidR="004379B4" w:rsidRPr="004C420E" w:rsidRDefault="009671F3" w:rsidP="004C420E">
      <w:pPr>
        <w:pStyle w:val="20"/>
        <w:numPr>
          <w:ilvl w:val="0"/>
          <w:numId w:val="2"/>
        </w:numPr>
        <w:shd w:val="clear" w:color="auto" w:fill="auto"/>
        <w:tabs>
          <w:tab w:val="left" w:pos="1077"/>
        </w:tabs>
        <w:spacing w:before="0" w:line="240" w:lineRule="auto"/>
        <w:ind w:firstLine="760"/>
        <w:rPr>
          <w:sz w:val="24"/>
          <w:szCs w:val="24"/>
        </w:rPr>
      </w:pPr>
      <w:r w:rsidRPr="004C420E">
        <w:rPr>
          <w:sz w:val="24"/>
          <w:szCs w:val="24"/>
        </w:rPr>
        <w:t xml:space="preserve">Порядок використання коштів субвенції з обласного бюджету на відшкодування витрат за пільгове медичне забезпечення громадян, які постраждали внаслідок Чорнобильської катастрофи - мешканців міста </w:t>
      </w:r>
      <w:r w:rsidR="002E3D83">
        <w:rPr>
          <w:sz w:val="24"/>
          <w:szCs w:val="24"/>
        </w:rPr>
        <w:t>Новоборівської територіальної громади</w:t>
      </w:r>
      <w:r w:rsidRPr="004C420E">
        <w:rPr>
          <w:sz w:val="24"/>
          <w:szCs w:val="24"/>
        </w:rPr>
        <w:t xml:space="preserve"> (далі — Порядок), розроблено відповідно до Бюджетного кодексу України, Закону України «Про статус і соціальний захист громадян, які постраждали внаслідок Чорнобильської катастрофи», постанов Кабінету Міністрів України від 05.09.1996 № 1071 «Про порядок закупівлі лікарських засобів закладами та установами охорони здоров'я, що фінансуються з бюджету»,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17.10.2008 № 955 «Про заходи щодо стабілізації цін на лікарські засоби і</w:t>
      </w:r>
      <w:r w:rsidR="00657A21" w:rsidRPr="004C420E">
        <w:rPr>
          <w:sz w:val="24"/>
          <w:szCs w:val="24"/>
        </w:rPr>
        <w:t xml:space="preserve"> вироби медичного призначення».</w:t>
      </w:r>
    </w:p>
    <w:p w:rsidR="004379B4" w:rsidRPr="004C420E" w:rsidRDefault="009671F3" w:rsidP="004C420E">
      <w:pPr>
        <w:pStyle w:val="20"/>
        <w:numPr>
          <w:ilvl w:val="0"/>
          <w:numId w:val="2"/>
        </w:numPr>
        <w:shd w:val="clear" w:color="auto" w:fill="auto"/>
        <w:tabs>
          <w:tab w:val="left" w:pos="1077"/>
        </w:tabs>
        <w:spacing w:before="0" w:line="240" w:lineRule="auto"/>
        <w:ind w:firstLine="760"/>
        <w:rPr>
          <w:sz w:val="24"/>
          <w:szCs w:val="24"/>
        </w:rPr>
      </w:pPr>
      <w:r w:rsidRPr="004C420E">
        <w:rPr>
          <w:sz w:val="24"/>
          <w:szCs w:val="24"/>
        </w:rPr>
        <w:t>Цей Порядок визначає механізм нарахування, фінансування видатків субвенції з обласного бюджету для відшкодування витрат на медичне обслуговування вказано</w:t>
      </w:r>
      <w:r w:rsidR="00657A21" w:rsidRPr="004C420E">
        <w:rPr>
          <w:sz w:val="24"/>
          <w:szCs w:val="24"/>
        </w:rPr>
        <w:t xml:space="preserve">ї категорії громадян - </w:t>
      </w:r>
      <w:r w:rsidRPr="004C420E">
        <w:rPr>
          <w:sz w:val="24"/>
          <w:szCs w:val="24"/>
        </w:rPr>
        <w:t xml:space="preserve"> </w:t>
      </w:r>
      <w:r w:rsidR="00657A21" w:rsidRPr="004C420E">
        <w:rPr>
          <w:sz w:val="24"/>
          <w:szCs w:val="24"/>
        </w:rPr>
        <w:t>мешканців Новоборівської  територіальної громади</w:t>
      </w:r>
      <w:r w:rsidRPr="004C420E">
        <w:rPr>
          <w:sz w:val="24"/>
          <w:szCs w:val="24"/>
        </w:rPr>
        <w:t>.</w:t>
      </w:r>
    </w:p>
    <w:p w:rsidR="00710DC3" w:rsidRPr="004C420E" w:rsidRDefault="00710DC3" w:rsidP="004C420E">
      <w:pPr>
        <w:pStyle w:val="20"/>
        <w:shd w:val="clear" w:color="auto" w:fill="auto"/>
        <w:tabs>
          <w:tab w:val="left" w:pos="1077"/>
        </w:tabs>
        <w:spacing w:before="0" w:line="240" w:lineRule="auto"/>
        <w:ind w:left="760" w:firstLine="0"/>
        <w:rPr>
          <w:sz w:val="24"/>
          <w:szCs w:val="24"/>
        </w:rPr>
      </w:pPr>
    </w:p>
    <w:p w:rsidR="004379B4" w:rsidRPr="004C420E" w:rsidRDefault="009671F3" w:rsidP="004C420E">
      <w:pPr>
        <w:pStyle w:val="50"/>
        <w:numPr>
          <w:ilvl w:val="0"/>
          <w:numId w:val="3"/>
        </w:numPr>
        <w:shd w:val="clear" w:color="auto" w:fill="auto"/>
        <w:tabs>
          <w:tab w:val="left" w:pos="2173"/>
        </w:tabs>
        <w:spacing w:before="0" w:line="240" w:lineRule="auto"/>
        <w:ind w:left="1760"/>
        <w:jc w:val="both"/>
        <w:rPr>
          <w:b w:val="0"/>
          <w:sz w:val="24"/>
          <w:szCs w:val="24"/>
        </w:rPr>
      </w:pPr>
      <w:r w:rsidRPr="004C420E">
        <w:rPr>
          <w:b w:val="0"/>
          <w:sz w:val="24"/>
          <w:szCs w:val="24"/>
        </w:rPr>
        <w:t>Мета та напрями використання бюджетних коштів</w:t>
      </w:r>
    </w:p>
    <w:p w:rsidR="00710DC3" w:rsidRPr="004C420E" w:rsidRDefault="00710DC3" w:rsidP="004C420E">
      <w:pPr>
        <w:pStyle w:val="50"/>
        <w:shd w:val="clear" w:color="auto" w:fill="auto"/>
        <w:tabs>
          <w:tab w:val="left" w:pos="2173"/>
        </w:tabs>
        <w:spacing w:before="0" w:line="240" w:lineRule="auto"/>
        <w:ind w:left="1760"/>
        <w:jc w:val="both"/>
        <w:rPr>
          <w:b w:val="0"/>
          <w:sz w:val="24"/>
          <w:szCs w:val="24"/>
        </w:rPr>
      </w:pPr>
    </w:p>
    <w:p w:rsidR="004379B4" w:rsidRPr="002E3D83" w:rsidRDefault="009671F3" w:rsidP="002E3D83">
      <w:pPr>
        <w:pStyle w:val="20"/>
        <w:numPr>
          <w:ilvl w:val="0"/>
          <w:numId w:val="4"/>
        </w:numPr>
        <w:shd w:val="clear" w:color="auto" w:fill="auto"/>
        <w:tabs>
          <w:tab w:val="left" w:pos="1077"/>
        </w:tabs>
        <w:spacing w:before="0" w:line="240" w:lineRule="auto"/>
        <w:ind w:firstLine="760"/>
        <w:rPr>
          <w:sz w:val="24"/>
          <w:szCs w:val="24"/>
        </w:rPr>
      </w:pPr>
      <w:r w:rsidRPr="004C420E">
        <w:rPr>
          <w:sz w:val="24"/>
          <w:szCs w:val="24"/>
        </w:rPr>
        <w:t>Метою використання бюджетних коштів є забезпечення державних</w:t>
      </w:r>
      <w:r w:rsidR="002E3D83">
        <w:rPr>
          <w:sz w:val="24"/>
          <w:szCs w:val="24"/>
        </w:rPr>
        <w:t xml:space="preserve"> </w:t>
      </w:r>
      <w:r w:rsidR="00657A21" w:rsidRPr="002E3D83">
        <w:rPr>
          <w:sz w:val="24"/>
          <w:szCs w:val="24"/>
        </w:rPr>
        <w:t xml:space="preserve">гарантій соціального </w:t>
      </w:r>
      <w:r w:rsidRPr="002E3D83">
        <w:rPr>
          <w:sz w:val="24"/>
          <w:szCs w:val="24"/>
        </w:rPr>
        <w:t>захисту громадян, які постраждали внаслідок</w:t>
      </w:r>
      <w:r w:rsidR="00657A21" w:rsidRPr="002E3D83">
        <w:rPr>
          <w:sz w:val="24"/>
          <w:szCs w:val="24"/>
        </w:rPr>
        <w:t xml:space="preserve"> </w:t>
      </w:r>
      <w:r w:rsidRPr="002E3D83">
        <w:rPr>
          <w:sz w:val="24"/>
          <w:szCs w:val="24"/>
        </w:rPr>
        <w:t>Чорнобильської катастрофи, для безоплатного придбання ліків за рецептами лікарів, безоплатного (пільгового) зубопротезування.</w:t>
      </w:r>
    </w:p>
    <w:p w:rsidR="004379B4" w:rsidRPr="004C420E" w:rsidRDefault="009671F3" w:rsidP="004C420E">
      <w:pPr>
        <w:pStyle w:val="20"/>
        <w:numPr>
          <w:ilvl w:val="0"/>
          <w:numId w:val="4"/>
        </w:numPr>
        <w:shd w:val="clear" w:color="auto" w:fill="auto"/>
        <w:tabs>
          <w:tab w:val="left" w:pos="1077"/>
        </w:tabs>
        <w:spacing w:before="0" w:line="240" w:lineRule="auto"/>
        <w:ind w:firstLine="760"/>
        <w:rPr>
          <w:sz w:val="24"/>
          <w:szCs w:val="24"/>
        </w:rPr>
      </w:pPr>
      <w:r w:rsidRPr="004C420E">
        <w:rPr>
          <w:sz w:val="24"/>
          <w:szCs w:val="24"/>
        </w:rPr>
        <w:t>Фінансування видатків здійснюється на:</w:t>
      </w:r>
    </w:p>
    <w:p w:rsidR="004379B4" w:rsidRPr="004C420E" w:rsidRDefault="009671F3" w:rsidP="004C420E">
      <w:pPr>
        <w:pStyle w:val="20"/>
        <w:shd w:val="clear" w:color="auto" w:fill="auto"/>
        <w:spacing w:before="0" w:line="240" w:lineRule="auto"/>
        <w:ind w:firstLine="760"/>
        <w:rPr>
          <w:sz w:val="24"/>
          <w:szCs w:val="24"/>
        </w:rPr>
      </w:pPr>
      <w:r w:rsidRPr="004C420E">
        <w:rPr>
          <w:sz w:val="24"/>
          <w:szCs w:val="24"/>
        </w:rPr>
        <w:t>забезпечення безплатними ліками громадян відповідно до статей 20-22, 24, 30 Закону України «Про статус і соціальний захист громадян, які постраждали внаслідок Чорнобильської катастрофи», за місцем їх реєстрації;</w:t>
      </w:r>
    </w:p>
    <w:p w:rsidR="004379B4" w:rsidRDefault="009671F3" w:rsidP="004C420E">
      <w:pPr>
        <w:pStyle w:val="20"/>
        <w:shd w:val="clear" w:color="auto" w:fill="auto"/>
        <w:spacing w:before="0" w:line="240" w:lineRule="auto"/>
        <w:ind w:firstLine="760"/>
        <w:rPr>
          <w:sz w:val="24"/>
          <w:szCs w:val="24"/>
        </w:rPr>
      </w:pPr>
      <w:r w:rsidRPr="004C420E">
        <w:rPr>
          <w:sz w:val="24"/>
          <w:szCs w:val="24"/>
        </w:rPr>
        <w:t>надання пільг постраждалим громадянам,</w:t>
      </w:r>
      <w:r w:rsidR="00BC48DE">
        <w:rPr>
          <w:sz w:val="24"/>
          <w:szCs w:val="24"/>
        </w:rPr>
        <w:t xml:space="preserve"> віднесеним до категорії 1, 2, 3</w:t>
      </w:r>
      <w:r w:rsidRPr="004C420E">
        <w:rPr>
          <w:sz w:val="24"/>
          <w:szCs w:val="24"/>
        </w:rPr>
        <w:t>, та потерпілим дітям за місцем їх реєстрації на безплатне позачергове</w:t>
      </w:r>
      <w:r w:rsidR="00657A21" w:rsidRPr="004C420E">
        <w:rPr>
          <w:sz w:val="24"/>
          <w:szCs w:val="24"/>
        </w:rPr>
        <w:t xml:space="preserve"> </w:t>
      </w:r>
      <w:r w:rsidRPr="004C420E">
        <w:rPr>
          <w:sz w:val="24"/>
          <w:szCs w:val="24"/>
        </w:rPr>
        <w:t>зубо</w:t>
      </w:r>
      <w:r w:rsidR="00657A21" w:rsidRPr="004C420E">
        <w:rPr>
          <w:sz w:val="24"/>
          <w:szCs w:val="24"/>
        </w:rPr>
        <w:t>протезування (за винятком зубоп</w:t>
      </w:r>
      <w:r w:rsidRPr="004C420E">
        <w:rPr>
          <w:sz w:val="24"/>
          <w:szCs w:val="24"/>
        </w:rPr>
        <w:t>ротезування із дорогоцінних металів та прирівняних по вартості до них, що визначається Міністерством охорони здоров’я України).</w:t>
      </w:r>
    </w:p>
    <w:p w:rsidR="00A8793F" w:rsidRPr="004C420E" w:rsidRDefault="00A8793F" w:rsidP="004C420E">
      <w:pPr>
        <w:pStyle w:val="20"/>
        <w:shd w:val="clear" w:color="auto" w:fill="auto"/>
        <w:spacing w:before="0" w:line="240" w:lineRule="auto"/>
        <w:ind w:firstLine="760"/>
        <w:rPr>
          <w:sz w:val="24"/>
          <w:szCs w:val="24"/>
        </w:rPr>
      </w:pPr>
    </w:p>
    <w:p w:rsidR="004379B4" w:rsidRPr="004C420E" w:rsidRDefault="009671F3" w:rsidP="004C420E">
      <w:pPr>
        <w:pStyle w:val="42"/>
        <w:keepNext/>
        <w:keepLines/>
        <w:numPr>
          <w:ilvl w:val="0"/>
          <w:numId w:val="3"/>
        </w:numPr>
        <w:shd w:val="clear" w:color="auto" w:fill="auto"/>
        <w:tabs>
          <w:tab w:val="left" w:pos="3964"/>
        </w:tabs>
        <w:spacing w:before="0" w:after="0" w:line="240" w:lineRule="auto"/>
        <w:ind w:left="3440"/>
        <w:jc w:val="both"/>
        <w:rPr>
          <w:b w:val="0"/>
          <w:sz w:val="24"/>
          <w:szCs w:val="24"/>
        </w:rPr>
      </w:pPr>
      <w:bookmarkStart w:id="3" w:name="bookmark6"/>
      <w:r w:rsidRPr="004C420E">
        <w:rPr>
          <w:b w:val="0"/>
          <w:sz w:val="24"/>
          <w:szCs w:val="24"/>
        </w:rPr>
        <w:t>Відповідальні виконавці</w:t>
      </w:r>
      <w:bookmarkEnd w:id="3"/>
    </w:p>
    <w:p w:rsidR="00710DC3" w:rsidRPr="004C420E" w:rsidRDefault="00710DC3" w:rsidP="004C420E">
      <w:pPr>
        <w:pStyle w:val="42"/>
        <w:keepNext/>
        <w:keepLines/>
        <w:shd w:val="clear" w:color="auto" w:fill="auto"/>
        <w:tabs>
          <w:tab w:val="left" w:pos="3964"/>
        </w:tabs>
        <w:spacing w:before="0" w:after="0" w:line="240" w:lineRule="auto"/>
        <w:ind w:left="3440"/>
        <w:jc w:val="both"/>
        <w:rPr>
          <w:b w:val="0"/>
          <w:sz w:val="24"/>
          <w:szCs w:val="24"/>
        </w:rPr>
      </w:pPr>
    </w:p>
    <w:p w:rsidR="004379B4" w:rsidRPr="004C420E" w:rsidRDefault="009671F3" w:rsidP="004C420E">
      <w:pPr>
        <w:pStyle w:val="20"/>
        <w:numPr>
          <w:ilvl w:val="0"/>
          <w:numId w:val="6"/>
        </w:numPr>
        <w:shd w:val="clear" w:color="auto" w:fill="auto"/>
        <w:tabs>
          <w:tab w:val="left" w:pos="1087"/>
        </w:tabs>
        <w:spacing w:before="0" w:line="240" w:lineRule="auto"/>
        <w:ind w:firstLine="760"/>
        <w:rPr>
          <w:sz w:val="24"/>
          <w:szCs w:val="24"/>
        </w:rPr>
      </w:pPr>
      <w:r w:rsidRPr="004C420E">
        <w:rPr>
          <w:sz w:val="24"/>
          <w:szCs w:val="24"/>
        </w:rPr>
        <w:t xml:space="preserve">Головним розпорядником коштів субвенції з обласного бюджету на здійснення заходів щодо відшкодування витрат на медичне обслуговування громадян, які постраждали внаслідок Чорнобильської катастрофи - мешканців </w:t>
      </w:r>
      <w:r w:rsidR="00CA56F8" w:rsidRPr="004C420E">
        <w:rPr>
          <w:sz w:val="24"/>
          <w:szCs w:val="24"/>
        </w:rPr>
        <w:t>Новоборівської територіальної громади</w:t>
      </w:r>
      <w:r w:rsidRPr="004C420E">
        <w:rPr>
          <w:sz w:val="24"/>
          <w:szCs w:val="24"/>
        </w:rPr>
        <w:t>,</w:t>
      </w:r>
      <w:r w:rsidR="00CA56F8" w:rsidRPr="004C420E">
        <w:rPr>
          <w:sz w:val="24"/>
          <w:szCs w:val="24"/>
        </w:rPr>
        <w:t xml:space="preserve"> є Відділ освіти, охорони здоров’я і соціально-культурної сфери Новоборівської сели</w:t>
      </w:r>
      <w:r w:rsidR="002E3D83">
        <w:rPr>
          <w:sz w:val="24"/>
          <w:szCs w:val="24"/>
        </w:rPr>
        <w:t>щної ради</w:t>
      </w:r>
      <w:r w:rsidRPr="004C420E">
        <w:rPr>
          <w:sz w:val="24"/>
          <w:szCs w:val="24"/>
        </w:rPr>
        <w:t>;</w:t>
      </w:r>
    </w:p>
    <w:p w:rsidR="004379B4" w:rsidRPr="004C420E" w:rsidRDefault="009671F3" w:rsidP="004C420E">
      <w:pPr>
        <w:pStyle w:val="20"/>
        <w:numPr>
          <w:ilvl w:val="0"/>
          <w:numId w:val="6"/>
        </w:numPr>
        <w:shd w:val="clear" w:color="auto" w:fill="auto"/>
        <w:tabs>
          <w:tab w:val="left" w:pos="1092"/>
        </w:tabs>
        <w:spacing w:before="0" w:line="240" w:lineRule="auto"/>
        <w:ind w:firstLine="760"/>
        <w:rPr>
          <w:sz w:val="24"/>
          <w:szCs w:val="24"/>
        </w:rPr>
      </w:pPr>
      <w:r w:rsidRPr="004C420E">
        <w:rPr>
          <w:sz w:val="24"/>
          <w:szCs w:val="24"/>
        </w:rPr>
        <w:t>Одержувачами коштів є:</w:t>
      </w:r>
    </w:p>
    <w:p w:rsidR="004379B4" w:rsidRPr="004C420E" w:rsidRDefault="009671F3" w:rsidP="004C420E">
      <w:pPr>
        <w:pStyle w:val="20"/>
        <w:shd w:val="clear" w:color="auto" w:fill="auto"/>
        <w:spacing w:before="0" w:line="240" w:lineRule="auto"/>
        <w:ind w:firstLine="760"/>
        <w:rPr>
          <w:sz w:val="24"/>
          <w:szCs w:val="24"/>
        </w:rPr>
      </w:pPr>
      <w:r w:rsidRPr="004C420E">
        <w:rPr>
          <w:sz w:val="24"/>
          <w:szCs w:val="24"/>
        </w:rPr>
        <w:t>аптечні установи, які здійснюють відпуск ліків за пільговими рецептами лікарів;</w:t>
      </w:r>
    </w:p>
    <w:p w:rsidR="004379B4" w:rsidRPr="004C420E" w:rsidRDefault="009671F3" w:rsidP="004C420E">
      <w:pPr>
        <w:pStyle w:val="20"/>
        <w:shd w:val="clear" w:color="auto" w:fill="auto"/>
        <w:spacing w:before="0" w:line="240" w:lineRule="auto"/>
        <w:ind w:firstLine="760"/>
        <w:rPr>
          <w:sz w:val="24"/>
          <w:szCs w:val="24"/>
        </w:rPr>
      </w:pPr>
      <w:r w:rsidRPr="004C420E">
        <w:rPr>
          <w:sz w:val="24"/>
          <w:szCs w:val="24"/>
        </w:rPr>
        <w:t>стоматологічні установи, які надають послуги з безплатного (пільгового) зубопротезування (далі - надавачі послуг).</w:t>
      </w:r>
    </w:p>
    <w:p w:rsidR="00710DC3" w:rsidRPr="004C420E" w:rsidRDefault="00710DC3" w:rsidP="004C420E">
      <w:pPr>
        <w:pStyle w:val="20"/>
        <w:shd w:val="clear" w:color="auto" w:fill="auto"/>
        <w:spacing w:before="0" w:line="240" w:lineRule="auto"/>
        <w:ind w:firstLine="760"/>
        <w:rPr>
          <w:sz w:val="24"/>
          <w:szCs w:val="24"/>
        </w:rPr>
      </w:pPr>
    </w:p>
    <w:p w:rsidR="004379B4" w:rsidRPr="00A8793F" w:rsidRDefault="009671F3" w:rsidP="00A8793F">
      <w:pPr>
        <w:pStyle w:val="50"/>
        <w:numPr>
          <w:ilvl w:val="0"/>
          <w:numId w:val="3"/>
        </w:numPr>
        <w:shd w:val="clear" w:color="auto" w:fill="auto"/>
        <w:tabs>
          <w:tab w:val="left" w:pos="0"/>
        </w:tabs>
        <w:spacing w:before="0" w:line="240" w:lineRule="auto"/>
        <w:jc w:val="center"/>
        <w:rPr>
          <w:b w:val="0"/>
          <w:sz w:val="24"/>
          <w:szCs w:val="24"/>
        </w:rPr>
      </w:pPr>
      <w:r w:rsidRPr="004C420E">
        <w:rPr>
          <w:b w:val="0"/>
          <w:sz w:val="24"/>
          <w:szCs w:val="24"/>
        </w:rPr>
        <w:t>Критерії розподілу видатків та умови відбору суб'єктів</w:t>
      </w:r>
      <w:bookmarkStart w:id="4" w:name="bookmark7"/>
      <w:r w:rsidR="00A8793F">
        <w:rPr>
          <w:b w:val="0"/>
          <w:sz w:val="24"/>
          <w:szCs w:val="24"/>
        </w:rPr>
        <w:t xml:space="preserve"> </w:t>
      </w:r>
      <w:r w:rsidR="00710DC3" w:rsidRPr="00A8793F">
        <w:rPr>
          <w:b w:val="0"/>
          <w:sz w:val="24"/>
          <w:szCs w:val="24"/>
        </w:rPr>
        <w:t>г</w:t>
      </w:r>
      <w:r w:rsidRPr="00A8793F">
        <w:rPr>
          <w:b w:val="0"/>
          <w:sz w:val="24"/>
          <w:szCs w:val="24"/>
        </w:rPr>
        <w:t>осподарювання</w:t>
      </w:r>
      <w:bookmarkEnd w:id="4"/>
    </w:p>
    <w:p w:rsidR="00710DC3" w:rsidRPr="004C420E" w:rsidRDefault="00710DC3" w:rsidP="004C420E">
      <w:pPr>
        <w:pStyle w:val="42"/>
        <w:keepNext/>
        <w:keepLines/>
        <w:shd w:val="clear" w:color="auto" w:fill="auto"/>
        <w:spacing w:before="0" w:after="0" w:line="240" w:lineRule="auto"/>
        <w:rPr>
          <w:b w:val="0"/>
          <w:sz w:val="24"/>
          <w:szCs w:val="24"/>
        </w:rPr>
      </w:pPr>
    </w:p>
    <w:p w:rsidR="004379B4" w:rsidRPr="004C420E" w:rsidRDefault="009671F3" w:rsidP="004C420E">
      <w:pPr>
        <w:pStyle w:val="20"/>
        <w:numPr>
          <w:ilvl w:val="0"/>
          <w:numId w:val="8"/>
        </w:numPr>
        <w:shd w:val="clear" w:color="auto" w:fill="auto"/>
        <w:tabs>
          <w:tab w:val="left" w:pos="1087"/>
        </w:tabs>
        <w:spacing w:before="0" w:line="240" w:lineRule="auto"/>
        <w:ind w:firstLine="760"/>
        <w:rPr>
          <w:sz w:val="24"/>
          <w:szCs w:val="24"/>
        </w:rPr>
      </w:pPr>
      <w:r w:rsidRPr="004C420E">
        <w:rPr>
          <w:sz w:val="24"/>
          <w:szCs w:val="24"/>
        </w:rPr>
        <w:t xml:space="preserve">Кошти субвенції з обласного бюджету на відшкодування витрат за пільгове медичне забезпечення громадян, які постраждали внаслідок Чорнобильської катастрофи - </w:t>
      </w:r>
      <w:r w:rsidR="00CA56F8" w:rsidRPr="004C420E">
        <w:rPr>
          <w:sz w:val="24"/>
          <w:szCs w:val="24"/>
        </w:rPr>
        <w:t>мешканців Новоборівської територіальної громади</w:t>
      </w:r>
      <w:r w:rsidRPr="004C420E">
        <w:rPr>
          <w:sz w:val="24"/>
          <w:szCs w:val="24"/>
        </w:rPr>
        <w:t>, перераховуються департаментом бюджету і фінансів міської ради головному</w:t>
      </w:r>
      <w:r w:rsidR="00CA56F8" w:rsidRPr="004C420E">
        <w:rPr>
          <w:sz w:val="24"/>
          <w:szCs w:val="24"/>
        </w:rPr>
        <w:t xml:space="preserve"> розпоряднику коштів - Відділу освіти,</w:t>
      </w:r>
      <w:r w:rsidR="00F86962" w:rsidRPr="004C420E">
        <w:rPr>
          <w:sz w:val="24"/>
          <w:szCs w:val="24"/>
        </w:rPr>
        <w:t xml:space="preserve"> </w:t>
      </w:r>
      <w:r w:rsidR="00CA56F8" w:rsidRPr="004C420E">
        <w:rPr>
          <w:sz w:val="24"/>
          <w:szCs w:val="24"/>
        </w:rPr>
        <w:t xml:space="preserve">охорони здоров’я і соціально-культурної сфери Новоборівської селищної ради </w:t>
      </w:r>
      <w:r w:rsidRPr="004C420E">
        <w:rPr>
          <w:sz w:val="24"/>
          <w:szCs w:val="24"/>
        </w:rPr>
        <w:t xml:space="preserve">відповідно помісячного розпису, у </w:t>
      </w:r>
      <w:r w:rsidRPr="004C420E">
        <w:rPr>
          <w:sz w:val="24"/>
          <w:szCs w:val="24"/>
        </w:rPr>
        <w:lastRenderedPageBreak/>
        <w:t>межах бюджетних призначень, установлених кошторисом на відповідний бюджетний період.</w:t>
      </w:r>
    </w:p>
    <w:p w:rsidR="004379B4" w:rsidRPr="004C420E" w:rsidRDefault="009671F3" w:rsidP="004C420E">
      <w:pPr>
        <w:pStyle w:val="20"/>
        <w:numPr>
          <w:ilvl w:val="0"/>
          <w:numId w:val="8"/>
        </w:numPr>
        <w:shd w:val="clear" w:color="auto" w:fill="auto"/>
        <w:tabs>
          <w:tab w:val="left" w:pos="1087"/>
        </w:tabs>
        <w:spacing w:before="0" w:line="240" w:lineRule="auto"/>
        <w:ind w:firstLine="760"/>
        <w:rPr>
          <w:sz w:val="24"/>
          <w:szCs w:val="24"/>
        </w:rPr>
      </w:pPr>
      <w:r w:rsidRPr="004C420E">
        <w:rPr>
          <w:sz w:val="24"/>
          <w:szCs w:val="24"/>
        </w:rPr>
        <w:t>Розподіл видатків на відшкодування витрат за пільгове медичне забезпечення громадян, які постраждали внаслідок Чорнобильської катастрофи</w:t>
      </w:r>
    </w:p>
    <w:p w:rsidR="004379B4" w:rsidRPr="004C420E" w:rsidRDefault="00CA56F8" w:rsidP="004C420E">
      <w:pPr>
        <w:pStyle w:val="20"/>
        <w:numPr>
          <w:ilvl w:val="0"/>
          <w:numId w:val="7"/>
        </w:numPr>
        <w:shd w:val="clear" w:color="auto" w:fill="auto"/>
        <w:tabs>
          <w:tab w:val="left" w:pos="293"/>
        </w:tabs>
        <w:spacing w:before="0" w:line="240" w:lineRule="auto"/>
        <w:ind w:firstLine="0"/>
        <w:rPr>
          <w:sz w:val="24"/>
          <w:szCs w:val="24"/>
        </w:rPr>
      </w:pPr>
      <w:r w:rsidRPr="004C420E">
        <w:rPr>
          <w:sz w:val="24"/>
          <w:szCs w:val="24"/>
        </w:rPr>
        <w:t xml:space="preserve">мешканців Новоборівської територіальної громади </w:t>
      </w:r>
      <w:r w:rsidR="009671F3" w:rsidRPr="004C420E">
        <w:rPr>
          <w:sz w:val="24"/>
          <w:szCs w:val="24"/>
        </w:rPr>
        <w:t xml:space="preserve">, здійснюється головним розпорядником коштів пропорційно чисельності постраждалих осіб усіх категорій, які мають право на пільгове медичне забезпечення і зареєстровані </w:t>
      </w:r>
      <w:r w:rsidRPr="004C420E">
        <w:rPr>
          <w:sz w:val="24"/>
          <w:szCs w:val="24"/>
        </w:rPr>
        <w:t>на території  Новоборівської територіальній громаді</w:t>
      </w:r>
      <w:r w:rsidR="009671F3" w:rsidRPr="004C420E">
        <w:rPr>
          <w:sz w:val="24"/>
          <w:szCs w:val="24"/>
        </w:rPr>
        <w:t>.</w:t>
      </w:r>
    </w:p>
    <w:p w:rsidR="004379B4" w:rsidRPr="004C420E" w:rsidRDefault="009671F3" w:rsidP="004C420E">
      <w:pPr>
        <w:pStyle w:val="20"/>
        <w:numPr>
          <w:ilvl w:val="0"/>
          <w:numId w:val="8"/>
        </w:numPr>
        <w:shd w:val="clear" w:color="auto" w:fill="auto"/>
        <w:tabs>
          <w:tab w:val="left" w:pos="1087"/>
        </w:tabs>
        <w:spacing w:before="0" w:line="240" w:lineRule="auto"/>
        <w:ind w:firstLine="760"/>
        <w:rPr>
          <w:sz w:val="24"/>
          <w:szCs w:val="24"/>
        </w:rPr>
      </w:pPr>
      <w:r w:rsidRPr="004C420E">
        <w:rPr>
          <w:sz w:val="24"/>
          <w:szCs w:val="24"/>
        </w:rPr>
        <w:t>Кошти, передбачені в обласному бюджеті на відшкодування витрат за пільгове медичне забезпечення громадян, які постраждали внаслідок Чорнобильської катастрофи, спрямовуються суб’єктам господарювання незалежно від організаційно-правової форми і форми власності:</w:t>
      </w:r>
    </w:p>
    <w:p w:rsidR="004379B4" w:rsidRPr="004C420E" w:rsidRDefault="009671F3" w:rsidP="004C420E">
      <w:pPr>
        <w:pStyle w:val="20"/>
        <w:shd w:val="clear" w:color="auto" w:fill="auto"/>
        <w:spacing w:before="0" w:line="240" w:lineRule="auto"/>
        <w:ind w:firstLine="760"/>
        <w:rPr>
          <w:sz w:val="24"/>
          <w:szCs w:val="24"/>
        </w:rPr>
      </w:pPr>
      <w:r w:rsidRPr="004C420E">
        <w:rPr>
          <w:sz w:val="24"/>
          <w:szCs w:val="24"/>
        </w:rPr>
        <w:t>аптечним установам у розмірі фактичної вартості виданих ліків відповідно до реєстрів рецептів на пільговий відпуск медикаментів;</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стоматологічним закладам - у розмірі фактичної вартості наданих послуг відповідно до актів виконаних робіт.</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У разі встановлення контролюючими органами факту незаконного одержання коштів аптечними установами або стоматологічними закладами, надавачі послуг повертають їх головному розпоряднику коштів у місячний термін з дня встановлення факту, відображеного в офіційних документах.</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Не використані протягом бюджетного періоду кошти повертаються головним розпорядником до міського бюджету у встановленому порядку.</w:t>
      </w:r>
    </w:p>
    <w:p w:rsidR="004379B4" w:rsidRPr="004C420E" w:rsidRDefault="009671F3" w:rsidP="004C420E">
      <w:pPr>
        <w:pStyle w:val="20"/>
        <w:numPr>
          <w:ilvl w:val="0"/>
          <w:numId w:val="8"/>
        </w:numPr>
        <w:shd w:val="clear" w:color="auto" w:fill="auto"/>
        <w:tabs>
          <w:tab w:val="left" w:pos="1093"/>
        </w:tabs>
        <w:spacing w:before="0" w:line="240" w:lineRule="auto"/>
        <w:ind w:firstLine="740"/>
        <w:rPr>
          <w:sz w:val="24"/>
          <w:szCs w:val="24"/>
        </w:rPr>
      </w:pPr>
      <w:r w:rsidRPr="004C420E">
        <w:rPr>
          <w:sz w:val="24"/>
          <w:szCs w:val="24"/>
        </w:rPr>
        <w:t>Аптечні заклади і стоматологічні установи визначаються на конкурсних засадах.</w:t>
      </w:r>
    </w:p>
    <w:p w:rsidR="004379B4" w:rsidRDefault="009671F3" w:rsidP="004C420E">
      <w:pPr>
        <w:pStyle w:val="20"/>
        <w:shd w:val="clear" w:color="auto" w:fill="auto"/>
        <w:spacing w:before="0" w:line="240" w:lineRule="auto"/>
        <w:ind w:firstLine="740"/>
        <w:rPr>
          <w:sz w:val="24"/>
          <w:szCs w:val="24"/>
        </w:rPr>
      </w:pPr>
      <w:r w:rsidRPr="004C420E">
        <w:rPr>
          <w:sz w:val="24"/>
          <w:szCs w:val="24"/>
        </w:rPr>
        <w:t xml:space="preserve">Умови проведення конкурсу передбачені в Положенні про комісію з визначення аптечних установ та стоматологічних закладів, які здійснюватимуть пільгове медичне забезпечення громадян, які постраждали внаслідок Чорнобильської катастрофи - </w:t>
      </w:r>
      <w:r w:rsidR="00CA56F8" w:rsidRPr="004C420E">
        <w:rPr>
          <w:sz w:val="24"/>
          <w:szCs w:val="24"/>
        </w:rPr>
        <w:t xml:space="preserve">мешканців Новоборівської територіальної громади </w:t>
      </w:r>
      <w:r w:rsidRPr="004C420E">
        <w:rPr>
          <w:sz w:val="24"/>
          <w:szCs w:val="24"/>
        </w:rPr>
        <w:t>(додаток 2).</w:t>
      </w:r>
    </w:p>
    <w:p w:rsidR="00A8793F" w:rsidRPr="004C420E" w:rsidRDefault="00A8793F" w:rsidP="004C420E">
      <w:pPr>
        <w:pStyle w:val="20"/>
        <w:shd w:val="clear" w:color="auto" w:fill="auto"/>
        <w:spacing w:before="0" w:line="240" w:lineRule="auto"/>
        <w:ind w:firstLine="740"/>
        <w:rPr>
          <w:sz w:val="24"/>
          <w:szCs w:val="24"/>
        </w:rPr>
      </w:pPr>
    </w:p>
    <w:p w:rsidR="004379B4" w:rsidRDefault="009671F3" w:rsidP="004C420E">
      <w:pPr>
        <w:pStyle w:val="42"/>
        <w:keepNext/>
        <w:keepLines/>
        <w:numPr>
          <w:ilvl w:val="0"/>
          <w:numId w:val="3"/>
        </w:numPr>
        <w:shd w:val="clear" w:color="auto" w:fill="auto"/>
        <w:tabs>
          <w:tab w:val="left" w:pos="4005"/>
        </w:tabs>
        <w:spacing w:before="0" w:after="0" w:line="240" w:lineRule="auto"/>
        <w:ind w:left="3600"/>
        <w:jc w:val="both"/>
        <w:rPr>
          <w:b w:val="0"/>
          <w:sz w:val="24"/>
          <w:szCs w:val="24"/>
        </w:rPr>
      </w:pPr>
      <w:bookmarkStart w:id="5" w:name="bookmark8"/>
      <w:r w:rsidRPr="004C420E">
        <w:rPr>
          <w:b w:val="0"/>
          <w:sz w:val="24"/>
          <w:szCs w:val="24"/>
        </w:rPr>
        <w:t>Порядок фінансування</w:t>
      </w:r>
      <w:bookmarkEnd w:id="5"/>
    </w:p>
    <w:p w:rsidR="00A8793F" w:rsidRPr="004C420E" w:rsidRDefault="00A8793F" w:rsidP="00A8793F">
      <w:pPr>
        <w:pStyle w:val="42"/>
        <w:keepNext/>
        <w:keepLines/>
        <w:shd w:val="clear" w:color="auto" w:fill="auto"/>
        <w:tabs>
          <w:tab w:val="left" w:pos="4005"/>
        </w:tabs>
        <w:spacing w:before="0" w:after="0" w:line="240" w:lineRule="auto"/>
        <w:ind w:left="3600"/>
        <w:jc w:val="both"/>
        <w:rPr>
          <w:b w:val="0"/>
          <w:sz w:val="24"/>
          <w:szCs w:val="24"/>
        </w:rPr>
      </w:pPr>
    </w:p>
    <w:p w:rsidR="004379B4" w:rsidRPr="004C420E" w:rsidRDefault="009671F3" w:rsidP="004C420E">
      <w:pPr>
        <w:pStyle w:val="20"/>
        <w:numPr>
          <w:ilvl w:val="0"/>
          <w:numId w:val="9"/>
        </w:numPr>
        <w:shd w:val="clear" w:color="auto" w:fill="auto"/>
        <w:tabs>
          <w:tab w:val="left" w:pos="1093"/>
        </w:tabs>
        <w:spacing w:before="0" w:line="240" w:lineRule="auto"/>
        <w:ind w:firstLine="740"/>
        <w:rPr>
          <w:sz w:val="24"/>
          <w:szCs w:val="24"/>
        </w:rPr>
      </w:pPr>
      <w:r w:rsidRPr="004C420E">
        <w:rPr>
          <w:sz w:val="24"/>
          <w:szCs w:val="24"/>
        </w:rPr>
        <w:t xml:space="preserve">Головний розпорядник коштів, керуючись протоколом засідання комісії з визначення аптечних установ та стоматологічних закладів, які здійснюватимуть пільгове медичне забезпечення громадян, які постраждали внаслідок Чорнобильської катастрофи - </w:t>
      </w:r>
      <w:r w:rsidR="00CA56F8" w:rsidRPr="004C420E">
        <w:rPr>
          <w:sz w:val="24"/>
          <w:szCs w:val="24"/>
        </w:rPr>
        <w:t>мешканців Новоборівської територіальної громади</w:t>
      </w:r>
      <w:r w:rsidRPr="004C420E">
        <w:rPr>
          <w:sz w:val="24"/>
          <w:szCs w:val="24"/>
        </w:rPr>
        <w:t>, укладає з переможцями конкурсного відбору договори:</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із аптечними установами - про відшкодування витрат за медичне забезпечення за пільговими рецептами;</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із стоматологічними установами - про відшкодування витрат за послуги зубопротезування.</w:t>
      </w:r>
    </w:p>
    <w:p w:rsidR="004379B4" w:rsidRPr="004C420E" w:rsidRDefault="009671F3" w:rsidP="004C420E">
      <w:pPr>
        <w:pStyle w:val="20"/>
        <w:numPr>
          <w:ilvl w:val="0"/>
          <w:numId w:val="9"/>
        </w:numPr>
        <w:shd w:val="clear" w:color="auto" w:fill="auto"/>
        <w:tabs>
          <w:tab w:val="left" w:pos="1093"/>
        </w:tabs>
        <w:spacing w:before="0" w:line="240" w:lineRule="auto"/>
        <w:ind w:firstLine="740"/>
        <w:rPr>
          <w:sz w:val="24"/>
          <w:szCs w:val="24"/>
        </w:rPr>
      </w:pPr>
      <w:r w:rsidRPr="004C420E">
        <w:rPr>
          <w:sz w:val="24"/>
          <w:szCs w:val="24"/>
        </w:rPr>
        <w:t xml:space="preserve">Надавачі послуг щомісяця до 5 числа надають </w:t>
      </w:r>
      <w:r w:rsidR="00CA56F8" w:rsidRPr="004C420E">
        <w:rPr>
          <w:sz w:val="24"/>
          <w:szCs w:val="24"/>
        </w:rPr>
        <w:t>Відділу освіти,</w:t>
      </w:r>
      <w:r w:rsidR="00F86962" w:rsidRPr="004C420E">
        <w:rPr>
          <w:sz w:val="24"/>
          <w:szCs w:val="24"/>
        </w:rPr>
        <w:t xml:space="preserve"> </w:t>
      </w:r>
      <w:r w:rsidR="00CA56F8" w:rsidRPr="004C420E">
        <w:rPr>
          <w:sz w:val="24"/>
          <w:szCs w:val="24"/>
        </w:rPr>
        <w:t xml:space="preserve">охорони здоров’я і соціально-культурної сфери Новоборівської селищної ради </w:t>
      </w:r>
      <w:r w:rsidRPr="004C420E">
        <w:rPr>
          <w:sz w:val="24"/>
          <w:szCs w:val="24"/>
        </w:rPr>
        <w:t xml:space="preserve"> за попередній місяць:</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 xml:space="preserve">інформацію із зазначенням кількості пільговиків, які звернулися за ліками та їх фактичної вартості за відповідними формами (додатки до Порядку 1, </w:t>
      </w:r>
      <w:r w:rsidR="00CA56F8" w:rsidRPr="004C420E">
        <w:rPr>
          <w:rStyle w:val="211pt"/>
          <w:sz w:val="24"/>
          <w:szCs w:val="24"/>
        </w:rPr>
        <w:t>2</w:t>
      </w:r>
      <w:r w:rsidRPr="004C420E">
        <w:rPr>
          <w:rStyle w:val="211pt"/>
          <w:sz w:val="24"/>
          <w:szCs w:val="24"/>
        </w:rPr>
        <w:t>);</w:t>
      </w:r>
    </w:p>
    <w:p w:rsidR="004379B4" w:rsidRPr="004C420E" w:rsidRDefault="009671F3" w:rsidP="004C420E">
      <w:pPr>
        <w:pStyle w:val="20"/>
        <w:shd w:val="clear" w:color="auto" w:fill="auto"/>
        <w:tabs>
          <w:tab w:val="left" w:pos="6866"/>
        </w:tabs>
        <w:spacing w:before="0" w:line="240" w:lineRule="auto"/>
        <w:ind w:firstLine="740"/>
        <w:rPr>
          <w:sz w:val="24"/>
          <w:szCs w:val="24"/>
        </w:rPr>
      </w:pPr>
      <w:r w:rsidRPr="004C420E">
        <w:rPr>
          <w:sz w:val="24"/>
          <w:szCs w:val="24"/>
        </w:rPr>
        <w:t xml:space="preserve">реєстр рецептів на пільговий відпуск медикаментів у чотирьох примірниках (один примірник залишається у надавала послуг, другий - у районному </w:t>
      </w:r>
      <w:r w:rsidR="00CA56F8" w:rsidRPr="004C420E">
        <w:rPr>
          <w:sz w:val="24"/>
          <w:szCs w:val="24"/>
        </w:rPr>
        <w:t xml:space="preserve">управлінні, третій та четвертий </w:t>
      </w:r>
      <w:r w:rsidR="00256BD9" w:rsidRPr="004C420E">
        <w:rPr>
          <w:sz w:val="24"/>
          <w:szCs w:val="24"/>
        </w:rPr>
        <w:t xml:space="preserve">надається головному </w:t>
      </w:r>
      <w:r w:rsidRPr="004C420E">
        <w:rPr>
          <w:sz w:val="24"/>
          <w:szCs w:val="24"/>
        </w:rPr>
        <w:t>розпоряднику коштів) за відповідними формами (додаток до Порядку 3 );</w:t>
      </w:r>
    </w:p>
    <w:p w:rsidR="004379B4" w:rsidRPr="004C420E" w:rsidRDefault="009671F3" w:rsidP="004C420E">
      <w:pPr>
        <w:pStyle w:val="20"/>
        <w:shd w:val="clear" w:color="auto" w:fill="auto"/>
        <w:spacing w:before="0" w:line="240" w:lineRule="auto"/>
        <w:ind w:firstLine="740"/>
        <w:rPr>
          <w:sz w:val="24"/>
          <w:szCs w:val="24"/>
        </w:rPr>
      </w:pPr>
      <w:r w:rsidRPr="004C420E">
        <w:rPr>
          <w:sz w:val="24"/>
          <w:szCs w:val="24"/>
        </w:rPr>
        <w:t>акти виконаних робіт за відповідними формами (додаток до Порядку 4).</w:t>
      </w:r>
    </w:p>
    <w:p w:rsidR="004379B4" w:rsidRPr="004C420E" w:rsidRDefault="00256BD9" w:rsidP="004C420E">
      <w:pPr>
        <w:pStyle w:val="20"/>
        <w:numPr>
          <w:ilvl w:val="0"/>
          <w:numId w:val="9"/>
        </w:numPr>
        <w:shd w:val="clear" w:color="auto" w:fill="auto"/>
        <w:tabs>
          <w:tab w:val="left" w:pos="1093"/>
        </w:tabs>
        <w:spacing w:before="0" w:line="240" w:lineRule="auto"/>
        <w:ind w:firstLine="740"/>
        <w:rPr>
          <w:sz w:val="24"/>
          <w:szCs w:val="24"/>
        </w:rPr>
      </w:pPr>
      <w:r w:rsidRPr="004C420E">
        <w:rPr>
          <w:sz w:val="24"/>
          <w:szCs w:val="24"/>
        </w:rPr>
        <w:t>Відділ освіти,</w:t>
      </w:r>
      <w:r w:rsidR="00F86962" w:rsidRPr="004C420E">
        <w:rPr>
          <w:sz w:val="24"/>
          <w:szCs w:val="24"/>
        </w:rPr>
        <w:t xml:space="preserve"> </w:t>
      </w:r>
      <w:r w:rsidRPr="004C420E">
        <w:rPr>
          <w:sz w:val="24"/>
          <w:szCs w:val="24"/>
        </w:rPr>
        <w:t>охорони здоров’я і соціально-культурної сфе</w:t>
      </w:r>
      <w:r w:rsidR="00710DC3" w:rsidRPr="004C420E">
        <w:rPr>
          <w:sz w:val="24"/>
          <w:szCs w:val="24"/>
        </w:rPr>
        <w:t>ри Новоборівської селищної ради</w:t>
      </w:r>
      <w:r w:rsidR="009671F3" w:rsidRPr="004C420E">
        <w:rPr>
          <w:sz w:val="24"/>
          <w:szCs w:val="24"/>
        </w:rPr>
        <w:t>:</w:t>
      </w:r>
    </w:p>
    <w:p w:rsidR="004379B4" w:rsidRPr="004C420E" w:rsidRDefault="00256BD9" w:rsidP="004C420E">
      <w:pPr>
        <w:pStyle w:val="20"/>
        <w:shd w:val="clear" w:color="auto" w:fill="auto"/>
        <w:spacing w:before="0" w:line="240" w:lineRule="auto"/>
        <w:ind w:firstLine="740"/>
        <w:rPr>
          <w:sz w:val="24"/>
          <w:szCs w:val="24"/>
        </w:rPr>
      </w:pPr>
      <w:r w:rsidRPr="004C420E">
        <w:rPr>
          <w:sz w:val="24"/>
          <w:szCs w:val="24"/>
        </w:rPr>
        <w:t>здійснює</w:t>
      </w:r>
      <w:r w:rsidR="009671F3" w:rsidRPr="004C420E">
        <w:rPr>
          <w:sz w:val="24"/>
          <w:szCs w:val="24"/>
        </w:rPr>
        <w:t xml:space="preserve"> перевірки наданих надавачами послуг первинних документів (перевірці підлягає наявність у рецептах усіх відомостей, а саме: прізвище, ім’я, по батькові громадян, які постраждали внаслідок Чорнобильської катастрофи, дата народження, місце реєстрації, серія, номер та дата посвідчення, дата отримання належної пільги);</w:t>
      </w:r>
      <w:r w:rsidRPr="004C420E">
        <w:rPr>
          <w:sz w:val="24"/>
          <w:szCs w:val="24"/>
        </w:rPr>
        <w:t xml:space="preserve"> щ</w:t>
      </w:r>
      <w:r w:rsidR="009671F3" w:rsidRPr="004C420E">
        <w:rPr>
          <w:sz w:val="24"/>
          <w:szCs w:val="24"/>
        </w:rPr>
        <w:t>омісяця, до 10 числа наступного періоду, подають головному розпоряднику коштів: акти виконаних робіт та наданих послуг, реєстр рецептів на пільговий відпуск медикаментів та реєстр з безплатного (пільгового) зубопротезування (у двох примірниках); інформацію про фактично відпущені медикаменти, надані послуги;</w:t>
      </w:r>
    </w:p>
    <w:p w:rsidR="004379B4" w:rsidRPr="004C420E" w:rsidRDefault="00256BD9" w:rsidP="004C420E">
      <w:pPr>
        <w:pStyle w:val="20"/>
        <w:shd w:val="clear" w:color="auto" w:fill="auto"/>
        <w:spacing w:before="0" w:line="240" w:lineRule="auto"/>
        <w:ind w:firstLine="740"/>
        <w:rPr>
          <w:sz w:val="24"/>
          <w:szCs w:val="24"/>
        </w:rPr>
      </w:pPr>
      <w:r w:rsidRPr="004C420E">
        <w:rPr>
          <w:sz w:val="24"/>
          <w:szCs w:val="24"/>
        </w:rPr>
        <w:t xml:space="preserve"> </w:t>
      </w:r>
      <w:r w:rsidR="009671F3" w:rsidRPr="004C420E">
        <w:rPr>
          <w:sz w:val="24"/>
          <w:szCs w:val="24"/>
        </w:rPr>
        <w:t>здійснюють перевірку правильності проведення розрахунку суми реєстру, у разі невідповідності даних, повертають документи на доопрацювання.</w:t>
      </w:r>
    </w:p>
    <w:p w:rsidR="004379B4" w:rsidRDefault="009671F3" w:rsidP="004C420E">
      <w:pPr>
        <w:pStyle w:val="20"/>
        <w:shd w:val="clear" w:color="auto" w:fill="auto"/>
        <w:tabs>
          <w:tab w:val="left" w:pos="1081"/>
        </w:tabs>
        <w:spacing w:before="0" w:line="240" w:lineRule="auto"/>
        <w:ind w:left="142" w:firstLine="0"/>
        <w:rPr>
          <w:sz w:val="24"/>
          <w:szCs w:val="24"/>
        </w:rPr>
      </w:pPr>
      <w:r w:rsidRPr="004C420E">
        <w:rPr>
          <w:sz w:val="24"/>
          <w:szCs w:val="24"/>
        </w:rPr>
        <w:lastRenderedPageBreak/>
        <w:t xml:space="preserve"> </w:t>
      </w:r>
      <w:r w:rsidR="00256BD9" w:rsidRPr="004C420E">
        <w:rPr>
          <w:sz w:val="24"/>
          <w:szCs w:val="24"/>
        </w:rPr>
        <w:t xml:space="preserve">        </w:t>
      </w:r>
      <w:r w:rsidRPr="004C420E">
        <w:rPr>
          <w:sz w:val="24"/>
          <w:szCs w:val="24"/>
        </w:rPr>
        <w:t>щомісяця, до 20 числа наступного періоду, разом із реєстрами рецептів на пільговий відпуск медикаментів та безплатного (пільгового) зубопротезування надає реєстри фінансових зобов’язань до органів Державної казначейської служби України та здійснює реєстрацію фінансових зобов’язань за попередній місяць.</w:t>
      </w:r>
    </w:p>
    <w:p w:rsidR="00A8793F" w:rsidRPr="004C420E" w:rsidRDefault="00A8793F" w:rsidP="004C420E">
      <w:pPr>
        <w:pStyle w:val="20"/>
        <w:shd w:val="clear" w:color="auto" w:fill="auto"/>
        <w:tabs>
          <w:tab w:val="left" w:pos="1081"/>
        </w:tabs>
        <w:spacing w:before="0" w:line="240" w:lineRule="auto"/>
        <w:ind w:left="142" w:firstLine="0"/>
        <w:rPr>
          <w:sz w:val="24"/>
          <w:szCs w:val="24"/>
        </w:rPr>
      </w:pPr>
    </w:p>
    <w:p w:rsidR="004379B4" w:rsidRPr="004C420E" w:rsidRDefault="009671F3" w:rsidP="004C420E">
      <w:pPr>
        <w:pStyle w:val="42"/>
        <w:keepNext/>
        <w:keepLines/>
        <w:numPr>
          <w:ilvl w:val="0"/>
          <w:numId w:val="3"/>
        </w:numPr>
        <w:shd w:val="clear" w:color="auto" w:fill="auto"/>
        <w:tabs>
          <w:tab w:val="left" w:pos="3735"/>
        </w:tabs>
        <w:spacing w:before="0" w:after="0" w:line="240" w:lineRule="auto"/>
        <w:ind w:left="3240"/>
        <w:jc w:val="both"/>
        <w:rPr>
          <w:b w:val="0"/>
          <w:sz w:val="24"/>
          <w:szCs w:val="24"/>
        </w:rPr>
      </w:pPr>
      <w:bookmarkStart w:id="6" w:name="bookmark9"/>
      <w:r w:rsidRPr="004C420E">
        <w:rPr>
          <w:b w:val="0"/>
          <w:sz w:val="24"/>
          <w:szCs w:val="24"/>
        </w:rPr>
        <w:t>Звітність та контроль</w:t>
      </w:r>
      <w:bookmarkEnd w:id="6"/>
    </w:p>
    <w:p w:rsidR="00710DC3" w:rsidRPr="004C420E" w:rsidRDefault="00710DC3" w:rsidP="004C420E">
      <w:pPr>
        <w:pStyle w:val="42"/>
        <w:keepNext/>
        <w:keepLines/>
        <w:shd w:val="clear" w:color="auto" w:fill="auto"/>
        <w:tabs>
          <w:tab w:val="left" w:pos="3735"/>
        </w:tabs>
        <w:spacing w:before="0" w:after="0" w:line="240" w:lineRule="auto"/>
        <w:ind w:left="3240"/>
        <w:jc w:val="both"/>
        <w:rPr>
          <w:sz w:val="24"/>
          <w:szCs w:val="24"/>
        </w:rPr>
      </w:pPr>
    </w:p>
    <w:p w:rsidR="004379B4" w:rsidRPr="004C420E" w:rsidRDefault="009671F3" w:rsidP="004C420E">
      <w:pPr>
        <w:pStyle w:val="20"/>
        <w:numPr>
          <w:ilvl w:val="0"/>
          <w:numId w:val="10"/>
        </w:numPr>
        <w:shd w:val="clear" w:color="auto" w:fill="auto"/>
        <w:tabs>
          <w:tab w:val="left" w:pos="1081"/>
        </w:tabs>
        <w:spacing w:before="0" w:line="240" w:lineRule="auto"/>
        <w:ind w:firstLine="740"/>
        <w:rPr>
          <w:sz w:val="24"/>
          <w:szCs w:val="24"/>
        </w:rPr>
      </w:pPr>
      <w:r w:rsidRPr="004C420E">
        <w:rPr>
          <w:sz w:val="24"/>
          <w:szCs w:val="24"/>
        </w:rPr>
        <w:t>Складання та подання фінансової звітності щодо отримання і використання коштів субвенції з обласного бюджету здійснюється за відповідними формами та в установленому законодавством порядку.</w:t>
      </w:r>
    </w:p>
    <w:p w:rsidR="004379B4" w:rsidRPr="004C420E" w:rsidRDefault="009671F3" w:rsidP="004C420E">
      <w:pPr>
        <w:pStyle w:val="20"/>
        <w:numPr>
          <w:ilvl w:val="0"/>
          <w:numId w:val="10"/>
        </w:numPr>
        <w:shd w:val="clear" w:color="auto" w:fill="auto"/>
        <w:tabs>
          <w:tab w:val="left" w:pos="1081"/>
        </w:tabs>
        <w:spacing w:before="0" w:line="240" w:lineRule="auto"/>
        <w:ind w:firstLine="740"/>
        <w:rPr>
          <w:sz w:val="24"/>
          <w:szCs w:val="24"/>
        </w:rPr>
      </w:pPr>
      <w:r w:rsidRPr="004C420E">
        <w:rPr>
          <w:sz w:val="24"/>
          <w:szCs w:val="24"/>
        </w:rPr>
        <w:t>Контроль за цільовим використанням коштів здійснює департамент соціальної політики міської ради згідно з чинним законодавством.</w:t>
      </w:r>
    </w:p>
    <w:p w:rsidR="004379B4" w:rsidRPr="004C420E" w:rsidRDefault="005147FF" w:rsidP="004C420E">
      <w:pPr>
        <w:pStyle w:val="20"/>
        <w:numPr>
          <w:ilvl w:val="0"/>
          <w:numId w:val="10"/>
        </w:numPr>
        <w:shd w:val="clear" w:color="auto" w:fill="auto"/>
        <w:tabs>
          <w:tab w:val="left" w:pos="1081"/>
        </w:tabs>
        <w:spacing w:before="0" w:line="240" w:lineRule="auto"/>
        <w:ind w:firstLine="740"/>
        <w:rPr>
          <w:sz w:val="24"/>
          <w:szCs w:val="24"/>
        </w:rPr>
      </w:pPr>
      <w:r>
        <w:rPr>
          <w:sz w:val="24"/>
          <w:szCs w:val="24"/>
        </w:rPr>
        <w:pict>
          <v:shapetype id="_x0000_t202" coordsize="21600,21600" o:spt="202" path="m,l,21600r21600,l21600,xe">
            <v:stroke joinstyle="miter"/>
            <v:path gradientshapeok="t" o:connecttype="rect"/>
          </v:shapetype>
          <v:shape id="_x0000_s1051" type="#_x0000_t202" style="position:absolute;left:0;text-align:left;margin-left:2.4pt;margin-top:94.9pt;width:223.7pt;height:34.75pt;z-index:-125829374;mso-wrap-distance-left:5pt;mso-wrap-distance-right:9.6pt;mso-wrap-distance-bottom:13.65pt;mso-position-horizontal-relative:margin" filled="f" stroked="f">
            <v:textbox style="mso-fit-shape-to-text:t" inset="0,0,0,0">
              <w:txbxContent>
                <w:p w:rsidR="009478A4" w:rsidRDefault="009478A4">
                  <w:pPr>
                    <w:pStyle w:val="20"/>
                    <w:shd w:val="clear" w:color="auto" w:fill="auto"/>
                    <w:spacing w:before="0" w:line="317" w:lineRule="exact"/>
                    <w:ind w:firstLine="0"/>
                    <w:jc w:val="left"/>
                  </w:pPr>
                </w:p>
              </w:txbxContent>
            </v:textbox>
            <w10:wrap type="topAndBottom" anchorx="margin"/>
          </v:shape>
        </w:pict>
      </w:r>
      <w:r>
        <w:rPr>
          <w:sz w:val="24"/>
          <w:szCs w:val="24"/>
        </w:rPr>
        <w:pict>
          <v:shape id="_x0000_s1049" type="#_x0000_t202" style="position:absolute;left:0;text-align:left;margin-left:385.2pt;margin-top:111.45pt;width:99.35pt;height:17.2pt;z-index:-125829372;mso-wrap-distance-left:5pt;mso-wrap-distance-right:5pt;mso-wrap-distance-bottom:14.65pt;mso-position-horizontal-relative:margin" filled="f" stroked="f">
            <v:textbox style="mso-fit-shape-to-text:t" inset="0,0,0,0">
              <w:txbxContent>
                <w:p w:rsidR="009478A4" w:rsidRDefault="009478A4">
                  <w:pPr>
                    <w:pStyle w:val="20"/>
                    <w:shd w:val="clear" w:color="auto" w:fill="auto"/>
                    <w:spacing w:before="0" w:line="280" w:lineRule="exact"/>
                    <w:ind w:firstLine="0"/>
                    <w:jc w:val="left"/>
                  </w:pPr>
                </w:p>
              </w:txbxContent>
            </v:textbox>
            <w10:wrap type="topAndBottom" anchorx="margin"/>
          </v:shape>
        </w:pict>
      </w:r>
      <w:r w:rsidR="009671F3" w:rsidRPr="004C420E">
        <w:rPr>
          <w:sz w:val="24"/>
          <w:szCs w:val="24"/>
        </w:rPr>
        <w:t>Питання, не передбачені цим Порядком, вирішуються відповідно до чинного законодавства України.</w:t>
      </w:r>
    </w:p>
    <w:p w:rsidR="00710DC3" w:rsidRPr="004C420E" w:rsidRDefault="00710DC3" w:rsidP="004C420E">
      <w:pPr>
        <w:pStyle w:val="20"/>
        <w:shd w:val="clear" w:color="auto" w:fill="auto"/>
        <w:tabs>
          <w:tab w:val="left" w:pos="1081"/>
        </w:tabs>
        <w:spacing w:before="0" w:line="240" w:lineRule="auto"/>
        <w:ind w:left="740" w:firstLine="0"/>
        <w:rPr>
          <w:sz w:val="24"/>
          <w:szCs w:val="24"/>
        </w:rPr>
      </w:pPr>
    </w:p>
    <w:p w:rsidR="00256BD9" w:rsidRPr="004C420E" w:rsidRDefault="005147FF" w:rsidP="004C420E">
      <w:pPr>
        <w:pStyle w:val="20"/>
        <w:shd w:val="clear" w:color="auto" w:fill="auto"/>
        <w:spacing w:before="0" w:line="240" w:lineRule="auto"/>
        <w:ind w:firstLine="0"/>
        <w:jc w:val="left"/>
        <w:rPr>
          <w:sz w:val="24"/>
          <w:szCs w:val="24"/>
        </w:rPr>
      </w:pPr>
      <w:r>
        <w:rPr>
          <w:sz w:val="24"/>
          <w:szCs w:val="24"/>
        </w:rPr>
        <w:pict>
          <v:shape id="_x0000_s1048" type="#_x0000_t202" style="position:absolute;margin-left:406.55pt;margin-top:-4pt;width:78.95pt;height:16.9pt;z-index:-125829371;mso-wrap-distance-left:5pt;mso-wrap-distance-right:5pt;mso-position-horizontal-relative:margin" filled="f" stroked="f">
            <v:textbox style="mso-fit-shape-to-text:t" inset="0,0,0,0">
              <w:txbxContent>
                <w:p w:rsidR="009478A4" w:rsidRDefault="009478A4">
                  <w:pPr>
                    <w:pStyle w:val="20"/>
                    <w:shd w:val="clear" w:color="auto" w:fill="auto"/>
                    <w:spacing w:before="0" w:line="280" w:lineRule="exact"/>
                    <w:ind w:firstLine="0"/>
                    <w:jc w:val="left"/>
                  </w:pPr>
                </w:p>
              </w:txbxContent>
            </v:textbox>
            <w10:wrap type="square" side="left" anchorx="margin"/>
          </v:shape>
        </w:pict>
      </w:r>
    </w:p>
    <w:p w:rsidR="00A8793F" w:rsidRDefault="00F86962" w:rsidP="004C420E">
      <w:pPr>
        <w:pStyle w:val="60"/>
        <w:shd w:val="clear" w:color="auto" w:fill="auto"/>
        <w:spacing w:line="240" w:lineRule="auto"/>
        <w:rPr>
          <w:sz w:val="24"/>
          <w:szCs w:val="24"/>
        </w:rPr>
      </w:pPr>
      <w:r w:rsidRPr="004C420E">
        <w:rPr>
          <w:sz w:val="24"/>
          <w:szCs w:val="24"/>
        </w:rPr>
        <w:t xml:space="preserve">            Начальник відділу                                                                 Людмила ПРИЩЕПА</w:t>
      </w:r>
    </w:p>
    <w:p w:rsidR="00A8793F" w:rsidRDefault="00A8793F">
      <w:pPr>
        <w:rPr>
          <w:rFonts w:ascii="Times New Roman" w:eastAsia="Times New Roman" w:hAnsi="Times New Roman" w:cs="Times New Roman"/>
        </w:rPr>
      </w:pPr>
      <w:r>
        <w:br w:type="page"/>
      </w:r>
    </w:p>
    <w:p w:rsidR="00A8793F" w:rsidRPr="008D6A18" w:rsidRDefault="00A8793F" w:rsidP="00A8793F">
      <w:pPr>
        <w:pStyle w:val="20"/>
        <w:shd w:val="clear" w:color="auto" w:fill="auto"/>
        <w:spacing w:before="0" w:line="326" w:lineRule="exact"/>
        <w:ind w:left="5529" w:firstLine="708"/>
        <w:rPr>
          <w:sz w:val="24"/>
        </w:rPr>
      </w:pPr>
      <w:bookmarkStart w:id="7" w:name="bookmark14"/>
      <w:r w:rsidRPr="008D6A18">
        <w:rPr>
          <w:sz w:val="24"/>
        </w:rPr>
        <w:lastRenderedPageBreak/>
        <w:t>Додаток 2</w:t>
      </w:r>
    </w:p>
    <w:p w:rsidR="00A8793F" w:rsidRPr="008D6A18" w:rsidRDefault="00A8793F" w:rsidP="00A8793F">
      <w:pPr>
        <w:pStyle w:val="20"/>
        <w:shd w:val="clear" w:color="auto" w:fill="auto"/>
        <w:spacing w:before="0" w:line="326" w:lineRule="exact"/>
        <w:ind w:left="6237" w:firstLine="0"/>
        <w:jc w:val="left"/>
        <w:rPr>
          <w:sz w:val="24"/>
        </w:rPr>
      </w:pPr>
      <w:r w:rsidRPr="008D6A18">
        <w:rPr>
          <w:sz w:val="24"/>
        </w:rPr>
        <w:t>до рішення виконкому</w:t>
      </w:r>
    </w:p>
    <w:p w:rsidR="00A8793F" w:rsidRPr="008D6A18" w:rsidRDefault="00A8793F" w:rsidP="00A8793F">
      <w:pPr>
        <w:pStyle w:val="20"/>
        <w:shd w:val="clear" w:color="auto" w:fill="auto"/>
        <w:spacing w:before="0" w:line="326" w:lineRule="exact"/>
        <w:ind w:left="6237" w:firstLine="0"/>
        <w:jc w:val="left"/>
        <w:rPr>
          <w:rStyle w:val="212pt"/>
          <w:b w:val="0"/>
          <w:i w:val="0"/>
          <w:szCs w:val="28"/>
          <w:u w:val="none"/>
        </w:rPr>
      </w:pPr>
      <w:r w:rsidRPr="008D6A18">
        <w:rPr>
          <w:rStyle w:val="212pt"/>
          <w:b w:val="0"/>
          <w:i w:val="0"/>
          <w:szCs w:val="28"/>
          <w:u w:val="none"/>
        </w:rPr>
        <w:t xml:space="preserve">№ </w:t>
      </w:r>
      <w:r w:rsidR="00E74ED4" w:rsidRPr="008D6A18">
        <w:rPr>
          <w:rStyle w:val="212pt"/>
          <w:b w:val="0"/>
          <w:i w:val="0"/>
          <w:szCs w:val="28"/>
          <w:u w:val="none"/>
        </w:rPr>
        <w:t xml:space="preserve">55 </w:t>
      </w:r>
      <w:r w:rsidRPr="008D6A18">
        <w:rPr>
          <w:rStyle w:val="212pt"/>
          <w:b w:val="0"/>
          <w:i w:val="0"/>
          <w:szCs w:val="28"/>
          <w:u w:val="none"/>
        </w:rPr>
        <w:t>від 18.02.2021 року</w:t>
      </w:r>
    </w:p>
    <w:p w:rsidR="00A8793F" w:rsidRPr="008D6A18" w:rsidRDefault="00A8793F" w:rsidP="00A8793F">
      <w:pPr>
        <w:pStyle w:val="20"/>
        <w:shd w:val="clear" w:color="auto" w:fill="auto"/>
        <w:spacing w:before="0" w:line="326" w:lineRule="exact"/>
        <w:ind w:left="6237" w:firstLine="0"/>
        <w:jc w:val="left"/>
        <w:rPr>
          <w:b/>
          <w:i/>
          <w:sz w:val="24"/>
        </w:rPr>
      </w:pPr>
    </w:p>
    <w:p w:rsidR="00A8793F" w:rsidRPr="008D6A18" w:rsidRDefault="00A8793F" w:rsidP="008D6A18">
      <w:pPr>
        <w:pStyle w:val="42"/>
        <w:keepNext/>
        <w:keepLines/>
        <w:shd w:val="clear" w:color="auto" w:fill="auto"/>
        <w:spacing w:before="0" w:after="0" w:line="240" w:lineRule="auto"/>
        <w:ind w:left="20"/>
        <w:rPr>
          <w:sz w:val="24"/>
        </w:rPr>
      </w:pPr>
      <w:r w:rsidRPr="008D6A18">
        <w:rPr>
          <w:sz w:val="24"/>
        </w:rPr>
        <w:t>ПОЛОЖЕННЯ</w:t>
      </w:r>
      <w:bookmarkEnd w:id="7"/>
    </w:p>
    <w:p w:rsidR="008D6A18" w:rsidRDefault="00A8793F" w:rsidP="008D6A18">
      <w:pPr>
        <w:pStyle w:val="50"/>
        <w:shd w:val="clear" w:color="auto" w:fill="auto"/>
        <w:spacing w:before="0" w:line="240" w:lineRule="auto"/>
        <w:ind w:left="20"/>
        <w:jc w:val="center"/>
        <w:rPr>
          <w:sz w:val="24"/>
        </w:rPr>
      </w:pPr>
      <w:r w:rsidRPr="008D6A18">
        <w:rPr>
          <w:sz w:val="24"/>
        </w:rPr>
        <w:t>про комісію з визначення аптечних установ та стоматологічних закладів,</w:t>
      </w:r>
      <w:r w:rsidRPr="008D6A18">
        <w:rPr>
          <w:sz w:val="24"/>
        </w:rPr>
        <w:br/>
        <w:t>які здійснюватимуть пільгове медичне забезпечення громадян, які</w:t>
      </w:r>
      <w:r w:rsidRPr="008D6A18">
        <w:rPr>
          <w:sz w:val="24"/>
        </w:rPr>
        <w:br/>
        <w:t xml:space="preserve">постраждали внаслідок Чорнобильської катастрофи - мешканців                 </w:t>
      </w:r>
    </w:p>
    <w:p w:rsidR="00A8793F" w:rsidRDefault="00A8793F" w:rsidP="008D6A18">
      <w:pPr>
        <w:pStyle w:val="50"/>
        <w:shd w:val="clear" w:color="auto" w:fill="auto"/>
        <w:spacing w:before="0" w:line="240" w:lineRule="auto"/>
        <w:ind w:left="20"/>
        <w:jc w:val="center"/>
        <w:rPr>
          <w:sz w:val="24"/>
        </w:rPr>
      </w:pPr>
      <w:r w:rsidRPr="008D6A18">
        <w:rPr>
          <w:sz w:val="24"/>
        </w:rPr>
        <w:t>Новоборівської  територіальної громади</w:t>
      </w:r>
    </w:p>
    <w:p w:rsidR="008D6A18" w:rsidRPr="008D6A18" w:rsidRDefault="008D6A18" w:rsidP="008D6A18">
      <w:pPr>
        <w:pStyle w:val="50"/>
        <w:shd w:val="clear" w:color="auto" w:fill="auto"/>
        <w:spacing w:before="0" w:line="240" w:lineRule="auto"/>
        <w:ind w:left="20"/>
        <w:jc w:val="center"/>
        <w:rPr>
          <w:sz w:val="24"/>
        </w:rPr>
      </w:pPr>
    </w:p>
    <w:p w:rsidR="00A8793F" w:rsidRPr="008D6A18" w:rsidRDefault="00A8793F" w:rsidP="008D6A18">
      <w:pPr>
        <w:pStyle w:val="42"/>
        <w:keepNext/>
        <w:keepLines/>
        <w:numPr>
          <w:ilvl w:val="0"/>
          <w:numId w:val="11"/>
        </w:numPr>
        <w:shd w:val="clear" w:color="auto" w:fill="auto"/>
        <w:tabs>
          <w:tab w:val="left" w:pos="3798"/>
        </w:tabs>
        <w:spacing w:before="0" w:after="120" w:line="280" w:lineRule="exact"/>
        <w:ind w:left="3460"/>
        <w:jc w:val="both"/>
        <w:rPr>
          <w:b w:val="0"/>
          <w:sz w:val="24"/>
        </w:rPr>
      </w:pPr>
      <w:bookmarkStart w:id="8" w:name="bookmark15"/>
      <w:r w:rsidRPr="008D6A18">
        <w:rPr>
          <w:b w:val="0"/>
          <w:sz w:val="24"/>
        </w:rPr>
        <w:t>Загальні положення</w:t>
      </w:r>
      <w:bookmarkEnd w:id="8"/>
    </w:p>
    <w:p w:rsidR="00A8793F" w:rsidRPr="008D6A18" w:rsidRDefault="00A8793F" w:rsidP="008D6A18">
      <w:pPr>
        <w:pStyle w:val="20"/>
        <w:numPr>
          <w:ilvl w:val="1"/>
          <w:numId w:val="11"/>
        </w:numPr>
        <w:shd w:val="clear" w:color="auto" w:fill="auto"/>
        <w:tabs>
          <w:tab w:val="left" w:pos="1255"/>
        </w:tabs>
        <w:spacing w:before="0" w:line="240" w:lineRule="auto"/>
        <w:ind w:firstLine="780"/>
        <w:rPr>
          <w:sz w:val="24"/>
        </w:rPr>
      </w:pPr>
      <w:r w:rsidRPr="008D6A18">
        <w:rPr>
          <w:sz w:val="24"/>
        </w:rPr>
        <w:t>Це Положення визначає процедуру визначення на конкурсних засадах аптечних та стоматологічних установ Новоборівської територіальної громади, що будуть надавати відповідні пільги і послуги громадянам, які постраждали внаслідок Чорнобильської катастрофи, за наявності відповідної ліцензії на всі лікарські засоби та вироби медичного призначення при наявності відповідного фінансування.</w:t>
      </w:r>
    </w:p>
    <w:p w:rsidR="00A8793F" w:rsidRPr="008D6A18" w:rsidRDefault="00A8793F" w:rsidP="008D6A18">
      <w:pPr>
        <w:pStyle w:val="20"/>
        <w:numPr>
          <w:ilvl w:val="1"/>
          <w:numId w:val="11"/>
        </w:numPr>
        <w:shd w:val="clear" w:color="auto" w:fill="auto"/>
        <w:tabs>
          <w:tab w:val="left" w:pos="0"/>
        </w:tabs>
        <w:spacing w:before="0" w:line="240" w:lineRule="auto"/>
        <w:ind w:firstLine="780"/>
        <w:rPr>
          <w:sz w:val="24"/>
        </w:rPr>
      </w:pPr>
      <w:r w:rsidRPr="008D6A18">
        <w:rPr>
          <w:sz w:val="24"/>
        </w:rPr>
        <w:t>Конкурсний відбір аптечних та стоматологічних установ здійснюється комісією з визначення на конкурсних засадах аптечних та стоматологічних установ Новоборівської територіальної громади, що будуть надавати відповідні пільги і послуги громадян, які постраждали внаслідок Чорнобил</w:t>
      </w:r>
      <w:r w:rsidR="00ED23FB" w:rsidRPr="008D6A18">
        <w:rPr>
          <w:sz w:val="24"/>
        </w:rPr>
        <w:t>ьської катастрофи (далі комісія</w:t>
      </w:r>
      <w:r w:rsidRPr="008D6A18">
        <w:rPr>
          <w:sz w:val="24"/>
        </w:rPr>
        <w:t>), утвореною виконавчим комітетом селищної ради.</w:t>
      </w:r>
    </w:p>
    <w:p w:rsidR="00A8793F" w:rsidRPr="008D6A18" w:rsidRDefault="00A8793F" w:rsidP="008D6A18">
      <w:pPr>
        <w:pStyle w:val="20"/>
        <w:numPr>
          <w:ilvl w:val="1"/>
          <w:numId w:val="11"/>
        </w:numPr>
        <w:shd w:val="clear" w:color="auto" w:fill="auto"/>
        <w:tabs>
          <w:tab w:val="left" w:pos="1300"/>
        </w:tabs>
        <w:spacing w:before="0" w:line="240" w:lineRule="auto"/>
        <w:ind w:firstLine="780"/>
        <w:rPr>
          <w:sz w:val="24"/>
        </w:rPr>
      </w:pPr>
      <w:r w:rsidRPr="008D6A18">
        <w:rPr>
          <w:sz w:val="24"/>
        </w:rPr>
        <w:t>У своїй діяльності комісія керується Законом України «Про статус та</w:t>
      </w:r>
    </w:p>
    <w:p w:rsidR="00A8793F" w:rsidRPr="008D6A18" w:rsidRDefault="00A8793F" w:rsidP="008D6A18">
      <w:pPr>
        <w:pStyle w:val="20"/>
        <w:shd w:val="clear" w:color="auto" w:fill="auto"/>
        <w:tabs>
          <w:tab w:val="left" w:pos="6485"/>
        </w:tabs>
        <w:spacing w:before="0" w:line="240" w:lineRule="auto"/>
        <w:ind w:firstLine="0"/>
        <w:rPr>
          <w:sz w:val="24"/>
        </w:rPr>
      </w:pPr>
      <w:r w:rsidRPr="008D6A18">
        <w:rPr>
          <w:sz w:val="24"/>
        </w:rPr>
        <w:t>соціальний захист громадян, які постраждали внаслідок Чорнобильської катастрофи», постановами Кабінету Міністрів України від 05.09.1996 № 1071 «Про порядок закупівлі лікарських засобів закладами та установами охорони здоров’я, що фінансуються з бюджету»,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17.10.2008 № 955 «Про заходи щодо стабілізації цін на лікарські засоби і вироби медичного призначення нормативно-правовими актами органів державної влади та місцевого самоврядування, а також цим Положенням.</w:t>
      </w:r>
    </w:p>
    <w:p w:rsidR="00A8793F" w:rsidRPr="008D6A18" w:rsidRDefault="00A8793F" w:rsidP="008D6A18">
      <w:pPr>
        <w:pStyle w:val="20"/>
        <w:numPr>
          <w:ilvl w:val="1"/>
          <w:numId w:val="11"/>
        </w:numPr>
        <w:shd w:val="clear" w:color="auto" w:fill="auto"/>
        <w:tabs>
          <w:tab w:val="left" w:pos="1245"/>
        </w:tabs>
        <w:spacing w:before="0" w:line="240" w:lineRule="auto"/>
        <w:ind w:firstLine="780"/>
        <w:rPr>
          <w:sz w:val="24"/>
        </w:rPr>
      </w:pPr>
      <w:r w:rsidRPr="008D6A18">
        <w:rPr>
          <w:sz w:val="24"/>
        </w:rPr>
        <w:t>Кількісний та персональний склад комісії затверджується виконавчим комітетом селищної ради.</w:t>
      </w:r>
    </w:p>
    <w:p w:rsidR="00A8793F" w:rsidRPr="008D6A18" w:rsidRDefault="00A8793F" w:rsidP="008D6A18">
      <w:pPr>
        <w:pStyle w:val="20"/>
        <w:numPr>
          <w:ilvl w:val="1"/>
          <w:numId w:val="11"/>
        </w:numPr>
        <w:shd w:val="clear" w:color="auto" w:fill="auto"/>
        <w:tabs>
          <w:tab w:val="left" w:pos="1255"/>
        </w:tabs>
        <w:spacing w:before="0" w:line="240" w:lineRule="auto"/>
        <w:ind w:firstLine="780"/>
        <w:rPr>
          <w:sz w:val="24"/>
        </w:rPr>
      </w:pPr>
      <w:r w:rsidRPr="008D6A18">
        <w:rPr>
          <w:sz w:val="24"/>
        </w:rPr>
        <w:t>До складу комісії входять голова, заступник голови, секретар та члени комісії. Керує діяльністю голова, а в разі його відсутності  заступник, секретар.</w:t>
      </w:r>
    </w:p>
    <w:p w:rsidR="00A8793F" w:rsidRPr="008D6A18" w:rsidRDefault="00A8793F" w:rsidP="008D6A18">
      <w:pPr>
        <w:pStyle w:val="20"/>
        <w:shd w:val="clear" w:color="auto" w:fill="auto"/>
        <w:spacing w:before="0" w:line="240" w:lineRule="auto"/>
        <w:ind w:firstLine="780"/>
        <w:rPr>
          <w:sz w:val="24"/>
        </w:rPr>
      </w:pPr>
      <w:r w:rsidRPr="008D6A18">
        <w:rPr>
          <w:sz w:val="24"/>
        </w:rPr>
        <w:t>Гол</w:t>
      </w:r>
      <w:r w:rsidR="008D6A18">
        <w:rPr>
          <w:sz w:val="24"/>
        </w:rPr>
        <w:t>ова в межах наданих повноважень</w:t>
      </w:r>
      <w:r w:rsidRPr="008D6A18">
        <w:rPr>
          <w:sz w:val="24"/>
        </w:rPr>
        <w:t>:</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скликає засідання комісії;</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головує на засіданнях комісії;</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дає доручення спеціалістам, експертам, які можуть бути залучені до роботи комісії;</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організовує підготовку матеріалів на розгляд комісії.</w:t>
      </w:r>
    </w:p>
    <w:p w:rsidR="00A8793F" w:rsidRPr="008D6A18" w:rsidRDefault="00A8793F" w:rsidP="008D6A18">
      <w:pPr>
        <w:pStyle w:val="20"/>
        <w:numPr>
          <w:ilvl w:val="1"/>
          <w:numId w:val="11"/>
        </w:numPr>
        <w:shd w:val="clear" w:color="auto" w:fill="auto"/>
        <w:tabs>
          <w:tab w:val="left" w:pos="1300"/>
        </w:tabs>
        <w:spacing w:before="0" w:line="240" w:lineRule="auto"/>
        <w:ind w:firstLine="740"/>
        <w:rPr>
          <w:sz w:val="24"/>
        </w:rPr>
      </w:pPr>
      <w:r w:rsidRPr="008D6A18">
        <w:rPr>
          <w:sz w:val="24"/>
        </w:rPr>
        <w:t>Секретар комісії:</w:t>
      </w:r>
    </w:p>
    <w:p w:rsidR="00A8793F" w:rsidRPr="008D6A18" w:rsidRDefault="008E3296" w:rsidP="008E3296">
      <w:pPr>
        <w:pStyle w:val="20"/>
        <w:shd w:val="clear" w:color="auto" w:fill="auto"/>
        <w:spacing w:before="0" w:line="240" w:lineRule="auto"/>
        <w:ind w:firstLine="708"/>
        <w:jc w:val="left"/>
        <w:rPr>
          <w:sz w:val="24"/>
        </w:rPr>
      </w:pPr>
      <w:r>
        <w:rPr>
          <w:sz w:val="24"/>
        </w:rPr>
        <w:t xml:space="preserve">- </w:t>
      </w:r>
      <w:r w:rsidR="00A8793F" w:rsidRPr="008D6A18">
        <w:rPr>
          <w:sz w:val="24"/>
        </w:rPr>
        <w:t>веде журнал реєстрації прийнятих документів від суб’єктів господарювання;</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готує матеріали для розгляду на засіданнях комісії;</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оформляє протоколи засідань комісії;</w:t>
      </w:r>
    </w:p>
    <w:p w:rsidR="00A8793F" w:rsidRDefault="008D6A18" w:rsidP="008D6A18">
      <w:pPr>
        <w:pStyle w:val="20"/>
        <w:shd w:val="clear" w:color="auto" w:fill="auto"/>
        <w:tabs>
          <w:tab w:val="left" w:pos="0"/>
        </w:tabs>
        <w:spacing w:before="0" w:line="240" w:lineRule="auto"/>
        <w:ind w:firstLine="0"/>
        <w:rPr>
          <w:sz w:val="24"/>
        </w:rPr>
      </w:pPr>
      <w:r>
        <w:rPr>
          <w:sz w:val="24"/>
        </w:rPr>
        <w:tab/>
      </w:r>
      <w:r w:rsidR="008E3296">
        <w:rPr>
          <w:sz w:val="24"/>
        </w:rPr>
        <w:t xml:space="preserve">- </w:t>
      </w:r>
      <w:r w:rsidR="00A8793F" w:rsidRPr="008D6A18">
        <w:rPr>
          <w:sz w:val="24"/>
        </w:rPr>
        <w:t>оформляє повідомлення претендентам про недопущення до участі у конкурсі.</w:t>
      </w:r>
    </w:p>
    <w:p w:rsidR="008D6A18" w:rsidRPr="008D6A18" w:rsidRDefault="008D6A18" w:rsidP="008D6A18">
      <w:pPr>
        <w:pStyle w:val="20"/>
        <w:shd w:val="clear" w:color="auto" w:fill="auto"/>
        <w:tabs>
          <w:tab w:val="left" w:pos="1226"/>
        </w:tabs>
        <w:spacing w:before="0" w:line="240" w:lineRule="auto"/>
        <w:ind w:left="740" w:firstLine="0"/>
        <w:rPr>
          <w:sz w:val="24"/>
        </w:rPr>
      </w:pPr>
    </w:p>
    <w:p w:rsidR="00A8793F" w:rsidRPr="008D6A18" w:rsidRDefault="00A8793F" w:rsidP="008D6A18">
      <w:pPr>
        <w:pStyle w:val="42"/>
        <w:keepNext/>
        <w:keepLines/>
        <w:numPr>
          <w:ilvl w:val="0"/>
          <w:numId w:val="11"/>
        </w:numPr>
        <w:shd w:val="clear" w:color="auto" w:fill="auto"/>
        <w:tabs>
          <w:tab w:val="left" w:pos="2587"/>
        </w:tabs>
        <w:spacing w:before="0" w:after="0" w:line="240" w:lineRule="auto"/>
        <w:ind w:left="2200"/>
        <w:jc w:val="both"/>
        <w:rPr>
          <w:b w:val="0"/>
          <w:sz w:val="24"/>
        </w:rPr>
      </w:pPr>
      <w:bookmarkStart w:id="9" w:name="bookmark16"/>
      <w:r w:rsidRPr="008D6A18">
        <w:rPr>
          <w:b w:val="0"/>
          <w:sz w:val="24"/>
        </w:rPr>
        <w:t>Вимоги до претендентів для участі у конкурсі</w:t>
      </w:r>
      <w:bookmarkEnd w:id="9"/>
    </w:p>
    <w:p w:rsidR="00A8793F" w:rsidRPr="008D6A18" w:rsidRDefault="00A8793F" w:rsidP="008D6A18">
      <w:pPr>
        <w:pStyle w:val="20"/>
        <w:numPr>
          <w:ilvl w:val="1"/>
          <w:numId w:val="11"/>
        </w:numPr>
        <w:shd w:val="clear" w:color="auto" w:fill="auto"/>
        <w:tabs>
          <w:tab w:val="left" w:pos="1266"/>
        </w:tabs>
        <w:spacing w:before="0" w:line="240" w:lineRule="auto"/>
        <w:ind w:firstLine="740"/>
        <w:rPr>
          <w:sz w:val="24"/>
        </w:rPr>
      </w:pPr>
      <w:r w:rsidRPr="008D6A18">
        <w:rPr>
          <w:sz w:val="24"/>
        </w:rPr>
        <w:t>Наявність у надавачів послуг відповідної ліцензії на всі лікарські засоби та вироби медичного призначення;</w:t>
      </w:r>
    </w:p>
    <w:p w:rsidR="00A8793F" w:rsidRPr="008D6A18" w:rsidRDefault="00A8793F" w:rsidP="008D6A18">
      <w:pPr>
        <w:pStyle w:val="20"/>
        <w:numPr>
          <w:ilvl w:val="1"/>
          <w:numId w:val="11"/>
        </w:numPr>
        <w:shd w:val="clear" w:color="auto" w:fill="auto"/>
        <w:tabs>
          <w:tab w:val="left" w:pos="1266"/>
        </w:tabs>
        <w:spacing w:before="0" w:line="240" w:lineRule="auto"/>
        <w:ind w:firstLine="740"/>
        <w:rPr>
          <w:sz w:val="24"/>
        </w:rPr>
      </w:pPr>
      <w:r w:rsidRPr="008D6A18">
        <w:rPr>
          <w:sz w:val="24"/>
        </w:rPr>
        <w:t xml:space="preserve">Граничні постачальницько-збутові надбавки на лікарські засоби і вироби медичного призначення ( крім наркотичних, психотропних лікарських засобів, прекурсорів та медичних газів) мають становити не вище, ніж 10 відсотків </w:t>
      </w:r>
      <w:proofErr w:type="spellStart"/>
      <w:r w:rsidRPr="008D6A18">
        <w:rPr>
          <w:sz w:val="24"/>
        </w:rPr>
        <w:t>оптово</w:t>
      </w:r>
      <w:proofErr w:type="spellEnd"/>
      <w:r w:rsidRPr="008D6A18">
        <w:rPr>
          <w:sz w:val="24"/>
        </w:rPr>
        <w:t xml:space="preserve"> - відпускної ціни та граничні торговельні (роздрібні) надбавки не вище 10 відсотків закупівельної ціни;</w:t>
      </w:r>
    </w:p>
    <w:p w:rsidR="00A8793F" w:rsidRPr="008D6A18" w:rsidRDefault="00A8793F" w:rsidP="008D6A18">
      <w:pPr>
        <w:pStyle w:val="20"/>
        <w:numPr>
          <w:ilvl w:val="1"/>
          <w:numId w:val="11"/>
        </w:numPr>
        <w:shd w:val="clear" w:color="auto" w:fill="auto"/>
        <w:tabs>
          <w:tab w:val="left" w:pos="1261"/>
        </w:tabs>
        <w:spacing w:before="0" w:line="240" w:lineRule="auto"/>
        <w:ind w:firstLine="740"/>
        <w:rPr>
          <w:sz w:val="24"/>
        </w:rPr>
      </w:pPr>
      <w:r w:rsidRPr="008D6A18">
        <w:rPr>
          <w:sz w:val="24"/>
        </w:rPr>
        <w:t>Наявність та забезпечення належних умов зберігання лікарських засобів та виробів медичного призначення</w:t>
      </w:r>
    </w:p>
    <w:p w:rsidR="00A8793F" w:rsidRPr="008D6A18" w:rsidRDefault="00A8793F" w:rsidP="008D6A18">
      <w:pPr>
        <w:pStyle w:val="20"/>
        <w:numPr>
          <w:ilvl w:val="1"/>
          <w:numId w:val="11"/>
        </w:numPr>
        <w:shd w:val="clear" w:color="auto" w:fill="auto"/>
        <w:tabs>
          <w:tab w:val="left" w:pos="1299"/>
        </w:tabs>
        <w:spacing w:before="0" w:line="240" w:lineRule="auto"/>
        <w:ind w:firstLine="740"/>
        <w:rPr>
          <w:sz w:val="24"/>
        </w:rPr>
      </w:pPr>
      <w:r w:rsidRPr="008D6A18">
        <w:rPr>
          <w:sz w:val="24"/>
        </w:rPr>
        <w:t>Наявність мережі аптечних та стоматологічних установ, претендентів для участі у конкурсі.</w:t>
      </w:r>
    </w:p>
    <w:p w:rsidR="00A8793F" w:rsidRDefault="00A8793F" w:rsidP="008D6A18">
      <w:pPr>
        <w:pStyle w:val="20"/>
        <w:numPr>
          <w:ilvl w:val="1"/>
          <w:numId w:val="11"/>
        </w:numPr>
        <w:shd w:val="clear" w:color="auto" w:fill="auto"/>
        <w:tabs>
          <w:tab w:val="left" w:pos="1280"/>
        </w:tabs>
        <w:spacing w:before="0" w:line="240" w:lineRule="auto"/>
        <w:ind w:firstLine="740"/>
        <w:rPr>
          <w:sz w:val="24"/>
        </w:rPr>
      </w:pPr>
      <w:r w:rsidRPr="008D6A18">
        <w:rPr>
          <w:sz w:val="24"/>
        </w:rPr>
        <w:t>Відповідальний рівень кваліфікації персоналу претендентів для участі у конкурсі.</w:t>
      </w:r>
    </w:p>
    <w:p w:rsidR="008D6A18" w:rsidRPr="008D6A18" w:rsidRDefault="008D6A18" w:rsidP="008D6A18">
      <w:pPr>
        <w:pStyle w:val="20"/>
        <w:shd w:val="clear" w:color="auto" w:fill="auto"/>
        <w:tabs>
          <w:tab w:val="left" w:pos="1280"/>
        </w:tabs>
        <w:spacing w:before="0" w:line="240" w:lineRule="auto"/>
        <w:ind w:left="740" w:firstLine="0"/>
        <w:rPr>
          <w:sz w:val="24"/>
        </w:rPr>
      </w:pPr>
    </w:p>
    <w:p w:rsidR="00A8793F" w:rsidRPr="008D6A18" w:rsidRDefault="00A8793F" w:rsidP="008D6A18">
      <w:pPr>
        <w:pStyle w:val="42"/>
        <w:keepNext/>
        <w:keepLines/>
        <w:numPr>
          <w:ilvl w:val="0"/>
          <w:numId w:val="11"/>
        </w:numPr>
        <w:shd w:val="clear" w:color="auto" w:fill="auto"/>
        <w:tabs>
          <w:tab w:val="left" w:pos="2592"/>
        </w:tabs>
        <w:spacing w:before="0" w:after="0" w:line="240" w:lineRule="auto"/>
        <w:ind w:left="2200"/>
        <w:jc w:val="both"/>
        <w:rPr>
          <w:b w:val="0"/>
          <w:sz w:val="24"/>
        </w:rPr>
      </w:pPr>
      <w:bookmarkStart w:id="10" w:name="bookmark17"/>
      <w:r w:rsidRPr="008D6A18">
        <w:rPr>
          <w:b w:val="0"/>
          <w:sz w:val="24"/>
        </w:rPr>
        <w:t>Підготовка до проведення конкурсу</w:t>
      </w:r>
      <w:bookmarkEnd w:id="10"/>
    </w:p>
    <w:p w:rsidR="00A8793F" w:rsidRPr="008D6A18" w:rsidRDefault="00A8793F" w:rsidP="008D6A18">
      <w:pPr>
        <w:pStyle w:val="20"/>
        <w:numPr>
          <w:ilvl w:val="1"/>
          <w:numId w:val="11"/>
        </w:numPr>
        <w:shd w:val="clear" w:color="auto" w:fill="auto"/>
        <w:tabs>
          <w:tab w:val="left" w:pos="1294"/>
        </w:tabs>
        <w:spacing w:before="0" w:line="240" w:lineRule="auto"/>
        <w:ind w:firstLine="740"/>
        <w:rPr>
          <w:sz w:val="24"/>
        </w:rPr>
      </w:pPr>
      <w:r w:rsidRPr="008D6A18">
        <w:rPr>
          <w:sz w:val="24"/>
        </w:rPr>
        <w:t>Підготовка до проведення конкурсу з визначення аптечних та стоматологічних установ міста, що будуть надавати відповідні пільги і послуги громадянам, які постраждали внаслідок Чорнобильської катастрофи, має містити:</w:t>
      </w:r>
    </w:p>
    <w:p w:rsidR="00A8793F" w:rsidRPr="008D6A18" w:rsidRDefault="00A8793F" w:rsidP="008D6A18">
      <w:pPr>
        <w:pStyle w:val="20"/>
        <w:numPr>
          <w:ilvl w:val="0"/>
          <w:numId w:val="7"/>
        </w:numPr>
        <w:shd w:val="clear" w:color="auto" w:fill="auto"/>
        <w:tabs>
          <w:tab w:val="left" w:pos="1012"/>
        </w:tabs>
        <w:spacing w:before="0" w:line="240" w:lineRule="auto"/>
        <w:ind w:firstLine="740"/>
        <w:rPr>
          <w:sz w:val="24"/>
        </w:rPr>
      </w:pPr>
      <w:r w:rsidRPr="008D6A18">
        <w:rPr>
          <w:sz w:val="24"/>
        </w:rPr>
        <w:t>дату, час і місце проведення конкурсу;</w:t>
      </w:r>
    </w:p>
    <w:p w:rsidR="00A8793F" w:rsidRPr="008D6A18" w:rsidRDefault="00A8793F" w:rsidP="008D6A18">
      <w:pPr>
        <w:pStyle w:val="20"/>
        <w:numPr>
          <w:ilvl w:val="0"/>
          <w:numId w:val="7"/>
        </w:numPr>
        <w:shd w:val="clear" w:color="auto" w:fill="auto"/>
        <w:tabs>
          <w:tab w:val="left" w:pos="1012"/>
        </w:tabs>
        <w:spacing w:before="0" w:line="240" w:lineRule="auto"/>
        <w:ind w:firstLine="740"/>
        <w:rPr>
          <w:sz w:val="24"/>
        </w:rPr>
      </w:pPr>
      <w:r w:rsidRPr="008D6A18">
        <w:rPr>
          <w:sz w:val="24"/>
        </w:rPr>
        <w:t>кінцевий термін подання документів;</w:t>
      </w:r>
    </w:p>
    <w:p w:rsidR="00A8793F" w:rsidRPr="008D6A18" w:rsidRDefault="00A8793F" w:rsidP="008D6A18">
      <w:pPr>
        <w:pStyle w:val="20"/>
        <w:numPr>
          <w:ilvl w:val="0"/>
          <w:numId w:val="7"/>
        </w:numPr>
        <w:shd w:val="clear" w:color="auto" w:fill="auto"/>
        <w:tabs>
          <w:tab w:val="left" w:pos="1012"/>
        </w:tabs>
        <w:spacing w:before="0" w:line="240" w:lineRule="auto"/>
        <w:ind w:firstLine="740"/>
        <w:rPr>
          <w:sz w:val="24"/>
        </w:rPr>
      </w:pPr>
      <w:r w:rsidRPr="008D6A18">
        <w:rPr>
          <w:sz w:val="24"/>
        </w:rPr>
        <w:t>перелік документів, що надаються на розгляд комісії;</w:t>
      </w:r>
    </w:p>
    <w:p w:rsidR="00A8793F" w:rsidRPr="008D6A18" w:rsidRDefault="00A8793F" w:rsidP="008D6A18">
      <w:pPr>
        <w:pStyle w:val="20"/>
        <w:numPr>
          <w:ilvl w:val="0"/>
          <w:numId w:val="7"/>
        </w:numPr>
        <w:shd w:val="clear" w:color="auto" w:fill="auto"/>
        <w:tabs>
          <w:tab w:val="left" w:pos="1012"/>
        </w:tabs>
        <w:spacing w:before="0" w:line="240" w:lineRule="auto"/>
        <w:ind w:firstLine="740"/>
        <w:rPr>
          <w:sz w:val="24"/>
        </w:rPr>
      </w:pPr>
      <w:r w:rsidRPr="008D6A18">
        <w:rPr>
          <w:sz w:val="24"/>
        </w:rPr>
        <w:t>місцезнаходження комісії, контактні телефони.</w:t>
      </w:r>
    </w:p>
    <w:p w:rsidR="00A8793F" w:rsidRPr="008D6A18" w:rsidRDefault="00A8793F" w:rsidP="008D6A18">
      <w:pPr>
        <w:pStyle w:val="20"/>
        <w:numPr>
          <w:ilvl w:val="1"/>
          <w:numId w:val="11"/>
        </w:numPr>
        <w:shd w:val="clear" w:color="auto" w:fill="auto"/>
        <w:tabs>
          <w:tab w:val="left" w:pos="1294"/>
        </w:tabs>
        <w:spacing w:before="0" w:line="240" w:lineRule="auto"/>
        <w:ind w:firstLine="740"/>
        <w:rPr>
          <w:sz w:val="24"/>
        </w:rPr>
      </w:pPr>
      <w:r w:rsidRPr="008D6A18">
        <w:rPr>
          <w:sz w:val="24"/>
        </w:rPr>
        <w:t>Інформація про проведення конкурсу розміщується на офіційному сайті селищної ради за 7 днів до оголошення дати проведення конкурсу. Інформація може опубліковуватися додатково в інших засобах масової інформації.</w:t>
      </w:r>
    </w:p>
    <w:p w:rsidR="00A8793F" w:rsidRPr="008D6A18" w:rsidRDefault="00A8793F" w:rsidP="008D6A18">
      <w:pPr>
        <w:pStyle w:val="20"/>
        <w:numPr>
          <w:ilvl w:val="1"/>
          <w:numId w:val="11"/>
        </w:numPr>
        <w:shd w:val="clear" w:color="auto" w:fill="auto"/>
        <w:tabs>
          <w:tab w:val="left" w:pos="1278"/>
        </w:tabs>
        <w:spacing w:before="0" w:line="240" w:lineRule="auto"/>
        <w:ind w:firstLine="740"/>
        <w:rPr>
          <w:sz w:val="24"/>
        </w:rPr>
      </w:pPr>
      <w:r w:rsidRPr="008D6A18">
        <w:rPr>
          <w:sz w:val="24"/>
        </w:rPr>
        <w:t>Претенденти подають секретарю комісії наступні, завірені печаткою суб’єкта господарювання, документи :</w:t>
      </w:r>
    </w:p>
    <w:p w:rsidR="00A8793F" w:rsidRPr="008D6A18" w:rsidRDefault="00A8793F" w:rsidP="008D6A18">
      <w:pPr>
        <w:pStyle w:val="20"/>
        <w:numPr>
          <w:ilvl w:val="0"/>
          <w:numId w:val="7"/>
        </w:numPr>
        <w:shd w:val="clear" w:color="auto" w:fill="auto"/>
        <w:tabs>
          <w:tab w:val="left" w:pos="991"/>
        </w:tabs>
        <w:spacing w:before="0" w:line="240" w:lineRule="auto"/>
        <w:ind w:firstLine="740"/>
        <w:rPr>
          <w:sz w:val="24"/>
        </w:rPr>
      </w:pPr>
      <w:r w:rsidRPr="008D6A18">
        <w:rPr>
          <w:sz w:val="24"/>
        </w:rPr>
        <w:t>заяву на участь у конкурсі, за встановленою формою;</w:t>
      </w:r>
    </w:p>
    <w:p w:rsidR="00A8793F" w:rsidRPr="008D6A18" w:rsidRDefault="00A8793F" w:rsidP="008D6A18">
      <w:pPr>
        <w:pStyle w:val="20"/>
        <w:numPr>
          <w:ilvl w:val="0"/>
          <w:numId w:val="7"/>
        </w:numPr>
        <w:shd w:val="clear" w:color="auto" w:fill="auto"/>
        <w:tabs>
          <w:tab w:val="left" w:pos="961"/>
        </w:tabs>
        <w:spacing w:before="0" w:line="240" w:lineRule="auto"/>
        <w:ind w:firstLine="740"/>
        <w:rPr>
          <w:sz w:val="24"/>
        </w:rPr>
      </w:pPr>
      <w:r w:rsidRPr="008D6A18">
        <w:rPr>
          <w:sz w:val="24"/>
        </w:rPr>
        <w:t>копію відповідної ліцензії на всі лікарські засоби та вироби медичного призначення;</w:t>
      </w:r>
    </w:p>
    <w:p w:rsidR="00A8793F" w:rsidRPr="008D6A18" w:rsidRDefault="00A8793F" w:rsidP="008D6A18">
      <w:pPr>
        <w:pStyle w:val="20"/>
        <w:numPr>
          <w:ilvl w:val="0"/>
          <w:numId w:val="7"/>
        </w:numPr>
        <w:shd w:val="clear" w:color="auto" w:fill="auto"/>
        <w:tabs>
          <w:tab w:val="left" w:pos="956"/>
        </w:tabs>
        <w:spacing w:before="0" w:line="240" w:lineRule="auto"/>
        <w:ind w:firstLine="740"/>
        <w:rPr>
          <w:sz w:val="24"/>
        </w:rPr>
      </w:pPr>
      <w:r w:rsidRPr="008D6A18">
        <w:rPr>
          <w:sz w:val="24"/>
        </w:rPr>
        <w:t>відомості про умови зберігання лікарських засобів та виробів медичного призначення;</w:t>
      </w:r>
    </w:p>
    <w:p w:rsidR="00A8793F" w:rsidRPr="008D6A18" w:rsidRDefault="00A8793F" w:rsidP="008D6A18">
      <w:pPr>
        <w:pStyle w:val="20"/>
        <w:numPr>
          <w:ilvl w:val="0"/>
          <w:numId w:val="7"/>
        </w:numPr>
        <w:shd w:val="clear" w:color="auto" w:fill="auto"/>
        <w:tabs>
          <w:tab w:val="left" w:pos="996"/>
        </w:tabs>
        <w:spacing w:before="0" w:line="240" w:lineRule="auto"/>
        <w:ind w:firstLine="740"/>
        <w:rPr>
          <w:sz w:val="24"/>
        </w:rPr>
      </w:pPr>
      <w:r w:rsidRPr="008D6A18">
        <w:rPr>
          <w:sz w:val="24"/>
        </w:rPr>
        <w:t>відомості про мережу аптечних та стоматологічних установ;</w:t>
      </w:r>
    </w:p>
    <w:p w:rsidR="00A8793F" w:rsidRPr="008D6A18" w:rsidRDefault="00A8793F" w:rsidP="008D6A18">
      <w:pPr>
        <w:pStyle w:val="20"/>
        <w:numPr>
          <w:ilvl w:val="0"/>
          <w:numId w:val="7"/>
        </w:numPr>
        <w:shd w:val="clear" w:color="auto" w:fill="auto"/>
        <w:tabs>
          <w:tab w:val="left" w:pos="996"/>
        </w:tabs>
        <w:spacing w:before="0" w:line="240" w:lineRule="auto"/>
        <w:ind w:firstLine="740"/>
        <w:rPr>
          <w:sz w:val="24"/>
        </w:rPr>
      </w:pPr>
      <w:r w:rsidRPr="008D6A18">
        <w:rPr>
          <w:sz w:val="24"/>
        </w:rPr>
        <w:t>відомості про кваліфікацію персоналу;</w:t>
      </w:r>
    </w:p>
    <w:p w:rsidR="00A8793F" w:rsidRPr="008D6A18" w:rsidRDefault="00A8793F" w:rsidP="008D6A18">
      <w:pPr>
        <w:pStyle w:val="20"/>
        <w:numPr>
          <w:ilvl w:val="0"/>
          <w:numId w:val="7"/>
        </w:numPr>
        <w:shd w:val="clear" w:color="auto" w:fill="auto"/>
        <w:tabs>
          <w:tab w:val="left" w:pos="1240"/>
        </w:tabs>
        <w:spacing w:before="0" w:line="240" w:lineRule="auto"/>
        <w:ind w:firstLine="740"/>
        <w:rPr>
          <w:sz w:val="24"/>
        </w:rPr>
      </w:pPr>
      <w:r w:rsidRPr="008D6A18">
        <w:rPr>
          <w:sz w:val="24"/>
        </w:rPr>
        <w:t>відомості про дотримання граничних постачальницько-збутових надбавок на лікарські засоби і вироби медичного призначення (крім наркотичних, психотропних лікарських засобів, прекурсорів та медичних газів).</w:t>
      </w:r>
    </w:p>
    <w:p w:rsidR="00A8793F" w:rsidRDefault="00A8793F" w:rsidP="008D6A18">
      <w:pPr>
        <w:pStyle w:val="20"/>
        <w:numPr>
          <w:ilvl w:val="1"/>
          <w:numId w:val="11"/>
        </w:numPr>
        <w:shd w:val="clear" w:color="auto" w:fill="auto"/>
        <w:tabs>
          <w:tab w:val="left" w:pos="1297"/>
        </w:tabs>
        <w:spacing w:before="0" w:line="240" w:lineRule="auto"/>
        <w:ind w:firstLine="740"/>
        <w:rPr>
          <w:sz w:val="24"/>
        </w:rPr>
      </w:pPr>
      <w:r w:rsidRPr="008D6A18">
        <w:rPr>
          <w:sz w:val="24"/>
        </w:rPr>
        <w:t>Повідомлення про засідання, час та місце проведення, порядок денний, проекти документів, що вносяться на розгляд, направляються секретарем комісії членам комісії не пізніше, як за 3 робочих дні до дня засідання.</w:t>
      </w:r>
    </w:p>
    <w:p w:rsidR="008D6A18" w:rsidRPr="008D6A18" w:rsidRDefault="008D6A18" w:rsidP="008D6A18">
      <w:pPr>
        <w:pStyle w:val="20"/>
        <w:shd w:val="clear" w:color="auto" w:fill="auto"/>
        <w:tabs>
          <w:tab w:val="left" w:pos="1297"/>
        </w:tabs>
        <w:spacing w:before="0" w:line="240" w:lineRule="auto"/>
        <w:ind w:left="740" w:firstLine="0"/>
        <w:rPr>
          <w:sz w:val="24"/>
        </w:rPr>
      </w:pPr>
    </w:p>
    <w:p w:rsidR="00A8793F" w:rsidRPr="008D6A18" w:rsidRDefault="00A8793F" w:rsidP="008D6A18">
      <w:pPr>
        <w:pStyle w:val="42"/>
        <w:keepNext/>
        <w:keepLines/>
        <w:numPr>
          <w:ilvl w:val="0"/>
          <w:numId w:val="11"/>
        </w:numPr>
        <w:shd w:val="clear" w:color="auto" w:fill="auto"/>
        <w:tabs>
          <w:tab w:val="left" w:pos="3231"/>
        </w:tabs>
        <w:spacing w:before="0" w:after="0" w:line="240" w:lineRule="auto"/>
        <w:ind w:left="2860"/>
        <w:jc w:val="both"/>
        <w:rPr>
          <w:b w:val="0"/>
          <w:sz w:val="24"/>
        </w:rPr>
      </w:pPr>
      <w:bookmarkStart w:id="11" w:name="bookmark18"/>
      <w:r w:rsidRPr="008D6A18">
        <w:rPr>
          <w:b w:val="0"/>
          <w:sz w:val="24"/>
        </w:rPr>
        <w:t>Порядок проведення конкурсу</w:t>
      </w:r>
      <w:bookmarkEnd w:id="11"/>
    </w:p>
    <w:p w:rsidR="00A8793F" w:rsidRPr="008D6A18" w:rsidRDefault="00A8793F" w:rsidP="008D6A18">
      <w:pPr>
        <w:pStyle w:val="20"/>
        <w:numPr>
          <w:ilvl w:val="1"/>
          <w:numId w:val="11"/>
        </w:numPr>
        <w:shd w:val="clear" w:color="auto" w:fill="auto"/>
        <w:tabs>
          <w:tab w:val="left" w:pos="1268"/>
        </w:tabs>
        <w:spacing w:before="0" w:line="240" w:lineRule="auto"/>
        <w:ind w:firstLine="740"/>
        <w:rPr>
          <w:sz w:val="24"/>
        </w:rPr>
      </w:pPr>
      <w:r w:rsidRPr="008D6A18">
        <w:rPr>
          <w:sz w:val="24"/>
        </w:rPr>
        <w:t>Засідання комісії вважається правомірним, якщо на ньому присутні не менше ніж 2/3 його складу.</w:t>
      </w:r>
    </w:p>
    <w:p w:rsidR="00A8793F" w:rsidRPr="008D6A18" w:rsidRDefault="00A8793F" w:rsidP="008D6A18">
      <w:pPr>
        <w:pStyle w:val="20"/>
        <w:numPr>
          <w:ilvl w:val="1"/>
          <w:numId w:val="11"/>
        </w:numPr>
        <w:shd w:val="clear" w:color="auto" w:fill="auto"/>
        <w:tabs>
          <w:tab w:val="left" w:pos="1278"/>
        </w:tabs>
        <w:spacing w:before="0" w:line="240" w:lineRule="auto"/>
        <w:ind w:firstLine="740"/>
        <w:rPr>
          <w:sz w:val="24"/>
        </w:rPr>
      </w:pPr>
      <w:r w:rsidRPr="008D6A18">
        <w:rPr>
          <w:sz w:val="24"/>
        </w:rPr>
        <w:t>Конкурс проводиться за наявності не менше, як двох учасників на кожну пропозицію.</w:t>
      </w:r>
    </w:p>
    <w:p w:rsidR="00A8793F" w:rsidRPr="008D6A18" w:rsidRDefault="00A8793F" w:rsidP="008D6A18">
      <w:pPr>
        <w:pStyle w:val="20"/>
        <w:numPr>
          <w:ilvl w:val="1"/>
          <w:numId w:val="11"/>
        </w:numPr>
        <w:shd w:val="clear" w:color="auto" w:fill="auto"/>
        <w:tabs>
          <w:tab w:val="left" w:pos="1283"/>
        </w:tabs>
        <w:spacing w:before="0" w:line="240" w:lineRule="auto"/>
        <w:ind w:firstLine="740"/>
        <w:rPr>
          <w:sz w:val="24"/>
        </w:rPr>
      </w:pPr>
      <w:r w:rsidRPr="008D6A18">
        <w:rPr>
          <w:sz w:val="24"/>
        </w:rPr>
        <w:t xml:space="preserve">При відборі переможця конкурсу на відпуск ліків за безплатними рецептами лікарів врахувати вимоги підпунктів 1, 2 постанови Кабінету Міністрів України від 17.10.2008 № 955 «Про заходи щодо стабілізації цін на лікарські засоби і вироби медичного призначення», які передбачають, що лікарські засоби і вироби медичного призначення ( крім наркотичних, психотропних лікарських заходів, прекурсорів та медичних газів), граничні </w:t>
      </w:r>
      <w:proofErr w:type="spellStart"/>
      <w:r w:rsidRPr="008D6A18">
        <w:rPr>
          <w:sz w:val="24"/>
        </w:rPr>
        <w:t>постачальницько</w:t>
      </w:r>
      <w:proofErr w:type="spellEnd"/>
      <w:r w:rsidRPr="008D6A18">
        <w:rPr>
          <w:sz w:val="24"/>
        </w:rPr>
        <w:t xml:space="preserve"> - збутові надбавки мають становити не вище ніж 10 відсотків оптово-відпускної ціни та граничні торговельні (роздрібні ) надбавки не вище 10 відсотків закупівельної ціни.</w:t>
      </w:r>
    </w:p>
    <w:p w:rsidR="00A8793F" w:rsidRPr="008D6A18" w:rsidRDefault="00A8793F" w:rsidP="008D6A18">
      <w:pPr>
        <w:pStyle w:val="20"/>
        <w:numPr>
          <w:ilvl w:val="1"/>
          <w:numId w:val="11"/>
        </w:numPr>
        <w:shd w:val="clear" w:color="auto" w:fill="auto"/>
        <w:tabs>
          <w:tab w:val="left" w:pos="1322"/>
        </w:tabs>
        <w:spacing w:before="0" w:line="240" w:lineRule="auto"/>
        <w:ind w:firstLine="740"/>
        <w:rPr>
          <w:sz w:val="24"/>
        </w:rPr>
      </w:pPr>
      <w:r w:rsidRPr="008D6A18">
        <w:rPr>
          <w:sz w:val="24"/>
        </w:rPr>
        <w:t>Рішення комісії приймається більшістю присутніх на засіданні.</w:t>
      </w:r>
    </w:p>
    <w:p w:rsidR="00A8793F" w:rsidRPr="008D6A18" w:rsidRDefault="00A8793F" w:rsidP="008D6A18">
      <w:pPr>
        <w:pStyle w:val="20"/>
        <w:numPr>
          <w:ilvl w:val="1"/>
          <w:numId w:val="11"/>
        </w:numPr>
        <w:shd w:val="clear" w:color="auto" w:fill="auto"/>
        <w:tabs>
          <w:tab w:val="left" w:pos="1322"/>
        </w:tabs>
        <w:spacing w:before="0" w:line="240" w:lineRule="auto"/>
        <w:ind w:firstLine="740"/>
        <w:rPr>
          <w:sz w:val="24"/>
        </w:rPr>
      </w:pPr>
      <w:r w:rsidRPr="008D6A18">
        <w:rPr>
          <w:sz w:val="24"/>
        </w:rPr>
        <w:t>Результати конкурсу оформляються протоколом.</w:t>
      </w:r>
    </w:p>
    <w:p w:rsidR="00A8793F" w:rsidRPr="008D6A18" w:rsidRDefault="00A8793F" w:rsidP="008D6A18">
      <w:pPr>
        <w:pStyle w:val="20"/>
        <w:numPr>
          <w:ilvl w:val="1"/>
          <w:numId w:val="11"/>
        </w:numPr>
        <w:shd w:val="clear" w:color="auto" w:fill="auto"/>
        <w:tabs>
          <w:tab w:val="left" w:pos="1273"/>
        </w:tabs>
        <w:spacing w:before="0" w:line="240" w:lineRule="auto"/>
        <w:ind w:firstLine="740"/>
        <w:rPr>
          <w:sz w:val="24"/>
        </w:rPr>
      </w:pPr>
      <w:r w:rsidRPr="008D6A18">
        <w:rPr>
          <w:sz w:val="24"/>
        </w:rPr>
        <w:t>Відомості підсумків голосування додаються до протоколу. Протокол підписують усі присутні на засіданні члени комісії.</w:t>
      </w:r>
    </w:p>
    <w:p w:rsidR="008D6A18" w:rsidRDefault="008D6A18" w:rsidP="008D6A18">
      <w:pPr>
        <w:pStyle w:val="42"/>
        <w:keepNext/>
        <w:keepLines/>
        <w:shd w:val="clear" w:color="auto" w:fill="auto"/>
        <w:tabs>
          <w:tab w:val="left" w:pos="709"/>
        </w:tabs>
        <w:spacing w:before="0" w:after="0" w:line="240" w:lineRule="auto"/>
        <w:rPr>
          <w:b w:val="0"/>
          <w:sz w:val="24"/>
        </w:rPr>
      </w:pPr>
      <w:bookmarkStart w:id="12" w:name="bookmark19"/>
    </w:p>
    <w:p w:rsidR="00A8793F" w:rsidRPr="008D6A18" w:rsidRDefault="008D6A18" w:rsidP="008D6A18">
      <w:pPr>
        <w:pStyle w:val="42"/>
        <w:keepNext/>
        <w:keepLines/>
        <w:shd w:val="clear" w:color="auto" w:fill="auto"/>
        <w:tabs>
          <w:tab w:val="left" w:pos="709"/>
        </w:tabs>
        <w:spacing w:before="0" w:after="0" w:line="240" w:lineRule="auto"/>
        <w:rPr>
          <w:b w:val="0"/>
          <w:sz w:val="24"/>
        </w:rPr>
      </w:pPr>
      <w:r>
        <w:rPr>
          <w:b w:val="0"/>
          <w:sz w:val="24"/>
        </w:rPr>
        <w:t xml:space="preserve">5. </w:t>
      </w:r>
      <w:r w:rsidR="00A8793F" w:rsidRPr="008D6A18">
        <w:rPr>
          <w:b w:val="0"/>
          <w:sz w:val="24"/>
        </w:rPr>
        <w:t>Інші питання, пов’язані з конкурсом та його результатами</w:t>
      </w:r>
      <w:bookmarkEnd w:id="12"/>
    </w:p>
    <w:p w:rsidR="00A8793F" w:rsidRPr="008D6A18" w:rsidRDefault="008D6A18" w:rsidP="008D6A18">
      <w:pPr>
        <w:pStyle w:val="20"/>
        <w:shd w:val="clear" w:color="auto" w:fill="auto"/>
        <w:spacing w:before="0" w:line="240" w:lineRule="auto"/>
        <w:ind w:firstLine="708"/>
        <w:rPr>
          <w:sz w:val="24"/>
        </w:rPr>
      </w:pPr>
      <w:r>
        <w:rPr>
          <w:sz w:val="24"/>
        </w:rPr>
        <w:t xml:space="preserve">5.1. </w:t>
      </w:r>
      <w:r w:rsidR="00A8793F" w:rsidRPr="008D6A18">
        <w:rPr>
          <w:sz w:val="24"/>
        </w:rPr>
        <w:t>Якщо не надійшло жодної заяви на участь у конкурсі або переможець протягом 6 робочих днів після проведення конкурсу відмовився від укладання</w:t>
      </w:r>
    </w:p>
    <w:p w:rsidR="00A8793F" w:rsidRPr="008D6A18" w:rsidRDefault="00A8793F" w:rsidP="008D6A18">
      <w:pPr>
        <w:pStyle w:val="20"/>
        <w:shd w:val="clear" w:color="auto" w:fill="auto"/>
        <w:spacing w:before="0" w:line="240" w:lineRule="auto"/>
        <w:ind w:firstLine="0"/>
        <w:rPr>
          <w:sz w:val="24"/>
        </w:rPr>
      </w:pPr>
      <w:r w:rsidRPr="008D6A18">
        <w:rPr>
          <w:sz w:val="24"/>
        </w:rPr>
        <w:t>договору, конкурс вважається таким, що не відбувся. У цьому випадку голова комісії приймає рішення про повторне проведення конкурсу та призначає його дату.</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t xml:space="preserve">5.2. </w:t>
      </w:r>
      <w:r w:rsidR="00A8793F" w:rsidRPr="008D6A18">
        <w:rPr>
          <w:sz w:val="24"/>
        </w:rPr>
        <w:t>У термін три робочі дні після проведення конкурсу комісія інформує переможця конкурсу про рішення комісії.</w:t>
      </w:r>
    </w:p>
    <w:p w:rsidR="00A8793F" w:rsidRPr="008D6A18" w:rsidRDefault="008D6A18" w:rsidP="008D6A18">
      <w:pPr>
        <w:pStyle w:val="20"/>
        <w:shd w:val="clear" w:color="auto" w:fill="auto"/>
        <w:tabs>
          <w:tab w:val="left" w:pos="0"/>
        </w:tabs>
        <w:spacing w:before="0" w:line="240" w:lineRule="auto"/>
        <w:ind w:firstLine="0"/>
        <w:rPr>
          <w:sz w:val="24"/>
        </w:rPr>
      </w:pPr>
      <w:r>
        <w:rPr>
          <w:sz w:val="24"/>
        </w:rPr>
        <w:tab/>
        <w:t xml:space="preserve">5.3. </w:t>
      </w:r>
      <w:r w:rsidR="00A8793F" w:rsidRPr="008D6A18">
        <w:rPr>
          <w:sz w:val="24"/>
        </w:rPr>
        <w:t>Департамент соціальної політики міської ради в термін гри робочі дні укладає договір з переможцем конкурсу.</w:t>
      </w:r>
    </w:p>
    <w:p w:rsidR="008D6A18" w:rsidRDefault="008D6A18" w:rsidP="008E3296">
      <w:pPr>
        <w:pStyle w:val="20"/>
        <w:shd w:val="clear" w:color="auto" w:fill="auto"/>
        <w:tabs>
          <w:tab w:val="left" w:pos="1290"/>
        </w:tabs>
        <w:spacing w:before="0" w:line="240" w:lineRule="auto"/>
        <w:ind w:firstLine="708"/>
        <w:rPr>
          <w:sz w:val="24"/>
        </w:rPr>
      </w:pPr>
      <w:r>
        <w:rPr>
          <w:sz w:val="24"/>
        </w:rPr>
        <w:t xml:space="preserve">5.4. </w:t>
      </w:r>
      <w:r w:rsidR="00A8793F" w:rsidRPr="008D6A18">
        <w:rPr>
          <w:sz w:val="24"/>
        </w:rPr>
        <w:t>Питання, не передбачені даним Положенням, вирішуються відповідно до чинного законодавства України.</w:t>
      </w:r>
    </w:p>
    <w:p w:rsidR="008E3296" w:rsidRDefault="008E3296" w:rsidP="008E3296">
      <w:pPr>
        <w:pStyle w:val="20"/>
        <w:shd w:val="clear" w:color="auto" w:fill="auto"/>
        <w:spacing w:before="0" w:line="240" w:lineRule="auto"/>
        <w:ind w:left="708" w:right="240" w:firstLine="708"/>
        <w:rPr>
          <w:sz w:val="24"/>
        </w:rPr>
      </w:pPr>
    </w:p>
    <w:p w:rsidR="00A8793F" w:rsidRPr="008D6A18" w:rsidRDefault="00A8793F" w:rsidP="008E3296">
      <w:pPr>
        <w:pStyle w:val="20"/>
        <w:shd w:val="clear" w:color="auto" w:fill="auto"/>
        <w:spacing w:before="0" w:line="240" w:lineRule="auto"/>
        <w:ind w:left="708" w:right="240" w:firstLine="708"/>
        <w:rPr>
          <w:sz w:val="24"/>
        </w:rPr>
        <w:sectPr w:rsidR="00A8793F" w:rsidRPr="008D6A18" w:rsidSect="008D6A18">
          <w:headerReference w:type="even" r:id="rId8"/>
          <w:pgSz w:w="11900" w:h="16840"/>
          <w:pgMar w:top="284" w:right="611" w:bottom="284" w:left="1555" w:header="0" w:footer="0" w:gutter="0"/>
          <w:cols w:space="720"/>
          <w:noEndnote/>
          <w:docGrid w:linePitch="360"/>
        </w:sectPr>
      </w:pPr>
      <w:r w:rsidRPr="008D6A18">
        <w:rPr>
          <w:sz w:val="24"/>
        </w:rPr>
        <w:t xml:space="preserve">Начальник відділу </w:t>
      </w:r>
      <w:r w:rsidR="008E3296">
        <w:rPr>
          <w:sz w:val="24"/>
        </w:rPr>
        <w:tab/>
      </w:r>
      <w:r w:rsidR="008E3296">
        <w:rPr>
          <w:sz w:val="24"/>
        </w:rPr>
        <w:tab/>
      </w:r>
      <w:r w:rsidR="008E3296">
        <w:rPr>
          <w:sz w:val="24"/>
        </w:rPr>
        <w:tab/>
      </w:r>
      <w:r w:rsidR="008E3296">
        <w:rPr>
          <w:sz w:val="24"/>
        </w:rPr>
        <w:tab/>
      </w:r>
      <w:r w:rsidR="008E3296">
        <w:rPr>
          <w:sz w:val="24"/>
        </w:rPr>
        <w:tab/>
      </w:r>
      <w:r w:rsidR="008D6A18">
        <w:rPr>
          <w:sz w:val="24"/>
        </w:rPr>
        <w:t>Людмила ПРИЩЕПА</w:t>
      </w:r>
    </w:p>
    <w:p w:rsidR="008E3296" w:rsidRDefault="008E3296" w:rsidP="00A8793F">
      <w:pPr>
        <w:pStyle w:val="20"/>
        <w:shd w:val="clear" w:color="auto" w:fill="auto"/>
        <w:spacing w:before="0" w:line="326" w:lineRule="exact"/>
        <w:ind w:left="5664" w:firstLine="573"/>
        <w:rPr>
          <w:sz w:val="24"/>
        </w:rPr>
      </w:pPr>
      <w:bookmarkStart w:id="13" w:name="bookmark20"/>
    </w:p>
    <w:p w:rsidR="008E3296" w:rsidRDefault="008E3296" w:rsidP="00A8793F">
      <w:pPr>
        <w:pStyle w:val="20"/>
        <w:shd w:val="clear" w:color="auto" w:fill="auto"/>
        <w:spacing w:before="0" w:line="326" w:lineRule="exact"/>
        <w:ind w:left="5664" w:firstLine="573"/>
        <w:rPr>
          <w:sz w:val="24"/>
        </w:rPr>
      </w:pPr>
    </w:p>
    <w:p w:rsidR="008E3296" w:rsidRDefault="008E3296" w:rsidP="00A8793F">
      <w:pPr>
        <w:pStyle w:val="20"/>
        <w:shd w:val="clear" w:color="auto" w:fill="auto"/>
        <w:spacing w:before="0" w:line="326" w:lineRule="exact"/>
        <w:ind w:left="5664" w:firstLine="573"/>
        <w:rPr>
          <w:sz w:val="24"/>
        </w:rPr>
      </w:pPr>
    </w:p>
    <w:p w:rsidR="00A8793F" w:rsidRPr="008E3296" w:rsidRDefault="00A8793F" w:rsidP="00A8793F">
      <w:pPr>
        <w:pStyle w:val="20"/>
        <w:shd w:val="clear" w:color="auto" w:fill="auto"/>
        <w:spacing w:before="0" w:line="326" w:lineRule="exact"/>
        <w:ind w:left="5664" w:firstLine="573"/>
        <w:rPr>
          <w:sz w:val="24"/>
        </w:rPr>
      </w:pPr>
      <w:r w:rsidRPr="008E3296">
        <w:rPr>
          <w:sz w:val="24"/>
        </w:rPr>
        <w:t>Додаток 3</w:t>
      </w:r>
    </w:p>
    <w:p w:rsidR="00A8793F" w:rsidRPr="008E3296" w:rsidRDefault="00A8793F" w:rsidP="00A8793F">
      <w:pPr>
        <w:pStyle w:val="20"/>
        <w:shd w:val="clear" w:color="auto" w:fill="auto"/>
        <w:spacing w:before="0" w:line="326" w:lineRule="exact"/>
        <w:ind w:left="6237" w:firstLine="0"/>
        <w:jc w:val="left"/>
        <w:rPr>
          <w:sz w:val="24"/>
        </w:rPr>
      </w:pPr>
      <w:r w:rsidRPr="008E3296">
        <w:rPr>
          <w:sz w:val="24"/>
        </w:rPr>
        <w:t>до рішення виконкому</w:t>
      </w:r>
    </w:p>
    <w:p w:rsidR="00A8793F" w:rsidRPr="008E3296" w:rsidRDefault="00A8793F" w:rsidP="00A8793F">
      <w:pPr>
        <w:pStyle w:val="20"/>
        <w:shd w:val="clear" w:color="auto" w:fill="auto"/>
        <w:spacing w:before="0" w:line="326" w:lineRule="exact"/>
        <w:ind w:left="6237" w:firstLine="0"/>
        <w:jc w:val="left"/>
        <w:rPr>
          <w:rStyle w:val="212pt"/>
          <w:b w:val="0"/>
          <w:i w:val="0"/>
          <w:szCs w:val="28"/>
          <w:u w:val="none"/>
        </w:rPr>
      </w:pPr>
      <w:r w:rsidRPr="008E3296">
        <w:rPr>
          <w:rStyle w:val="212pt"/>
          <w:b w:val="0"/>
          <w:i w:val="0"/>
          <w:szCs w:val="28"/>
          <w:u w:val="none"/>
        </w:rPr>
        <w:t xml:space="preserve">№ </w:t>
      </w:r>
      <w:r w:rsidR="00E74ED4" w:rsidRPr="008E3296">
        <w:rPr>
          <w:rStyle w:val="212pt"/>
          <w:b w:val="0"/>
          <w:i w:val="0"/>
          <w:szCs w:val="28"/>
          <w:u w:val="none"/>
        </w:rPr>
        <w:t>55</w:t>
      </w:r>
      <w:r w:rsidRPr="008E3296">
        <w:rPr>
          <w:rStyle w:val="212pt"/>
          <w:b w:val="0"/>
          <w:i w:val="0"/>
          <w:szCs w:val="28"/>
          <w:u w:val="none"/>
        </w:rPr>
        <w:t xml:space="preserve">  від 18.02.2021 року</w:t>
      </w:r>
    </w:p>
    <w:p w:rsidR="00A8793F" w:rsidRPr="008E3296" w:rsidRDefault="00A8793F" w:rsidP="00A8793F">
      <w:pPr>
        <w:pStyle w:val="20"/>
        <w:shd w:val="clear" w:color="auto" w:fill="auto"/>
        <w:spacing w:before="0" w:line="326" w:lineRule="exact"/>
        <w:ind w:left="6237" w:firstLine="0"/>
        <w:jc w:val="left"/>
        <w:rPr>
          <w:b/>
          <w:i/>
          <w:sz w:val="24"/>
        </w:rPr>
      </w:pPr>
    </w:p>
    <w:p w:rsidR="00A8793F" w:rsidRPr="008E3296" w:rsidRDefault="00A8793F" w:rsidP="00A8793F">
      <w:pPr>
        <w:pStyle w:val="30"/>
        <w:keepNext/>
        <w:keepLines/>
        <w:shd w:val="clear" w:color="auto" w:fill="auto"/>
        <w:spacing w:after="4" w:line="280" w:lineRule="exact"/>
        <w:ind w:right="80"/>
        <w:rPr>
          <w:sz w:val="24"/>
        </w:rPr>
      </w:pPr>
      <w:r w:rsidRPr="008E3296">
        <w:rPr>
          <w:sz w:val="24"/>
        </w:rPr>
        <w:t>СКЛАД</w:t>
      </w:r>
      <w:bookmarkEnd w:id="13"/>
    </w:p>
    <w:p w:rsidR="00A8793F" w:rsidRPr="008E3296" w:rsidRDefault="00A8793F" w:rsidP="008E3296">
      <w:pPr>
        <w:pStyle w:val="20"/>
        <w:shd w:val="clear" w:color="auto" w:fill="auto"/>
        <w:spacing w:before="0"/>
        <w:ind w:right="80" w:firstLine="0"/>
        <w:jc w:val="center"/>
        <w:rPr>
          <w:sz w:val="24"/>
        </w:rPr>
      </w:pPr>
      <w:r w:rsidRPr="008E3296">
        <w:rPr>
          <w:sz w:val="24"/>
        </w:rPr>
        <w:t>комісії з визначення аптечних установ та стоматологічних закладів, які</w:t>
      </w:r>
      <w:r w:rsidRPr="008E3296">
        <w:rPr>
          <w:sz w:val="24"/>
        </w:rPr>
        <w:br/>
        <w:t>здійснюватимуть пільгове медичне забезпечення громадян, які постраждали</w:t>
      </w:r>
      <w:r w:rsidRPr="008E3296">
        <w:rPr>
          <w:sz w:val="24"/>
        </w:rPr>
        <w:br/>
        <w:t>внаслід</w:t>
      </w:r>
      <w:r w:rsidR="00ED23FB" w:rsidRPr="008E3296">
        <w:rPr>
          <w:sz w:val="24"/>
        </w:rPr>
        <w:t xml:space="preserve">ок Чорнобильської катастрофи - </w:t>
      </w:r>
      <w:r w:rsidRPr="008E3296">
        <w:rPr>
          <w:sz w:val="24"/>
        </w:rPr>
        <w:t>мешканців Новоборівської територіальної громади</w:t>
      </w:r>
    </w:p>
    <w:p w:rsidR="00A8793F" w:rsidRPr="008E3296" w:rsidRDefault="00A8793F" w:rsidP="00A8793F">
      <w:pPr>
        <w:pStyle w:val="20"/>
        <w:shd w:val="clear" w:color="auto" w:fill="auto"/>
        <w:spacing w:before="0" w:after="120"/>
        <w:ind w:right="80" w:firstLine="0"/>
        <w:jc w:val="center"/>
        <w:rPr>
          <w:sz w:val="24"/>
        </w:rPr>
      </w:pPr>
    </w:p>
    <w:p w:rsidR="00A8793F" w:rsidRPr="008E3296" w:rsidRDefault="00A8793F" w:rsidP="008E3296">
      <w:pPr>
        <w:pStyle w:val="20"/>
        <w:numPr>
          <w:ilvl w:val="0"/>
          <w:numId w:val="7"/>
        </w:numPr>
        <w:shd w:val="clear" w:color="auto" w:fill="auto"/>
        <w:tabs>
          <w:tab w:val="left" w:pos="851"/>
        </w:tabs>
        <w:spacing w:before="0" w:after="240"/>
        <w:ind w:right="11" w:firstLine="567"/>
        <w:rPr>
          <w:sz w:val="24"/>
        </w:rPr>
      </w:pPr>
      <w:r w:rsidRPr="008E3296">
        <w:rPr>
          <w:sz w:val="24"/>
        </w:rPr>
        <w:t xml:space="preserve"> </w:t>
      </w:r>
      <w:r w:rsidR="00ED23FB" w:rsidRPr="008E3296">
        <w:rPr>
          <w:sz w:val="24"/>
        </w:rPr>
        <w:t xml:space="preserve">Ігор ПРОКОПЧУК </w:t>
      </w:r>
      <w:r w:rsidRPr="008E3296">
        <w:rPr>
          <w:sz w:val="24"/>
        </w:rPr>
        <w:t xml:space="preserve">- заступник селищного голови з питань діяльності </w:t>
      </w:r>
      <w:r w:rsidRPr="008E3296">
        <w:rPr>
          <w:rStyle w:val="211pt"/>
          <w:sz w:val="24"/>
          <w:szCs w:val="28"/>
        </w:rPr>
        <w:t xml:space="preserve">виконавчих </w:t>
      </w:r>
      <w:r w:rsidRPr="008E3296">
        <w:rPr>
          <w:rStyle w:val="211pt"/>
          <w:sz w:val="20"/>
        </w:rPr>
        <w:t xml:space="preserve"> </w:t>
      </w:r>
      <w:r w:rsidR="008E3296">
        <w:rPr>
          <w:sz w:val="24"/>
        </w:rPr>
        <w:t>органів ради, голова комісії</w:t>
      </w:r>
    </w:p>
    <w:p w:rsidR="00A8793F" w:rsidRPr="008E3296" w:rsidRDefault="00ED23FB" w:rsidP="00A8793F">
      <w:pPr>
        <w:pStyle w:val="20"/>
        <w:numPr>
          <w:ilvl w:val="0"/>
          <w:numId w:val="7"/>
        </w:numPr>
        <w:shd w:val="clear" w:color="auto" w:fill="auto"/>
        <w:tabs>
          <w:tab w:val="left" w:pos="851"/>
        </w:tabs>
        <w:spacing w:before="0" w:after="236"/>
        <w:ind w:right="200" w:firstLine="567"/>
        <w:rPr>
          <w:sz w:val="24"/>
        </w:rPr>
      </w:pPr>
      <w:r w:rsidRPr="008E3296">
        <w:rPr>
          <w:sz w:val="24"/>
        </w:rPr>
        <w:t xml:space="preserve">Людмила ПРИЩЕПА </w:t>
      </w:r>
      <w:r w:rsidR="00E74ED4" w:rsidRPr="008E3296">
        <w:rPr>
          <w:sz w:val="24"/>
        </w:rPr>
        <w:t xml:space="preserve">- </w:t>
      </w:r>
      <w:r w:rsidR="00A8793F" w:rsidRPr="008E3296">
        <w:rPr>
          <w:sz w:val="24"/>
        </w:rPr>
        <w:t>начальник відділу освіти, охорони здоров’я і соціально-культурної сфери Новоборівської селищної ради, заступник голови комісії</w:t>
      </w:r>
      <w:bookmarkStart w:id="14" w:name="_GoBack"/>
      <w:bookmarkEnd w:id="14"/>
    </w:p>
    <w:p w:rsidR="00A8793F" w:rsidRPr="008E3296" w:rsidRDefault="00A8793F" w:rsidP="008E3296">
      <w:pPr>
        <w:pStyle w:val="20"/>
        <w:numPr>
          <w:ilvl w:val="0"/>
          <w:numId w:val="7"/>
        </w:numPr>
        <w:shd w:val="clear" w:color="auto" w:fill="auto"/>
        <w:tabs>
          <w:tab w:val="left" w:pos="851"/>
        </w:tabs>
        <w:spacing w:before="0" w:after="240" w:line="326" w:lineRule="exact"/>
        <w:ind w:right="200" w:firstLine="567"/>
        <w:rPr>
          <w:sz w:val="24"/>
        </w:rPr>
      </w:pPr>
      <w:r w:rsidRPr="008E3296">
        <w:rPr>
          <w:sz w:val="24"/>
        </w:rPr>
        <w:t xml:space="preserve"> </w:t>
      </w:r>
      <w:r w:rsidR="00ED23FB" w:rsidRPr="008E3296">
        <w:rPr>
          <w:sz w:val="24"/>
        </w:rPr>
        <w:t xml:space="preserve">Оксана </w:t>
      </w:r>
      <w:proofErr w:type="spellStart"/>
      <w:r w:rsidR="00ED23FB" w:rsidRPr="008E3296">
        <w:rPr>
          <w:sz w:val="24"/>
        </w:rPr>
        <w:t>МАГДИЧ</w:t>
      </w:r>
      <w:proofErr w:type="spellEnd"/>
      <w:r w:rsidR="00ED23FB" w:rsidRPr="008E3296">
        <w:rPr>
          <w:sz w:val="24"/>
        </w:rPr>
        <w:t xml:space="preserve"> </w:t>
      </w:r>
      <w:r w:rsidRPr="008E3296">
        <w:rPr>
          <w:sz w:val="24"/>
        </w:rPr>
        <w:t>-  спеціаліст із питань соціал</w:t>
      </w:r>
      <w:r w:rsidR="008E3296">
        <w:rPr>
          <w:sz w:val="24"/>
        </w:rPr>
        <w:t>ьного захисту, секретар комісії</w:t>
      </w:r>
    </w:p>
    <w:p w:rsidR="00A8793F" w:rsidRPr="008E3296" w:rsidRDefault="00A8793F" w:rsidP="00A8793F">
      <w:pPr>
        <w:pStyle w:val="20"/>
        <w:shd w:val="clear" w:color="auto" w:fill="auto"/>
        <w:spacing w:before="0" w:after="157" w:line="280" w:lineRule="exact"/>
        <w:ind w:firstLine="0"/>
        <w:jc w:val="left"/>
        <w:rPr>
          <w:sz w:val="24"/>
        </w:rPr>
      </w:pPr>
      <w:r w:rsidRPr="008E3296">
        <w:rPr>
          <w:sz w:val="24"/>
        </w:rPr>
        <w:t xml:space="preserve">               Члени комісії:</w:t>
      </w:r>
    </w:p>
    <w:p w:rsidR="00ED23FB" w:rsidRPr="008E3296" w:rsidRDefault="00ED23FB" w:rsidP="00ED23FB">
      <w:pPr>
        <w:pStyle w:val="20"/>
        <w:numPr>
          <w:ilvl w:val="0"/>
          <w:numId w:val="7"/>
        </w:numPr>
        <w:shd w:val="clear" w:color="auto" w:fill="auto"/>
        <w:tabs>
          <w:tab w:val="left" w:pos="993"/>
        </w:tabs>
        <w:spacing w:before="0" w:after="124" w:line="280" w:lineRule="exact"/>
        <w:ind w:right="200" w:firstLine="567"/>
        <w:rPr>
          <w:sz w:val="24"/>
        </w:rPr>
      </w:pPr>
      <w:r w:rsidRPr="008E3296">
        <w:rPr>
          <w:sz w:val="24"/>
        </w:rPr>
        <w:t xml:space="preserve">Жанна ГРИНЕВИЧ  </w:t>
      </w:r>
      <w:r w:rsidR="00A8793F" w:rsidRPr="008E3296">
        <w:rPr>
          <w:sz w:val="24"/>
        </w:rPr>
        <w:t>- головний бухгалтер  відділу освіти, охорони здоров’я і соціально-культурної сфе</w:t>
      </w:r>
      <w:r w:rsidR="008E3296">
        <w:rPr>
          <w:sz w:val="24"/>
        </w:rPr>
        <w:t>ри Новоборівської селищної ради</w:t>
      </w:r>
    </w:p>
    <w:p w:rsidR="008E3296" w:rsidRDefault="00ED23FB" w:rsidP="008E3296">
      <w:pPr>
        <w:pStyle w:val="20"/>
        <w:numPr>
          <w:ilvl w:val="0"/>
          <w:numId w:val="7"/>
        </w:numPr>
        <w:shd w:val="clear" w:color="auto" w:fill="auto"/>
        <w:tabs>
          <w:tab w:val="left" w:pos="993"/>
        </w:tabs>
        <w:spacing w:before="0" w:after="124" w:line="280" w:lineRule="exact"/>
        <w:ind w:right="200" w:firstLine="567"/>
        <w:rPr>
          <w:sz w:val="24"/>
        </w:rPr>
      </w:pPr>
      <w:r w:rsidRPr="008E3296">
        <w:rPr>
          <w:sz w:val="24"/>
        </w:rPr>
        <w:t xml:space="preserve">Тетяна СТРИНАДКО </w:t>
      </w:r>
      <w:r w:rsidR="00A8793F" w:rsidRPr="008E3296">
        <w:rPr>
          <w:sz w:val="24"/>
        </w:rPr>
        <w:t>- головний лікар КНП «ЦПМСД» Новоборів</w:t>
      </w:r>
      <w:r w:rsidR="008E3296">
        <w:rPr>
          <w:sz w:val="24"/>
        </w:rPr>
        <w:t>ської селищної ради (за згодою)</w:t>
      </w:r>
    </w:p>
    <w:p w:rsidR="00BE692B" w:rsidRPr="008E3296" w:rsidRDefault="00ED23FB" w:rsidP="008E3296">
      <w:pPr>
        <w:pStyle w:val="20"/>
        <w:numPr>
          <w:ilvl w:val="0"/>
          <w:numId w:val="7"/>
        </w:numPr>
        <w:shd w:val="clear" w:color="auto" w:fill="auto"/>
        <w:tabs>
          <w:tab w:val="left" w:pos="993"/>
        </w:tabs>
        <w:spacing w:before="0" w:after="124" w:line="280" w:lineRule="exact"/>
        <w:ind w:right="200" w:firstLine="567"/>
        <w:rPr>
          <w:sz w:val="24"/>
        </w:rPr>
      </w:pPr>
      <w:r w:rsidRPr="008E3296">
        <w:rPr>
          <w:sz w:val="24"/>
        </w:rPr>
        <w:t xml:space="preserve">Тетяна КОРНІЙЧУК – директор </w:t>
      </w:r>
      <w:r w:rsidR="008E3296" w:rsidRPr="008E3296">
        <w:t xml:space="preserve">комунального закладу </w:t>
      </w:r>
      <w:r w:rsidR="008E3296" w:rsidRPr="008E3296">
        <w:rPr>
          <w:sz w:val="24"/>
        </w:rPr>
        <w:t xml:space="preserve">«Центр </w:t>
      </w:r>
      <w:r w:rsidR="00BE692B" w:rsidRPr="008E3296">
        <w:rPr>
          <w:sz w:val="24"/>
        </w:rPr>
        <w:t>культури і дозвілля»</w:t>
      </w:r>
    </w:p>
    <w:p w:rsidR="00A8793F" w:rsidRPr="008E3296" w:rsidRDefault="005147FF" w:rsidP="00A8793F">
      <w:pPr>
        <w:pStyle w:val="20"/>
        <w:shd w:val="clear" w:color="auto" w:fill="auto"/>
        <w:spacing w:before="0" w:line="280" w:lineRule="exact"/>
        <w:ind w:firstLine="0"/>
        <w:jc w:val="center"/>
        <w:rPr>
          <w:b/>
          <w:sz w:val="24"/>
        </w:rPr>
      </w:pPr>
      <w:r w:rsidRPr="008E3296">
        <w:rPr>
          <w:b/>
          <w:sz w:val="24"/>
        </w:rPr>
        <w:pict>
          <v:shape id="_x0000_s1059" type="#_x0000_t202" style="position:absolute;left:0;text-align:left;margin-left:386.9pt;margin-top:-2.15pt;width:78.7pt;height:14.75pt;z-index:-125822191;mso-wrap-distance-left:5pt;mso-wrap-distance-right:5pt;mso-position-horizontal-relative:margin" filled="f" stroked="f">
            <v:textbox style="mso-fit-shape-to-text:t" inset="0,0,0,0">
              <w:txbxContent>
                <w:p w:rsidR="00A8793F" w:rsidRDefault="00A8793F" w:rsidP="00A8793F">
                  <w:pPr>
                    <w:pStyle w:val="11"/>
                    <w:shd w:val="clear" w:color="auto" w:fill="auto"/>
                    <w:spacing w:line="230" w:lineRule="exact"/>
                  </w:pPr>
                </w:p>
              </w:txbxContent>
            </v:textbox>
            <w10:wrap type="square" side="left" anchorx="margin"/>
          </v:shape>
        </w:pict>
      </w:r>
      <w:r w:rsidR="00A8793F" w:rsidRPr="008E3296">
        <w:rPr>
          <w:b/>
          <w:sz w:val="24"/>
        </w:rPr>
        <w:t xml:space="preserve">  </w:t>
      </w:r>
    </w:p>
    <w:p w:rsidR="00A8793F" w:rsidRPr="008E3296" w:rsidRDefault="00A8793F" w:rsidP="00A8793F">
      <w:pPr>
        <w:pStyle w:val="20"/>
        <w:shd w:val="clear" w:color="auto" w:fill="auto"/>
        <w:spacing w:before="0" w:line="280" w:lineRule="exact"/>
        <w:ind w:firstLine="0"/>
        <w:jc w:val="center"/>
        <w:rPr>
          <w:b/>
          <w:sz w:val="24"/>
        </w:rPr>
      </w:pPr>
    </w:p>
    <w:p w:rsidR="00256BD9" w:rsidRPr="004C420E" w:rsidRDefault="00256BD9" w:rsidP="004C420E">
      <w:pPr>
        <w:pStyle w:val="60"/>
        <w:shd w:val="clear" w:color="auto" w:fill="auto"/>
        <w:spacing w:line="240" w:lineRule="auto"/>
        <w:ind w:left="5340"/>
        <w:rPr>
          <w:sz w:val="24"/>
          <w:szCs w:val="24"/>
        </w:rPr>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56BD9" w:rsidRDefault="00256BD9">
      <w:pPr>
        <w:pStyle w:val="60"/>
        <w:shd w:val="clear" w:color="auto" w:fill="auto"/>
        <w:ind w:left="5340"/>
      </w:pPr>
    </w:p>
    <w:p w:rsidR="002B79C6" w:rsidRDefault="002B79C6">
      <w:pPr>
        <w:rPr>
          <w:rFonts w:ascii="Times New Roman" w:eastAsia="Times New Roman" w:hAnsi="Times New Roman" w:cs="Times New Roman"/>
          <w:sz w:val="22"/>
          <w:szCs w:val="22"/>
        </w:rPr>
      </w:pPr>
    </w:p>
    <w:sectPr w:rsidR="002B79C6" w:rsidSect="00ED23FB">
      <w:headerReference w:type="even" r:id="rId9"/>
      <w:headerReference w:type="default" r:id="rId10"/>
      <w:footerReference w:type="even" r:id="rId11"/>
      <w:headerReference w:type="first" r:id="rId12"/>
      <w:pgSz w:w="11900" w:h="16840"/>
      <w:pgMar w:top="426" w:right="728" w:bottom="567" w:left="1380"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877" w:rsidRDefault="00740877" w:rsidP="004379B4">
      <w:r>
        <w:separator/>
      </w:r>
    </w:p>
  </w:endnote>
  <w:endnote w:type="continuationSeparator" w:id="0">
    <w:p w:rsidR="00740877" w:rsidRDefault="00740877" w:rsidP="00437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9478A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877" w:rsidRDefault="00740877"/>
  </w:footnote>
  <w:footnote w:type="continuationSeparator" w:id="0">
    <w:p w:rsidR="00740877" w:rsidRDefault="0074087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93F" w:rsidRDefault="005147FF">
    <w:pPr>
      <w:rPr>
        <w:sz w:val="2"/>
        <w:szCs w:val="2"/>
      </w:rPr>
    </w:pPr>
    <w:r w:rsidRPr="005147FF">
      <w:pict>
        <v:shapetype id="_x0000_t202" coordsize="21600,21600" o:spt="202" path="m,l,21600r21600,l21600,xe">
          <v:stroke joinstyle="miter"/>
          <v:path gradientshapeok="t" o:connecttype="rect"/>
        </v:shapetype>
        <v:shape id="_x0000_s2094" type="#_x0000_t202" style="position:absolute;margin-left:316.55pt;margin-top:31.55pt;width:9.35pt;height:7.45pt;z-index:-188742006;mso-wrap-style:none;mso-wrap-distance-left:5pt;mso-wrap-distance-right:5pt;mso-position-horizontal-relative:page;mso-position-vertical-relative:page" wrapcoords="0 0" filled="f" stroked="f">
          <v:textbox style="mso-next-textbox:#_x0000_s2094;mso-fit-shape-to-text:t" inset="0,0,0,0">
            <w:txbxContent>
              <w:p w:rsidR="00A8793F" w:rsidRDefault="00A8793F">
                <w:pPr>
                  <w:pStyle w:val="a5"/>
                  <w:shd w:val="clear" w:color="auto" w:fill="auto"/>
                  <w:spacing w:line="240" w:lineRule="auto"/>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5147FF">
    <w:pPr>
      <w:rPr>
        <w:sz w:val="2"/>
        <w:szCs w:val="2"/>
      </w:rPr>
    </w:pPr>
    <w:r w:rsidRPr="005147FF">
      <w:pict>
        <v:shapetype id="_x0000_t202" coordsize="21600,21600" o:spt="202" path="m,l,21600r21600,l21600,xe">
          <v:stroke joinstyle="miter"/>
          <v:path gradientshapeok="t" o:connecttype="rect"/>
        </v:shapetype>
        <v:shape id="_x0000_s2083" type="#_x0000_t202" style="position:absolute;margin-left:316.55pt;margin-top:31.55pt;width:9.35pt;height:7.45pt;z-index:-188744055;mso-wrap-style:none;mso-wrap-distance-left:5pt;mso-wrap-distance-right:5pt;mso-position-horizontal-relative:page;mso-position-vertical-relative:page" wrapcoords="0 0" filled="f" stroked="f">
          <v:textbox style="mso-next-textbox:#_x0000_s2083;mso-fit-shape-to-text:t" inset="0,0,0,0">
            <w:txbxContent>
              <w:p w:rsidR="009478A4" w:rsidRDefault="005147FF">
                <w:pPr>
                  <w:pStyle w:val="a5"/>
                  <w:shd w:val="clear" w:color="auto" w:fill="auto"/>
                  <w:spacing w:line="240" w:lineRule="auto"/>
                </w:pPr>
                <w:r w:rsidRPr="005147FF">
                  <w:fldChar w:fldCharType="begin"/>
                </w:r>
                <w:r w:rsidR="00855238">
                  <w:instrText xml:space="preserve"> PAGE \* MERGEFORMAT </w:instrText>
                </w:r>
                <w:r w:rsidRPr="005147FF">
                  <w:fldChar w:fldCharType="separate"/>
                </w:r>
                <w:r w:rsidR="00ED23FB" w:rsidRPr="00ED23FB">
                  <w:rPr>
                    <w:rStyle w:val="a6"/>
                    <w:noProof/>
                  </w:rPr>
                  <w:t>10</w:t>
                </w:r>
                <w:r>
                  <w:rPr>
                    <w:rStyle w:val="a6"/>
                    <w:noProof/>
                  </w:rP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5147FF">
    <w:pPr>
      <w:rPr>
        <w:sz w:val="2"/>
        <w:szCs w:val="2"/>
      </w:rPr>
    </w:pPr>
    <w:r w:rsidRPr="005147FF">
      <w:pict>
        <v:shapetype id="_x0000_t202" coordsize="21600,21600" o:spt="202" path="m,l,21600r21600,l21600,xe">
          <v:stroke joinstyle="miter"/>
          <v:path gradientshapeok="t" o:connecttype="rect"/>
        </v:shapetype>
        <v:shape id="_x0000_s2084" type="#_x0000_t202" style="position:absolute;margin-left:316.55pt;margin-top:31.55pt;width:9.35pt;height:7.45pt;z-index:-188744054;mso-wrap-style:none;mso-wrap-distance-left:5pt;mso-wrap-distance-right:5pt;mso-position-horizontal-relative:page;mso-position-vertical-relative:page" wrapcoords="0 0" filled="f" stroked="f">
          <v:textbox style="mso-next-textbox:#_x0000_s2084;mso-fit-shape-to-text:t" inset="0,0,0,0">
            <w:txbxContent>
              <w:p w:rsidR="009478A4" w:rsidRPr="00A8793F" w:rsidRDefault="009478A4" w:rsidP="00A8793F"/>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9478A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F58"/>
    <w:multiLevelType w:val="multilevel"/>
    <w:tmpl w:val="70529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9507C6"/>
    <w:multiLevelType w:val="multilevel"/>
    <w:tmpl w:val="AA18DE6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472475"/>
    <w:multiLevelType w:val="multilevel"/>
    <w:tmpl w:val="9F2E19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717C11"/>
    <w:multiLevelType w:val="hybridMultilevel"/>
    <w:tmpl w:val="C9B6C75C"/>
    <w:lvl w:ilvl="0" w:tplc="5CC4589C">
      <w:numFmt w:val="bullet"/>
      <w:lvlText w:val="-"/>
      <w:lvlJc w:val="left"/>
      <w:pPr>
        <w:ind w:left="3192" w:hanging="360"/>
      </w:pPr>
      <w:rPr>
        <w:rFonts w:ascii="Times New Roman" w:eastAsiaTheme="minorHAnsi" w:hAnsi="Times New Roman" w:cs="Times New Roman" w:hint="default"/>
      </w:rPr>
    </w:lvl>
    <w:lvl w:ilvl="1" w:tplc="04190003" w:tentative="1">
      <w:start w:val="1"/>
      <w:numFmt w:val="bullet"/>
      <w:lvlText w:val="o"/>
      <w:lvlJc w:val="left"/>
      <w:pPr>
        <w:ind w:left="3912" w:hanging="360"/>
      </w:pPr>
      <w:rPr>
        <w:rFonts w:ascii="Courier New" w:hAnsi="Courier New" w:cs="Courier New" w:hint="default"/>
      </w:rPr>
    </w:lvl>
    <w:lvl w:ilvl="2" w:tplc="04190005" w:tentative="1">
      <w:start w:val="1"/>
      <w:numFmt w:val="bullet"/>
      <w:lvlText w:val=""/>
      <w:lvlJc w:val="left"/>
      <w:pPr>
        <w:ind w:left="4632" w:hanging="360"/>
      </w:pPr>
      <w:rPr>
        <w:rFonts w:ascii="Wingdings" w:hAnsi="Wingdings" w:hint="default"/>
      </w:rPr>
    </w:lvl>
    <w:lvl w:ilvl="3" w:tplc="04190001" w:tentative="1">
      <w:start w:val="1"/>
      <w:numFmt w:val="bullet"/>
      <w:lvlText w:val=""/>
      <w:lvlJc w:val="left"/>
      <w:pPr>
        <w:ind w:left="5352" w:hanging="360"/>
      </w:pPr>
      <w:rPr>
        <w:rFonts w:ascii="Symbol" w:hAnsi="Symbol" w:hint="default"/>
      </w:rPr>
    </w:lvl>
    <w:lvl w:ilvl="4" w:tplc="04190003" w:tentative="1">
      <w:start w:val="1"/>
      <w:numFmt w:val="bullet"/>
      <w:lvlText w:val="o"/>
      <w:lvlJc w:val="left"/>
      <w:pPr>
        <w:ind w:left="6072" w:hanging="360"/>
      </w:pPr>
      <w:rPr>
        <w:rFonts w:ascii="Courier New" w:hAnsi="Courier New" w:cs="Courier New" w:hint="default"/>
      </w:rPr>
    </w:lvl>
    <w:lvl w:ilvl="5" w:tplc="04190005" w:tentative="1">
      <w:start w:val="1"/>
      <w:numFmt w:val="bullet"/>
      <w:lvlText w:val=""/>
      <w:lvlJc w:val="left"/>
      <w:pPr>
        <w:ind w:left="6792" w:hanging="360"/>
      </w:pPr>
      <w:rPr>
        <w:rFonts w:ascii="Wingdings" w:hAnsi="Wingdings" w:hint="default"/>
      </w:rPr>
    </w:lvl>
    <w:lvl w:ilvl="6" w:tplc="04190001" w:tentative="1">
      <w:start w:val="1"/>
      <w:numFmt w:val="bullet"/>
      <w:lvlText w:val=""/>
      <w:lvlJc w:val="left"/>
      <w:pPr>
        <w:ind w:left="7512" w:hanging="360"/>
      </w:pPr>
      <w:rPr>
        <w:rFonts w:ascii="Symbol" w:hAnsi="Symbol" w:hint="default"/>
      </w:rPr>
    </w:lvl>
    <w:lvl w:ilvl="7" w:tplc="04190003" w:tentative="1">
      <w:start w:val="1"/>
      <w:numFmt w:val="bullet"/>
      <w:lvlText w:val="o"/>
      <w:lvlJc w:val="left"/>
      <w:pPr>
        <w:ind w:left="8232" w:hanging="360"/>
      </w:pPr>
      <w:rPr>
        <w:rFonts w:ascii="Courier New" w:hAnsi="Courier New" w:cs="Courier New" w:hint="default"/>
      </w:rPr>
    </w:lvl>
    <w:lvl w:ilvl="8" w:tplc="04190005" w:tentative="1">
      <w:start w:val="1"/>
      <w:numFmt w:val="bullet"/>
      <w:lvlText w:val=""/>
      <w:lvlJc w:val="left"/>
      <w:pPr>
        <w:ind w:left="8952" w:hanging="360"/>
      </w:pPr>
      <w:rPr>
        <w:rFonts w:ascii="Wingdings" w:hAnsi="Wingdings" w:hint="default"/>
      </w:rPr>
    </w:lvl>
  </w:abstractNum>
  <w:abstractNum w:abstractNumId="4">
    <w:nsid w:val="228A401D"/>
    <w:multiLevelType w:val="multilevel"/>
    <w:tmpl w:val="F66052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2A412A"/>
    <w:multiLevelType w:val="multilevel"/>
    <w:tmpl w:val="A43C0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F4D2204"/>
    <w:multiLevelType w:val="multilevel"/>
    <w:tmpl w:val="62140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0213AA"/>
    <w:multiLevelType w:val="multilevel"/>
    <w:tmpl w:val="82543B22"/>
    <w:lvl w:ilvl="0">
      <w:start w:val="2"/>
      <w:numFmt w:val="upperRoman"/>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CE4C8E"/>
    <w:multiLevelType w:val="multilevel"/>
    <w:tmpl w:val="A92C6FF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5011448"/>
    <w:multiLevelType w:val="multilevel"/>
    <w:tmpl w:val="834A1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730B30"/>
    <w:multiLevelType w:val="multilevel"/>
    <w:tmpl w:val="C3CE4A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A00274"/>
    <w:multiLevelType w:val="multilevel"/>
    <w:tmpl w:val="87C4E3F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136D9D"/>
    <w:multiLevelType w:val="multilevel"/>
    <w:tmpl w:val="9F1A4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7"/>
  </w:num>
  <w:num w:numId="4">
    <w:abstractNumId w:val="10"/>
  </w:num>
  <w:num w:numId="5">
    <w:abstractNumId w:val="1"/>
  </w:num>
  <w:num w:numId="6">
    <w:abstractNumId w:val="0"/>
  </w:num>
  <w:num w:numId="7">
    <w:abstractNumId w:val="2"/>
  </w:num>
  <w:num w:numId="8">
    <w:abstractNumId w:val="12"/>
  </w:num>
  <w:num w:numId="9">
    <w:abstractNumId w:val="9"/>
  </w:num>
  <w:num w:numId="10">
    <w:abstractNumId w:val="4"/>
  </w:num>
  <w:num w:numId="11">
    <w:abstractNumId w:val="8"/>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20482"/>
    <o:shapelayout v:ext="edit">
      <o:idmap v:ext="edit" data="2"/>
    </o:shapelayout>
  </w:hdrShapeDefaults>
  <w:footnotePr>
    <w:footnote w:id="-1"/>
    <w:footnote w:id="0"/>
  </w:footnotePr>
  <w:endnotePr>
    <w:endnote w:id="-1"/>
    <w:endnote w:id="0"/>
  </w:endnotePr>
  <w:compat>
    <w:doNotExpandShiftReturn/>
    <w:useFELayout/>
  </w:compat>
  <w:rsids>
    <w:rsidRoot w:val="004379B4"/>
    <w:rsid w:val="000402BC"/>
    <w:rsid w:val="00052389"/>
    <w:rsid w:val="00072A74"/>
    <w:rsid w:val="00083FD8"/>
    <w:rsid w:val="00197306"/>
    <w:rsid w:val="00256BD9"/>
    <w:rsid w:val="00265D43"/>
    <w:rsid w:val="002B79C6"/>
    <w:rsid w:val="002E3D83"/>
    <w:rsid w:val="002F0691"/>
    <w:rsid w:val="0043498F"/>
    <w:rsid w:val="004379B4"/>
    <w:rsid w:val="00465722"/>
    <w:rsid w:val="00472161"/>
    <w:rsid w:val="004B0ACA"/>
    <w:rsid w:val="004C420E"/>
    <w:rsid w:val="005147FF"/>
    <w:rsid w:val="00552AEB"/>
    <w:rsid w:val="00552FB7"/>
    <w:rsid w:val="00565E2C"/>
    <w:rsid w:val="00602F1D"/>
    <w:rsid w:val="00657A21"/>
    <w:rsid w:val="006C0A6F"/>
    <w:rsid w:val="006E5DD4"/>
    <w:rsid w:val="0070079E"/>
    <w:rsid w:val="00710DC3"/>
    <w:rsid w:val="00740877"/>
    <w:rsid w:val="0076673F"/>
    <w:rsid w:val="007F762E"/>
    <w:rsid w:val="00855238"/>
    <w:rsid w:val="008D6A18"/>
    <w:rsid w:val="008E3296"/>
    <w:rsid w:val="008F7DDB"/>
    <w:rsid w:val="009478A4"/>
    <w:rsid w:val="009671F3"/>
    <w:rsid w:val="009B7366"/>
    <w:rsid w:val="009F7A8F"/>
    <w:rsid w:val="00A8793F"/>
    <w:rsid w:val="00BC48DE"/>
    <w:rsid w:val="00BE692B"/>
    <w:rsid w:val="00C97BCD"/>
    <w:rsid w:val="00CA56F8"/>
    <w:rsid w:val="00CF15E3"/>
    <w:rsid w:val="00E1460E"/>
    <w:rsid w:val="00E31CB0"/>
    <w:rsid w:val="00E74ED4"/>
    <w:rsid w:val="00EB0E10"/>
    <w:rsid w:val="00EC4E50"/>
    <w:rsid w:val="00ED23FB"/>
    <w:rsid w:val="00F433A5"/>
    <w:rsid w:val="00F86962"/>
    <w:rsid w:val="00F913A6"/>
    <w:rsid w:val="00F91DDC"/>
    <w:rsid w:val="00F952A9"/>
    <w:rsid w:val="00FB1A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379B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379B4"/>
    <w:rPr>
      <w:color w:val="0066CC"/>
      <w:u w:val="single"/>
    </w:rPr>
  </w:style>
  <w:style w:type="character" w:customStyle="1" w:styleId="2Exact">
    <w:name w:val="Основной текст (2) Exact"/>
    <w:basedOn w:val="a0"/>
    <w:rsid w:val="004379B4"/>
    <w:rPr>
      <w:rFonts w:ascii="Times New Roman" w:eastAsia="Times New Roman" w:hAnsi="Times New Roman" w:cs="Times New Roman"/>
      <w:b w:val="0"/>
      <w:bCs w:val="0"/>
      <w:i w:val="0"/>
      <w:iCs w:val="0"/>
      <w:smallCaps w:val="0"/>
      <w:strike w:val="0"/>
      <w:sz w:val="28"/>
      <w:szCs w:val="28"/>
      <w:u w:val="none"/>
    </w:rPr>
  </w:style>
  <w:style w:type="character" w:customStyle="1" w:styleId="3">
    <w:name w:val="Заголовок №3_"/>
    <w:basedOn w:val="a0"/>
    <w:link w:val="30"/>
    <w:rsid w:val="004379B4"/>
    <w:rPr>
      <w:rFonts w:ascii="Times New Roman" w:eastAsia="Times New Roman" w:hAnsi="Times New Roman" w:cs="Times New Roman"/>
      <w:b/>
      <w:bCs/>
      <w:i w:val="0"/>
      <w:iCs w:val="0"/>
      <w:smallCaps w:val="0"/>
      <w:strike w:val="0"/>
      <w:sz w:val="28"/>
      <w:szCs w:val="28"/>
      <w:u w:val="none"/>
    </w:rPr>
  </w:style>
  <w:style w:type="character" w:customStyle="1" w:styleId="32">
    <w:name w:val="Заголовок №3 (2)_"/>
    <w:basedOn w:val="a0"/>
    <w:link w:val="320"/>
    <w:rsid w:val="004379B4"/>
    <w:rPr>
      <w:rFonts w:ascii="Sylfaen" w:eastAsia="Sylfaen" w:hAnsi="Sylfaen" w:cs="Sylfaen"/>
      <w:b w:val="0"/>
      <w:bCs w:val="0"/>
      <w:i w:val="0"/>
      <w:iCs w:val="0"/>
      <w:smallCaps w:val="0"/>
      <w:strike w:val="0"/>
      <w:sz w:val="30"/>
      <w:szCs w:val="30"/>
      <w:u w:val="none"/>
    </w:rPr>
  </w:style>
  <w:style w:type="character" w:customStyle="1" w:styleId="31">
    <w:name w:val="Основной текст (3)_"/>
    <w:basedOn w:val="a0"/>
    <w:link w:val="33"/>
    <w:rsid w:val="004379B4"/>
    <w:rPr>
      <w:rFonts w:ascii="Times New Roman" w:eastAsia="Times New Roman" w:hAnsi="Times New Roman" w:cs="Times New Roman"/>
      <w:b/>
      <w:bCs/>
      <w:i/>
      <w:iCs/>
      <w:smallCaps w:val="0"/>
      <w:strike w:val="0"/>
      <w:spacing w:val="0"/>
      <w:u w:val="none"/>
    </w:rPr>
  </w:style>
  <w:style w:type="character" w:customStyle="1" w:styleId="34">
    <w:name w:val="Основной текст (3) + Не полужирный;Не курсив"/>
    <w:basedOn w:val="31"/>
    <w:rsid w:val="004379B4"/>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35">
    <w:name w:val="Основной текст (3)"/>
    <w:basedOn w:val="31"/>
    <w:rsid w:val="004379B4"/>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
    <w:name w:val="Основной текст (4)_"/>
    <w:basedOn w:val="a0"/>
    <w:link w:val="40"/>
    <w:rsid w:val="004379B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4379B4"/>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4379B4"/>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sid w:val="004379B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2pt">
    <w:name w:val="Основной текст (2) + 12 pt;Полужирный;Курсив"/>
    <w:basedOn w:val="2"/>
    <w:rsid w:val="004379B4"/>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1">
    <w:name w:val="Заголовок №4_"/>
    <w:basedOn w:val="a0"/>
    <w:link w:val="42"/>
    <w:rsid w:val="004379B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sid w:val="004379B4"/>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
    <w:basedOn w:val="2"/>
    <w:rsid w:val="004379B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0pt">
    <w:name w:val="Колонтитул + 10 pt;Полужирный"/>
    <w:basedOn w:val="a4"/>
    <w:rsid w:val="004379B4"/>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6">
    <w:name w:val="Основной текст (6)_"/>
    <w:basedOn w:val="a0"/>
    <w:link w:val="60"/>
    <w:rsid w:val="004379B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4379B4"/>
    <w:rPr>
      <w:rFonts w:ascii="Impact" w:eastAsia="Impact" w:hAnsi="Impact" w:cs="Impact"/>
      <w:b w:val="0"/>
      <w:bCs w:val="0"/>
      <w:i/>
      <w:iCs/>
      <w:smallCaps w:val="0"/>
      <w:strike w:val="0"/>
      <w:u w:val="none"/>
    </w:rPr>
  </w:style>
  <w:style w:type="character" w:customStyle="1" w:styleId="1TimesNewRoman105pt">
    <w:name w:val="Заголовок №1 + Times New Roman;10;5 pt;Не курсив"/>
    <w:basedOn w:val="1"/>
    <w:rsid w:val="004379B4"/>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1">
    <w:name w:val="Основной текст (2)"/>
    <w:basedOn w:val="2"/>
    <w:rsid w:val="004379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7">
    <w:name w:val="Основной текст (7)_"/>
    <w:basedOn w:val="a0"/>
    <w:link w:val="70"/>
    <w:rsid w:val="004379B4"/>
    <w:rPr>
      <w:rFonts w:ascii="Times New Roman" w:eastAsia="Times New Roman" w:hAnsi="Times New Roman" w:cs="Times New Roman"/>
      <w:b w:val="0"/>
      <w:bCs w:val="0"/>
      <w:i w:val="0"/>
      <w:iCs w:val="0"/>
      <w:smallCaps w:val="0"/>
      <w:strike w:val="0"/>
      <w:sz w:val="21"/>
      <w:szCs w:val="21"/>
      <w:u w:val="none"/>
    </w:rPr>
  </w:style>
  <w:style w:type="character" w:customStyle="1" w:styleId="8">
    <w:name w:val="Основной текст (8)_"/>
    <w:basedOn w:val="a0"/>
    <w:link w:val="80"/>
    <w:rsid w:val="004379B4"/>
    <w:rPr>
      <w:rFonts w:ascii="Century Gothic" w:eastAsia="Century Gothic" w:hAnsi="Century Gothic" w:cs="Century Gothic"/>
      <w:b w:val="0"/>
      <w:bCs w:val="0"/>
      <w:i/>
      <w:iCs/>
      <w:smallCaps w:val="0"/>
      <w:strike w:val="0"/>
      <w:spacing w:val="-10"/>
      <w:sz w:val="21"/>
      <w:szCs w:val="21"/>
      <w:u w:val="none"/>
    </w:rPr>
  </w:style>
  <w:style w:type="character" w:customStyle="1" w:styleId="8115pt">
    <w:name w:val="Основной текст (8) + 11;5 pt;Не курсив"/>
    <w:basedOn w:val="8"/>
    <w:rsid w:val="004379B4"/>
    <w:rPr>
      <w:rFonts w:ascii="Century Gothic" w:eastAsia="Century Gothic" w:hAnsi="Century Gothic" w:cs="Century Gothic"/>
      <w:b w:val="0"/>
      <w:bCs w:val="0"/>
      <w:i/>
      <w:iCs/>
      <w:smallCaps w:val="0"/>
      <w:strike w:val="0"/>
      <w:color w:val="000000"/>
      <w:spacing w:val="-10"/>
      <w:w w:val="100"/>
      <w:position w:val="0"/>
      <w:sz w:val="23"/>
      <w:szCs w:val="23"/>
      <w:u w:val="none"/>
      <w:lang w:val="uk-UA" w:eastAsia="uk-UA" w:bidi="uk-UA"/>
    </w:rPr>
  </w:style>
  <w:style w:type="character" w:customStyle="1" w:styleId="24pt">
    <w:name w:val="Основной текст (2) + 4 pt"/>
    <w:basedOn w:val="2"/>
    <w:rsid w:val="004379B4"/>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9Exact">
    <w:name w:val="Основной текст (9) Exact"/>
    <w:basedOn w:val="a0"/>
    <w:link w:val="9"/>
    <w:rsid w:val="004379B4"/>
    <w:rPr>
      <w:rFonts w:ascii="Sylfaen" w:eastAsia="Sylfaen" w:hAnsi="Sylfaen" w:cs="Sylfaen"/>
      <w:b w:val="0"/>
      <w:bCs w:val="0"/>
      <w:i w:val="0"/>
      <w:iCs w:val="0"/>
      <w:smallCaps w:val="0"/>
      <w:strike w:val="0"/>
      <w:sz w:val="28"/>
      <w:szCs w:val="28"/>
      <w:u w:val="none"/>
    </w:rPr>
  </w:style>
  <w:style w:type="character" w:customStyle="1" w:styleId="33Exact">
    <w:name w:val="Заголовок №3 (3) Exact"/>
    <w:basedOn w:val="a0"/>
    <w:rsid w:val="004379B4"/>
    <w:rPr>
      <w:rFonts w:ascii="Times New Roman" w:eastAsia="Times New Roman" w:hAnsi="Times New Roman" w:cs="Times New Roman"/>
      <w:b/>
      <w:bCs/>
      <w:i w:val="0"/>
      <w:iCs w:val="0"/>
      <w:smallCaps w:val="0"/>
      <w:strike w:val="0"/>
      <w:sz w:val="30"/>
      <w:szCs w:val="30"/>
      <w:u w:val="none"/>
    </w:rPr>
  </w:style>
  <w:style w:type="character" w:customStyle="1" w:styleId="7Exact">
    <w:name w:val="Основной текст (7) Exact"/>
    <w:basedOn w:val="a0"/>
    <w:rsid w:val="004379B4"/>
    <w:rPr>
      <w:rFonts w:ascii="Times New Roman" w:eastAsia="Times New Roman" w:hAnsi="Times New Roman" w:cs="Times New Roman"/>
      <w:b w:val="0"/>
      <w:bCs w:val="0"/>
      <w:i w:val="0"/>
      <w:iCs w:val="0"/>
      <w:smallCaps w:val="0"/>
      <w:strike w:val="0"/>
      <w:sz w:val="21"/>
      <w:szCs w:val="21"/>
      <w:u w:val="none"/>
    </w:rPr>
  </w:style>
  <w:style w:type="character" w:customStyle="1" w:styleId="60pt">
    <w:name w:val="Основной текст (6) + Курсив;Интервал 0 pt"/>
    <w:basedOn w:val="6"/>
    <w:rsid w:val="004379B4"/>
    <w:rPr>
      <w:rFonts w:ascii="Times New Roman" w:eastAsia="Times New Roman" w:hAnsi="Times New Roman" w:cs="Times New Roman"/>
      <w:b w:val="0"/>
      <w:bCs w:val="0"/>
      <w:i/>
      <w:iCs/>
      <w:smallCaps w:val="0"/>
      <w:strike w:val="0"/>
      <w:color w:val="000000"/>
      <w:spacing w:val="-10"/>
      <w:w w:val="100"/>
      <w:position w:val="0"/>
      <w:sz w:val="22"/>
      <w:szCs w:val="22"/>
      <w:u w:val="single"/>
      <w:lang w:val="uk-UA" w:eastAsia="uk-UA" w:bidi="uk-UA"/>
    </w:rPr>
  </w:style>
  <w:style w:type="character" w:customStyle="1" w:styleId="330">
    <w:name w:val="Заголовок №3 (3)_"/>
    <w:basedOn w:val="a0"/>
    <w:link w:val="331"/>
    <w:rsid w:val="004379B4"/>
    <w:rPr>
      <w:rFonts w:ascii="Times New Roman" w:eastAsia="Times New Roman" w:hAnsi="Times New Roman" w:cs="Times New Roman"/>
      <w:b/>
      <w:bCs/>
      <w:i w:val="0"/>
      <w:iCs w:val="0"/>
      <w:smallCaps w:val="0"/>
      <w:strike w:val="0"/>
      <w:sz w:val="30"/>
      <w:szCs w:val="30"/>
      <w:u w:val="none"/>
    </w:rPr>
  </w:style>
  <w:style w:type="character" w:customStyle="1" w:styleId="2105pt">
    <w:name w:val="Основной текст (2) + 10;5 pt"/>
    <w:basedOn w:val="2"/>
    <w:rsid w:val="004379B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pt">
    <w:name w:val="Колонтитул + 14 pt"/>
    <w:basedOn w:val="a4"/>
    <w:rsid w:val="004379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LucidaSansUnicode95pt">
    <w:name w:val="Колонтитул + Lucida Sans Unicode;9;5 pt"/>
    <w:basedOn w:val="a4"/>
    <w:rsid w:val="004379B4"/>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uk-UA" w:eastAsia="uk-UA" w:bidi="uk-UA"/>
    </w:rPr>
  </w:style>
  <w:style w:type="character" w:customStyle="1" w:styleId="22">
    <w:name w:val="Подпись к таблице (2)_"/>
    <w:basedOn w:val="a0"/>
    <w:link w:val="23"/>
    <w:rsid w:val="004379B4"/>
    <w:rPr>
      <w:rFonts w:ascii="Times New Roman" w:eastAsia="Times New Roman" w:hAnsi="Times New Roman" w:cs="Times New Roman"/>
      <w:b w:val="0"/>
      <w:bCs w:val="0"/>
      <w:i w:val="0"/>
      <w:iCs w:val="0"/>
      <w:smallCaps w:val="0"/>
      <w:strike w:val="0"/>
      <w:sz w:val="22"/>
      <w:szCs w:val="22"/>
      <w:u w:val="none"/>
    </w:rPr>
  </w:style>
  <w:style w:type="character" w:customStyle="1" w:styleId="a7">
    <w:name w:val="Подпись к таблице_"/>
    <w:basedOn w:val="a0"/>
    <w:link w:val="a8"/>
    <w:rsid w:val="004379B4"/>
    <w:rPr>
      <w:rFonts w:ascii="Times New Roman" w:eastAsia="Times New Roman" w:hAnsi="Times New Roman" w:cs="Times New Roman"/>
      <w:b w:val="0"/>
      <w:bCs w:val="0"/>
      <w:i w:val="0"/>
      <w:iCs w:val="0"/>
      <w:smallCaps w:val="0"/>
      <w:strike w:val="0"/>
      <w:sz w:val="21"/>
      <w:szCs w:val="21"/>
      <w:u w:val="none"/>
    </w:rPr>
  </w:style>
  <w:style w:type="character" w:customStyle="1" w:styleId="36">
    <w:name w:val="Подпись к таблице (3)_"/>
    <w:basedOn w:val="a0"/>
    <w:link w:val="37"/>
    <w:rsid w:val="004379B4"/>
    <w:rPr>
      <w:rFonts w:ascii="Times New Roman" w:eastAsia="Times New Roman" w:hAnsi="Times New Roman" w:cs="Times New Roman"/>
      <w:b w:val="0"/>
      <w:bCs w:val="0"/>
      <w:i w:val="0"/>
      <w:iCs w:val="0"/>
      <w:smallCaps w:val="0"/>
      <w:strike w:val="0"/>
      <w:sz w:val="28"/>
      <w:szCs w:val="28"/>
      <w:u w:val="none"/>
    </w:rPr>
  </w:style>
  <w:style w:type="character" w:customStyle="1" w:styleId="10Exact">
    <w:name w:val="Основной текст (10) Exact"/>
    <w:basedOn w:val="a0"/>
    <w:link w:val="100"/>
    <w:rsid w:val="004379B4"/>
    <w:rPr>
      <w:rFonts w:ascii="Century Gothic" w:eastAsia="Century Gothic" w:hAnsi="Century Gothic" w:cs="Century Gothic"/>
      <w:b/>
      <w:bCs/>
      <w:i w:val="0"/>
      <w:iCs w:val="0"/>
      <w:smallCaps w:val="0"/>
      <w:strike w:val="0"/>
      <w:spacing w:val="10"/>
      <w:sz w:val="19"/>
      <w:szCs w:val="19"/>
      <w:u w:val="none"/>
    </w:rPr>
  </w:style>
  <w:style w:type="character" w:customStyle="1" w:styleId="24">
    <w:name w:val="Заголовок №2_"/>
    <w:basedOn w:val="a0"/>
    <w:link w:val="25"/>
    <w:rsid w:val="004379B4"/>
    <w:rPr>
      <w:rFonts w:ascii="Times New Roman" w:eastAsia="Times New Roman" w:hAnsi="Times New Roman" w:cs="Times New Roman"/>
      <w:b w:val="0"/>
      <w:bCs w:val="0"/>
      <w:i/>
      <w:iCs/>
      <w:smallCaps w:val="0"/>
      <w:strike w:val="0"/>
      <w:spacing w:val="-10"/>
      <w:sz w:val="28"/>
      <w:szCs w:val="28"/>
      <w:u w:val="none"/>
    </w:rPr>
  </w:style>
  <w:style w:type="character" w:customStyle="1" w:styleId="11Exact">
    <w:name w:val="Основной текст (11) Exact"/>
    <w:basedOn w:val="a0"/>
    <w:link w:val="11"/>
    <w:rsid w:val="004379B4"/>
    <w:rPr>
      <w:rFonts w:ascii="Century Gothic" w:eastAsia="Century Gothic" w:hAnsi="Century Gothic" w:cs="Century Gothic"/>
      <w:b w:val="0"/>
      <w:bCs w:val="0"/>
      <w:i w:val="0"/>
      <w:iCs w:val="0"/>
      <w:smallCaps w:val="0"/>
      <w:strike w:val="0"/>
      <w:sz w:val="23"/>
      <w:szCs w:val="23"/>
      <w:u w:val="none"/>
    </w:rPr>
  </w:style>
  <w:style w:type="character" w:customStyle="1" w:styleId="213pt-1pt">
    <w:name w:val="Основной текст (2) + 13 pt;Курсив;Интервал -1 pt"/>
    <w:basedOn w:val="2"/>
    <w:rsid w:val="004379B4"/>
    <w:rPr>
      <w:rFonts w:ascii="Times New Roman" w:eastAsia="Times New Roman" w:hAnsi="Times New Roman" w:cs="Times New Roman"/>
      <w:b w:val="0"/>
      <w:bCs w:val="0"/>
      <w:i/>
      <w:iCs/>
      <w:smallCaps w:val="0"/>
      <w:strike w:val="0"/>
      <w:color w:val="000000"/>
      <w:spacing w:val="-30"/>
      <w:w w:val="100"/>
      <w:position w:val="0"/>
      <w:sz w:val="26"/>
      <w:szCs w:val="26"/>
      <w:u w:val="none"/>
      <w:lang w:val="uk-UA" w:eastAsia="uk-UA" w:bidi="uk-UA"/>
    </w:rPr>
  </w:style>
  <w:style w:type="character" w:customStyle="1" w:styleId="2LucidaSansUnicode13pt">
    <w:name w:val="Основной текст (2) + Lucida Sans Unicode;13 pt"/>
    <w:basedOn w:val="2"/>
    <w:rsid w:val="004379B4"/>
    <w:rPr>
      <w:rFonts w:ascii="Lucida Sans Unicode" w:eastAsia="Lucida Sans Unicode" w:hAnsi="Lucida Sans Unicode" w:cs="Lucida Sans Unicode"/>
      <w:b w:val="0"/>
      <w:bCs w:val="0"/>
      <w:i w:val="0"/>
      <w:iCs w:val="0"/>
      <w:smallCaps w:val="0"/>
      <w:strike w:val="0"/>
      <w:color w:val="000000"/>
      <w:spacing w:val="0"/>
      <w:w w:val="100"/>
      <w:position w:val="0"/>
      <w:sz w:val="26"/>
      <w:szCs w:val="26"/>
      <w:u w:val="none"/>
      <w:lang w:val="uk-UA" w:eastAsia="uk-UA" w:bidi="uk-UA"/>
    </w:rPr>
  </w:style>
  <w:style w:type="character" w:customStyle="1" w:styleId="2CenturyGothic115pt">
    <w:name w:val="Основной текст (2) + Century Gothic;11;5 pt"/>
    <w:basedOn w:val="2"/>
    <w:rsid w:val="004379B4"/>
    <w:rPr>
      <w:rFonts w:ascii="Century Gothic" w:eastAsia="Century Gothic" w:hAnsi="Century Gothic" w:cs="Century Gothic"/>
      <w:b w:val="0"/>
      <w:bCs w:val="0"/>
      <w:i w:val="0"/>
      <w:iCs w:val="0"/>
      <w:smallCaps w:val="0"/>
      <w:strike w:val="0"/>
      <w:color w:val="000000"/>
      <w:spacing w:val="0"/>
      <w:w w:val="100"/>
      <w:position w:val="0"/>
      <w:sz w:val="23"/>
      <w:szCs w:val="23"/>
      <w:u w:val="none"/>
      <w:lang w:val="uk-UA" w:eastAsia="uk-UA" w:bidi="uk-UA"/>
    </w:rPr>
  </w:style>
  <w:style w:type="paragraph" w:customStyle="1" w:styleId="20">
    <w:name w:val="Основной текст (2)"/>
    <w:basedOn w:val="a"/>
    <w:link w:val="2"/>
    <w:rsid w:val="004379B4"/>
    <w:pPr>
      <w:shd w:val="clear" w:color="auto" w:fill="FFFFFF"/>
      <w:spacing w:before="420" w:line="322" w:lineRule="exact"/>
      <w:ind w:hanging="340"/>
      <w:jc w:val="both"/>
    </w:pPr>
    <w:rPr>
      <w:rFonts w:ascii="Times New Roman" w:eastAsia="Times New Roman" w:hAnsi="Times New Roman" w:cs="Times New Roman"/>
      <w:sz w:val="28"/>
      <w:szCs w:val="28"/>
    </w:rPr>
  </w:style>
  <w:style w:type="paragraph" w:customStyle="1" w:styleId="30">
    <w:name w:val="Заголовок №3"/>
    <w:basedOn w:val="a"/>
    <w:link w:val="3"/>
    <w:rsid w:val="004379B4"/>
    <w:pPr>
      <w:shd w:val="clear" w:color="auto" w:fill="FFFFFF"/>
      <w:spacing w:line="322" w:lineRule="exact"/>
      <w:jc w:val="center"/>
      <w:outlineLvl w:val="2"/>
    </w:pPr>
    <w:rPr>
      <w:rFonts w:ascii="Times New Roman" w:eastAsia="Times New Roman" w:hAnsi="Times New Roman" w:cs="Times New Roman"/>
      <w:b/>
      <w:bCs/>
      <w:sz w:val="28"/>
      <w:szCs w:val="28"/>
    </w:rPr>
  </w:style>
  <w:style w:type="paragraph" w:customStyle="1" w:styleId="320">
    <w:name w:val="Заголовок №3 (2)"/>
    <w:basedOn w:val="a"/>
    <w:link w:val="32"/>
    <w:rsid w:val="004379B4"/>
    <w:pPr>
      <w:shd w:val="clear" w:color="auto" w:fill="FFFFFF"/>
      <w:spacing w:before="300" w:after="300" w:line="0" w:lineRule="atLeast"/>
      <w:jc w:val="center"/>
      <w:outlineLvl w:val="2"/>
    </w:pPr>
    <w:rPr>
      <w:rFonts w:ascii="Sylfaen" w:eastAsia="Sylfaen" w:hAnsi="Sylfaen" w:cs="Sylfaen"/>
      <w:sz w:val="30"/>
      <w:szCs w:val="30"/>
    </w:rPr>
  </w:style>
  <w:style w:type="paragraph" w:customStyle="1" w:styleId="33">
    <w:name w:val="Основной текст (3)"/>
    <w:basedOn w:val="a"/>
    <w:link w:val="31"/>
    <w:rsid w:val="004379B4"/>
    <w:pPr>
      <w:shd w:val="clear" w:color="auto" w:fill="FFFFFF"/>
      <w:spacing w:before="300" w:after="60" w:line="0" w:lineRule="atLeast"/>
      <w:jc w:val="both"/>
    </w:pPr>
    <w:rPr>
      <w:rFonts w:ascii="Times New Roman" w:eastAsia="Times New Roman" w:hAnsi="Times New Roman" w:cs="Times New Roman"/>
      <w:b/>
      <w:bCs/>
      <w:i/>
      <w:iCs/>
    </w:rPr>
  </w:style>
  <w:style w:type="paragraph" w:customStyle="1" w:styleId="40">
    <w:name w:val="Основной текст (4)"/>
    <w:basedOn w:val="a"/>
    <w:link w:val="4"/>
    <w:rsid w:val="004379B4"/>
    <w:pPr>
      <w:shd w:val="clear" w:color="auto" w:fill="FFFFFF"/>
      <w:spacing w:before="60" w:after="420" w:line="0" w:lineRule="atLeast"/>
    </w:pPr>
    <w:rPr>
      <w:rFonts w:ascii="Times New Roman" w:eastAsia="Times New Roman" w:hAnsi="Times New Roman" w:cs="Times New Roman"/>
    </w:rPr>
  </w:style>
  <w:style w:type="paragraph" w:customStyle="1" w:styleId="a5">
    <w:name w:val="Колонтитул"/>
    <w:basedOn w:val="a"/>
    <w:link w:val="a4"/>
    <w:rsid w:val="004379B4"/>
    <w:pPr>
      <w:shd w:val="clear" w:color="auto" w:fill="FFFFFF"/>
      <w:spacing w:line="0" w:lineRule="atLeast"/>
    </w:pPr>
    <w:rPr>
      <w:rFonts w:ascii="Times New Roman" w:eastAsia="Times New Roman" w:hAnsi="Times New Roman" w:cs="Times New Roman"/>
    </w:rPr>
  </w:style>
  <w:style w:type="paragraph" w:customStyle="1" w:styleId="42">
    <w:name w:val="Заголовок №4"/>
    <w:basedOn w:val="a"/>
    <w:link w:val="41"/>
    <w:rsid w:val="004379B4"/>
    <w:pPr>
      <w:shd w:val="clear" w:color="auto" w:fill="FFFFFF"/>
      <w:spacing w:before="420" w:after="180" w:line="0" w:lineRule="atLeast"/>
      <w:jc w:val="center"/>
      <w:outlineLvl w:val="3"/>
    </w:pPr>
    <w:rPr>
      <w:rFonts w:ascii="Times New Roman" w:eastAsia="Times New Roman" w:hAnsi="Times New Roman" w:cs="Times New Roman"/>
      <w:b/>
      <w:bCs/>
      <w:sz w:val="28"/>
      <w:szCs w:val="28"/>
    </w:rPr>
  </w:style>
  <w:style w:type="paragraph" w:customStyle="1" w:styleId="50">
    <w:name w:val="Основной текст (5)"/>
    <w:basedOn w:val="a"/>
    <w:link w:val="5"/>
    <w:rsid w:val="004379B4"/>
    <w:pPr>
      <w:shd w:val="clear" w:color="auto" w:fill="FFFFFF"/>
      <w:spacing w:before="180" w:line="322" w:lineRule="exact"/>
    </w:pPr>
    <w:rPr>
      <w:rFonts w:ascii="Times New Roman" w:eastAsia="Times New Roman" w:hAnsi="Times New Roman" w:cs="Times New Roman"/>
      <w:b/>
      <w:bCs/>
      <w:sz w:val="28"/>
      <w:szCs w:val="28"/>
    </w:rPr>
  </w:style>
  <w:style w:type="paragraph" w:customStyle="1" w:styleId="60">
    <w:name w:val="Основной текст (6)"/>
    <w:basedOn w:val="a"/>
    <w:link w:val="6"/>
    <w:rsid w:val="004379B4"/>
    <w:pPr>
      <w:shd w:val="clear" w:color="auto" w:fill="FFFFFF"/>
      <w:spacing w:line="240" w:lineRule="exact"/>
    </w:pPr>
    <w:rPr>
      <w:rFonts w:ascii="Times New Roman" w:eastAsia="Times New Roman" w:hAnsi="Times New Roman" w:cs="Times New Roman"/>
      <w:sz w:val="22"/>
      <w:szCs w:val="22"/>
    </w:rPr>
  </w:style>
  <w:style w:type="paragraph" w:customStyle="1" w:styleId="10">
    <w:name w:val="Заголовок №1"/>
    <w:basedOn w:val="a"/>
    <w:link w:val="1"/>
    <w:rsid w:val="004379B4"/>
    <w:pPr>
      <w:shd w:val="clear" w:color="auto" w:fill="FFFFFF"/>
      <w:spacing w:before="420" w:after="1560" w:line="0" w:lineRule="atLeast"/>
      <w:outlineLvl w:val="0"/>
    </w:pPr>
    <w:rPr>
      <w:rFonts w:ascii="Impact" w:eastAsia="Impact" w:hAnsi="Impact" w:cs="Impact"/>
      <w:i/>
      <w:iCs/>
    </w:rPr>
  </w:style>
  <w:style w:type="paragraph" w:customStyle="1" w:styleId="70">
    <w:name w:val="Основной текст (7)"/>
    <w:basedOn w:val="a"/>
    <w:link w:val="7"/>
    <w:rsid w:val="004379B4"/>
    <w:pPr>
      <w:shd w:val="clear" w:color="auto" w:fill="FFFFFF"/>
      <w:spacing w:after="420" w:line="240" w:lineRule="exact"/>
      <w:jc w:val="both"/>
    </w:pPr>
    <w:rPr>
      <w:rFonts w:ascii="Times New Roman" w:eastAsia="Times New Roman" w:hAnsi="Times New Roman" w:cs="Times New Roman"/>
      <w:sz w:val="21"/>
      <w:szCs w:val="21"/>
    </w:rPr>
  </w:style>
  <w:style w:type="paragraph" w:customStyle="1" w:styleId="80">
    <w:name w:val="Основной текст (8)"/>
    <w:basedOn w:val="a"/>
    <w:link w:val="8"/>
    <w:rsid w:val="004379B4"/>
    <w:pPr>
      <w:shd w:val="clear" w:color="auto" w:fill="FFFFFF"/>
      <w:spacing w:before="420" w:after="660" w:line="0" w:lineRule="atLeast"/>
      <w:jc w:val="both"/>
    </w:pPr>
    <w:rPr>
      <w:rFonts w:ascii="Century Gothic" w:eastAsia="Century Gothic" w:hAnsi="Century Gothic" w:cs="Century Gothic"/>
      <w:i/>
      <w:iCs/>
      <w:spacing w:val="-10"/>
      <w:sz w:val="21"/>
      <w:szCs w:val="21"/>
    </w:rPr>
  </w:style>
  <w:style w:type="paragraph" w:customStyle="1" w:styleId="9">
    <w:name w:val="Основной текст (9)"/>
    <w:basedOn w:val="a"/>
    <w:link w:val="9Exact"/>
    <w:rsid w:val="004379B4"/>
    <w:pPr>
      <w:shd w:val="clear" w:color="auto" w:fill="FFFFFF"/>
      <w:spacing w:line="0" w:lineRule="atLeast"/>
    </w:pPr>
    <w:rPr>
      <w:rFonts w:ascii="Sylfaen" w:eastAsia="Sylfaen" w:hAnsi="Sylfaen" w:cs="Sylfaen"/>
      <w:sz w:val="28"/>
      <w:szCs w:val="28"/>
    </w:rPr>
  </w:style>
  <w:style w:type="paragraph" w:customStyle="1" w:styleId="331">
    <w:name w:val="Заголовок №3 (3)"/>
    <w:basedOn w:val="a"/>
    <w:link w:val="330"/>
    <w:rsid w:val="004379B4"/>
    <w:pPr>
      <w:shd w:val="clear" w:color="auto" w:fill="FFFFFF"/>
      <w:spacing w:line="322" w:lineRule="exact"/>
      <w:outlineLvl w:val="2"/>
    </w:pPr>
    <w:rPr>
      <w:rFonts w:ascii="Times New Roman" w:eastAsia="Times New Roman" w:hAnsi="Times New Roman" w:cs="Times New Roman"/>
      <w:b/>
      <w:bCs/>
      <w:sz w:val="30"/>
      <w:szCs w:val="30"/>
    </w:rPr>
  </w:style>
  <w:style w:type="paragraph" w:customStyle="1" w:styleId="23">
    <w:name w:val="Подпись к таблице (2)"/>
    <w:basedOn w:val="a"/>
    <w:link w:val="22"/>
    <w:rsid w:val="004379B4"/>
    <w:pPr>
      <w:shd w:val="clear" w:color="auto" w:fill="FFFFFF"/>
      <w:spacing w:after="60" w:line="0" w:lineRule="atLeast"/>
      <w:jc w:val="both"/>
    </w:pPr>
    <w:rPr>
      <w:rFonts w:ascii="Times New Roman" w:eastAsia="Times New Roman" w:hAnsi="Times New Roman" w:cs="Times New Roman"/>
      <w:sz w:val="22"/>
      <w:szCs w:val="22"/>
    </w:rPr>
  </w:style>
  <w:style w:type="paragraph" w:customStyle="1" w:styleId="a8">
    <w:name w:val="Подпись к таблице"/>
    <w:basedOn w:val="a"/>
    <w:link w:val="a7"/>
    <w:rsid w:val="004379B4"/>
    <w:pPr>
      <w:shd w:val="clear" w:color="auto" w:fill="FFFFFF"/>
      <w:spacing w:before="60" w:after="60" w:line="0" w:lineRule="atLeast"/>
      <w:jc w:val="both"/>
    </w:pPr>
    <w:rPr>
      <w:rFonts w:ascii="Times New Roman" w:eastAsia="Times New Roman" w:hAnsi="Times New Roman" w:cs="Times New Roman"/>
      <w:sz w:val="21"/>
      <w:szCs w:val="21"/>
    </w:rPr>
  </w:style>
  <w:style w:type="paragraph" w:customStyle="1" w:styleId="37">
    <w:name w:val="Подпись к таблице (3)"/>
    <w:basedOn w:val="a"/>
    <w:link w:val="36"/>
    <w:rsid w:val="004379B4"/>
    <w:pPr>
      <w:shd w:val="clear" w:color="auto" w:fill="FFFFFF"/>
      <w:spacing w:before="60" w:line="0" w:lineRule="atLeast"/>
      <w:jc w:val="both"/>
    </w:pPr>
    <w:rPr>
      <w:rFonts w:ascii="Times New Roman" w:eastAsia="Times New Roman" w:hAnsi="Times New Roman" w:cs="Times New Roman"/>
      <w:sz w:val="28"/>
      <w:szCs w:val="28"/>
    </w:rPr>
  </w:style>
  <w:style w:type="paragraph" w:customStyle="1" w:styleId="100">
    <w:name w:val="Основной текст (10)"/>
    <w:basedOn w:val="a"/>
    <w:link w:val="10Exact"/>
    <w:rsid w:val="004379B4"/>
    <w:pPr>
      <w:shd w:val="clear" w:color="auto" w:fill="FFFFFF"/>
      <w:spacing w:line="0" w:lineRule="atLeast"/>
    </w:pPr>
    <w:rPr>
      <w:rFonts w:ascii="Century Gothic" w:eastAsia="Century Gothic" w:hAnsi="Century Gothic" w:cs="Century Gothic"/>
      <w:b/>
      <w:bCs/>
      <w:spacing w:val="10"/>
      <w:sz w:val="19"/>
      <w:szCs w:val="19"/>
    </w:rPr>
  </w:style>
  <w:style w:type="paragraph" w:customStyle="1" w:styleId="25">
    <w:name w:val="Заголовок №2"/>
    <w:basedOn w:val="a"/>
    <w:link w:val="24"/>
    <w:rsid w:val="004379B4"/>
    <w:pPr>
      <w:shd w:val="clear" w:color="auto" w:fill="FFFFFF"/>
      <w:spacing w:after="60" w:line="293" w:lineRule="exact"/>
      <w:outlineLvl w:val="1"/>
    </w:pPr>
    <w:rPr>
      <w:rFonts w:ascii="Times New Roman" w:eastAsia="Times New Roman" w:hAnsi="Times New Roman" w:cs="Times New Roman"/>
      <w:i/>
      <w:iCs/>
      <w:spacing w:val="-10"/>
      <w:sz w:val="28"/>
      <w:szCs w:val="28"/>
    </w:rPr>
  </w:style>
  <w:style w:type="paragraph" w:customStyle="1" w:styleId="11">
    <w:name w:val="Основной текст (11)"/>
    <w:basedOn w:val="a"/>
    <w:link w:val="11Exact"/>
    <w:rsid w:val="004379B4"/>
    <w:pPr>
      <w:shd w:val="clear" w:color="auto" w:fill="FFFFFF"/>
      <w:spacing w:line="0" w:lineRule="atLeast"/>
    </w:pPr>
    <w:rPr>
      <w:rFonts w:ascii="Century Gothic" w:eastAsia="Century Gothic" w:hAnsi="Century Gothic" w:cs="Century Gothic"/>
      <w:sz w:val="23"/>
      <w:szCs w:val="23"/>
    </w:rPr>
  </w:style>
  <w:style w:type="paragraph" w:styleId="a9">
    <w:name w:val="footer"/>
    <w:basedOn w:val="a"/>
    <w:link w:val="aa"/>
    <w:uiPriority w:val="99"/>
    <w:unhideWhenUsed/>
    <w:rsid w:val="00F433A5"/>
    <w:pPr>
      <w:tabs>
        <w:tab w:val="center" w:pos="4819"/>
        <w:tab w:val="right" w:pos="9639"/>
      </w:tabs>
    </w:pPr>
  </w:style>
  <w:style w:type="character" w:customStyle="1" w:styleId="aa">
    <w:name w:val="Нижний колонтитул Знак"/>
    <w:basedOn w:val="a0"/>
    <w:link w:val="a9"/>
    <w:uiPriority w:val="99"/>
    <w:rsid w:val="00F433A5"/>
    <w:rPr>
      <w:color w:val="000000"/>
    </w:rPr>
  </w:style>
  <w:style w:type="paragraph" w:styleId="ab">
    <w:name w:val="Normal (Web)"/>
    <w:basedOn w:val="a"/>
    <w:uiPriority w:val="99"/>
    <w:unhideWhenUsed/>
    <w:rsid w:val="006E5DD4"/>
    <w:pPr>
      <w:widowControl/>
      <w:spacing w:before="100" w:beforeAutospacing="1" w:after="100" w:afterAutospacing="1"/>
    </w:pPr>
    <w:rPr>
      <w:rFonts w:ascii="Times New Roman" w:eastAsia="Times New Roman" w:hAnsi="Times New Roman" w:cs="Times New Roman"/>
      <w:color w:val="auto"/>
      <w:lang w:bidi="ar-SA"/>
    </w:rPr>
  </w:style>
  <w:style w:type="paragraph" w:styleId="ac">
    <w:name w:val="Balloon Text"/>
    <w:basedOn w:val="a"/>
    <w:link w:val="ad"/>
    <w:uiPriority w:val="99"/>
    <w:semiHidden/>
    <w:unhideWhenUsed/>
    <w:rsid w:val="004C420E"/>
    <w:rPr>
      <w:rFonts w:ascii="Tahoma" w:hAnsi="Tahoma" w:cs="Tahoma"/>
      <w:sz w:val="16"/>
      <w:szCs w:val="16"/>
    </w:rPr>
  </w:style>
  <w:style w:type="character" w:customStyle="1" w:styleId="ad">
    <w:name w:val="Текст выноски Знак"/>
    <w:basedOn w:val="a0"/>
    <w:link w:val="ac"/>
    <w:uiPriority w:val="99"/>
    <w:semiHidden/>
    <w:rsid w:val="004C420E"/>
    <w:rPr>
      <w:rFonts w:ascii="Tahoma" w:hAnsi="Tahoma" w:cs="Tahoma"/>
      <w:color w:val="000000"/>
      <w:sz w:val="16"/>
      <w:szCs w:val="16"/>
    </w:rPr>
  </w:style>
  <w:style w:type="paragraph" w:styleId="ae">
    <w:name w:val="List Paragraph"/>
    <w:basedOn w:val="a"/>
    <w:uiPriority w:val="34"/>
    <w:qFormat/>
    <w:rsid w:val="00BE692B"/>
    <w:pPr>
      <w:widowControl/>
      <w:ind w:left="720"/>
      <w:contextualSpacing/>
    </w:pPr>
    <w:rPr>
      <w:rFonts w:ascii="Times New Roman" w:eastAsia="Times New Roman" w:hAnsi="Times New Roman" w:cs="Times New Roman"/>
      <w:color w:val="auto"/>
      <w:sz w:val="28"/>
      <w:szCs w:val="20"/>
      <w:lang w:val="ru-RU" w:bidi="ar-SA"/>
    </w:rPr>
  </w:style>
</w:styles>
</file>

<file path=word/webSettings.xml><?xml version="1.0" encoding="utf-8"?>
<w:webSettings xmlns:r="http://schemas.openxmlformats.org/officeDocument/2006/relationships" xmlns:w="http://schemas.openxmlformats.org/wordprocessingml/2006/main">
  <w:divs>
    <w:div w:id="158279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7</Pages>
  <Words>11391</Words>
  <Characters>6493</Characters>
  <Application>Microsoft Office Word</Application>
  <DocSecurity>0</DocSecurity>
  <Lines>54</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16</cp:revision>
  <cp:lastPrinted>2021-02-24T13:25:00Z</cp:lastPrinted>
  <dcterms:created xsi:type="dcterms:W3CDTF">2021-02-11T12:59:00Z</dcterms:created>
  <dcterms:modified xsi:type="dcterms:W3CDTF">2021-02-24T13:46:00Z</dcterms:modified>
</cp:coreProperties>
</file>