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1A1" w:rsidRPr="00804AD3" w:rsidRDefault="008B01A1" w:rsidP="00D2738F">
      <w:pPr>
        <w:tabs>
          <w:tab w:val="left" w:pos="3420"/>
          <w:tab w:val="left" w:pos="4320"/>
        </w:tabs>
        <w:jc w:val="center"/>
        <w:rPr>
          <w:sz w:val="28"/>
          <w:szCs w:val="28"/>
          <w:lang w:val="uk-UA"/>
        </w:rPr>
      </w:pPr>
      <w:r>
        <w:rPr>
          <w:sz w:val="20"/>
          <w:lang w:val="uk-UA"/>
        </w:rPr>
        <w:t xml:space="preserve">                                                      </w:t>
      </w:r>
      <w:r w:rsidR="00B17E76">
        <w:rPr>
          <w:sz w:val="20"/>
          <w:lang w:val="uk-UA"/>
        </w:rPr>
        <w:t xml:space="preserve">                                                                                          </w:t>
      </w:r>
      <w:r>
        <w:rPr>
          <w:sz w:val="20"/>
          <w:lang w:val="uk-UA"/>
        </w:rPr>
        <w:t xml:space="preserve">   </w:t>
      </w:r>
      <w:r w:rsidR="00B17E76">
        <w:rPr>
          <w:sz w:val="20"/>
          <w:lang w:val="uk-UA"/>
        </w:rPr>
        <w:t>ПРОЄКТ</w:t>
      </w:r>
      <w:r>
        <w:rPr>
          <w:sz w:val="20"/>
          <w:lang w:val="uk-UA"/>
        </w:rPr>
        <w:t xml:space="preserve">                              </w:t>
      </w:r>
    </w:p>
    <w:p w:rsidR="008B01A1" w:rsidRDefault="008B01A1" w:rsidP="00804AD3">
      <w:pPr>
        <w:tabs>
          <w:tab w:val="left" w:pos="3420"/>
          <w:tab w:val="left" w:pos="4320"/>
        </w:tabs>
        <w:jc w:val="center"/>
        <w:rPr>
          <w:sz w:val="20"/>
          <w:lang w:val="uk-UA"/>
        </w:rPr>
      </w:pPr>
    </w:p>
    <w:p w:rsidR="008B01A1" w:rsidRPr="00AB2A65" w:rsidRDefault="00232D0E" w:rsidP="00232D0E">
      <w:pPr>
        <w:tabs>
          <w:tab w:val="left" w:pos="3420"/>
          <w:tab w:val="left" w:pos="4320"/>
        </w:tabs>
        <w:rPr>
          <w:sz w:val="20"/>
        </w:rPr>
      </w:pPr>
      <w:r w:rsidRPr="00AB2A65">
        <w:rPr>
          <w:noProof/>
          <w:sz w:val="20"/>
        </w:rPr>
        <w:t xml:space="preserve">                                                                                       </w:t>
      </w:r>
      <w:r w:rsidR="00A30294">
        <w:rPr>
          <w:noProof/>
          <w:sz w:val="20"/>
          <w:lang w:val="uk-UA"/>
        </w:rPr>
        <w:t xml:space="preserve"> </w:t>
      </w:r>
      <w:r w:rsidR="00FC17CC">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1.4pt;height:51pt;visibility:visible">
            <v:imagedata r:id="rId9" o:title=""/>
          </v:shape>
        </w:pict>
      </w:r>
      <w:r w:rsidR="00A30294">
        <w:rPr>
          <w:noProof/>
          <w:sz w:val="20"/>
          <w:lang w:val="uk-UA"/>
        </w:rPr>
        <w:t xml:space="preserve">            </w:t>
      </w:r>
      <w:r>
        <w:rPr>
          <w:noProof/>
          <w:sz w:val="20"/>
          <w:lang w:val="uk-UA"/>
        </w:rPr>
        <w:t xml:space="preserve">      </w:t>
      </w:r>
      <w:r w:rsidR="00C97680">
        <w:rPr>
          <w:noProof/>
          <w:sz w:val="20"/>
          <w:lang w:val="uk-UA"/>
        </w:rPr>
        <w:t xml:space="preserve">                          </w:t>
      </w:r>
    </w:p>
    <w:p w:rsidR="008B01A1" w:rsidRPr="00561D6C" w:rsidRDefault="008B01A1" w:rsidP="00561D6C">
      <w:pPr>
        <w:jc w:val="center"/>
        <w:outlineLvl w:val="0"/>
        <w:rPr>
          <w:sz w:val="28"/>
          <w:szCs w:val="28"/>
          <w:lang w:val="uk-UA"/>
        </w:rPr>
      </w:pPr>
      <w:r w:rsidRPr="00F47505">
        <w:rPr>
          <w:sz w:val="28"/>
          <w:szCs w:val="28"/>
        </w:rPr>
        <w:t xml:space="preserve">У К </w:t>
      </w:r>
      <w:proofErr w:type="gramStart"/>
      <w:r w:rsidRPr="00F47505">
        <w:rPr>
          <w:sz w:val="28"/>
          <w:szCs w:val="28"/>
        </w:rPr>
        <w:t>Р</w:t>
      </w:r>
      <w:proofErr w:type="gramEnd"/>
      <w:r w:rsidRPr="00F47505">
        <w:rPr>
          <w:sz w:val="28"/>
          <w:szCs w:val="28"/>
        </w:rPr>
        <w:t xml:space="preserve"> А Ї Н А</w:t>
      </w:r>
    </w:p>
    <w:p w:rsidR="008B01A1" w:rsidRPr="00F47505" w:rsidRDefault="008B01A1" w:rsidP="004A21AD">
      <w:pPr>
        <w:jc w:val="center"/>
        <w:outlineLvl w:val="0"/>
        <w:rPr>
          <w:sz w:val="28"/>
          <w:szCs w:val="28"/>
        </w:rPr>
      </w:pPr>
      <w:r w:rsidRPr="00F47505">
        <w:rPr>
          <w:sz w:val="28"/>
          <w:szCs w:val="28"/>
        </w:rPr>
        <w:t>НОВОБОРІВСЬКА СЕЛИЩНА РАДА</w:t>
      </w:r>
    </w:p>
    <w:p w:rsidR="008B01A1" w:rsidRDefault="008B01A1" w:rsidP="00561D6C">
      <w:pPr>
        <w:jc w:val="center"/>
        <w:outlineLvl w:val="0"/>
        <w:rPr>
          <w:sz w:val="28"/>
          <w:szCs w:val="28"/>
          <w:lang w:val="uk-UA"/>
        </w:rPr>
      </w:pPr>
      <w:r w:rsidRPr="00F47505">
        <w:rPr>
          <w:sz w:val="28"/>
          <w:szCs w:val="28"/>
        </w:rPr>
        <w:t>ЖИТОМИРСЬКОЇ ОБЛАСТІ</w:t>
      </w:r>
    </w:p>
    <w:p w:rsidR="00FB3683" w:rsidRPr="00FB3683" w:rsidRDefault="00FB3683" w:rsidP="00561D6C">
      <w:pPr>
        <w:jc w:val="center"/>
        <w:outlineLvl w:val="0"/>
        <w:rPr>
          <w:sz w:val="28"/>
          <w:szCs w:val="28"/>
          <w:lang w:val="uk-UA"/>
        </w:rPr>
      </w:pPr>
    </w:p>
    <w:p w:rsidR="008B01A1" w:rsidRPr="00FB3683" w:rsidRDefault="008B01A1" w:rsidP="00DC7C68">
      <w:pPr>
        <w:jc w:val="center"/>
        <w:rPr>
          <w:b/>
          <w:sz w:val="28"/>
          <w:szCs w:val="28"/>
        </w:rPr>
      </w:pPr>
      <w:r w:rsidRPr="00FB3683">
        <w:rPr>
          <w:b/>
          <w:sz w:val="28"/>
          <w:szCs w:val="28"/>
        </w:rPr>
        <w:t xml:space="preserve">Р І Ш Е Н </w:t>
      </w:r>
      <w:proofErr w:type="gramStart"/>
      <w:r w:rsidRPr="00FB3683">
        <w:rPr>
          <w:b/>
          <w:sz w:val="28"/>
          <w:szCs w:val="28"/>
        </w:rPr>
        <w:t>Н</w:t>
      </w:r>
      <w:proofErr w:type="gramEnd"/>
      <w:r w:rsidRPr="00FB3683">
        <w:rPr>
          <w:b/>
          <w:sz w:val="28"/>
          <w:szCs w:val="28"/>
        </w:rPr>
        <w:t xml:space="preserve"> Я</w:t>
      </w:r>
    </w:p>
    <w:p w:rsidR="008B01A1" w:rsidRPr="00F47505" w:rsidRDefault="008B01A1" w:rsidP="00DC7C68">
      <w:pPr>
        <w:jc w:val="center"/>
        <w:rPr>
          <w:sz w:val="28"/>
          <w:szCs w:val="28"/>
        </w:rPr>
      </w:pPr>
      <w:r w:rsidRPr="00F47505">
        <w:rPr>
          <w:sz w:val="28"/>
          <w:szCs w:val="28"/>
        </w:rPr>
        <w:t>(</w:t>
      </w:r>
      <w:r w:rsidR="00B17E76">
        <w:rPr>
          <w:sz w:val="28"/>
          <w:szCs w:val="28"/>
          <w:lang w:val="uk-UA"/>
        </w:rPr>
        <w:t>____________</w:t>
      </w:r>
      <w:r w:rsidRPr="00F47505">
        <w:rPr>
          <w:sz w:val="28"/>
          <w:szCs w:val="28"/>
        </w:rPr>
        <w:t xml:space="preserve">сесія </w:t>
      </w:r>
      <w:r w:rsidR="00A30294">
        <w:rPr>
          <w:sz w:val="28"/>
          <w:szCs w:val="28"/>
          <w:lang w:val="en-US"/>
        </w:rPr>
        <w:t>VI</w:t>
      </w:r>
      <w:r w:rsidRPr="00F47505">
        <w:rPr>
          <w:sz w:val="28"/>
          <w:szCs w:val="28"/>
        </w:rPr>
        <w:t>І</w:t>
      </w:r>
      <w:r w:rsidR="00B17E76">
        <w:rPr>
          <w:sz w:val="28"/>
          <w:szCs w:val="28"/>
          <w:lang w:val="en-US"/>
        </w:rPr>
        <w:t>I</w:t>
      </w:r>
      <w:r w:rsidRPr="00F47505">
        <w:rPr>
          <w:sz w:val="28"/>
          <w:szCs w:val="28"/>
        </w:rPr>
        <w:t xml:space="preserve"> скликання)</w:t>
      </w:r>
    </w:p>
    <w:p w:rsidR="008B01A1" w:rsidRDefault="008B01A1" w:rsidP="00DC7C68">
      <w:pPr>
        <w:jc w:val="center"/>
        <w:rPr>
          <w:szCs w:val="28"/>
        </w:rPr>
      </w:pPr>
    </w:p>
    <w:p w:rsidR="008B01A1" w:rsidRDefault="00C97680" w:rsidP="00DC7C68">
      <w:pPr>
        <w:tabs>
          <w:tab w:val="left" w:pos="8620"/>
        </w:tabs>
        <w:rPr>
          <w:i/>
          <w:sz w:val="28"/>
          <w:szCs w:val="28"/>
          <w:lang w:val="uk-UA"/>
        </w:rPr>
      </w:pPr>
      <w:r>
        <w:rPr>
          <w:sz w:val="28"/>
          <w:szCs w:val="28"/>
          <w:lang w:val="uk-UA"/>
        </w:rPr>
        <w:t>в</w:t>
      </w:r>
      <w:r>
        <w:rPr>
          <w:sz w:val="28"/>
          <w:szCs w:val="28"/>
        </w:rPr>
        <w:t>і</w:t>
      </w:r>
      <w:r w:rsidR="00B17E76">
        <w:rPr>
          <w:sz w:val="28"/>
          <w:szCs w:val="28"/>
          <w:lang w:val="uk-UA"/>
        </w:rPr>
        <w:t>д  __  _______</w:t>
      </w:r>
      <w:r w:rsidR="00F45D91">
        <w:rPr>
          <w:sz w:val="28"/>
          <w:szCs w:val="28"/>
          <w:lang w:val="uk-UA"/>
        </w:rPr>
        <w:t xml:space="preserve"> </w:t>
      </w:r>
      <w:r>
        <w:rPr>
          <w:sz w:val="28"/>
          <w:szCs w:val="28"/>
          <w:lang w:val="uk-UA"/>
        </w:rPr>
        <w:t xml:space="preserve"> </w:t>
      </w:r>
      <w:r w:rsidR="00B17E76">
        <w:rPr>
          <w:sz w:val="28"/>
          <w:szCs w:val="28"/>
        </w:rPr>
        <w:t>20</w:t>
      </w:r>
      <w:r w:rsidR="00B17E76">
        <w:rPr>
          <w:sz w:val="28"/>
          <w:szCs w:val="28"/>
          <w:lang w:val="uk-UA"/>
        </w:rPr>
        <w:t>21</w:t>
      </w:r>
      <w:r w:rsidR="008B01A1">
        <w:rPr>
          <w:sz w:val="28"/>
          <w:szCs w:val="28"/>
        </w:rPr>
        <w:t xml:space="preserve"> року                                                      </w:t>
      </w:r>
      <w:r>
        <w:rPr>
          <w:sz w:val="28"/>
          <w:szCs w:val="28"/>
          <w:lang w:val="uk-UA"/>
        </w:rPr>
        <w:t xml:space="preserve">               </w:t>
      </w:r>
      <w:r w:rsidR="00CB7EC8">
        <w:rPr>
          <w:sz w:val="28"/>
          <w:szCs w:val="28"/>
          <w:lang w:val="uk-UA"/>
        </w:rPr>
        <w:t xml:space="preserve">    </w:t>
      </w:r>
      <w:r w:rsidR="00B17E76">
        <w:rPr>
          <w:sz w:val="28"/>
          <w:szCs w:val="28"/>
          <w:lang w:val="uk-UA"/>
        </w:rPr>
        <w:t xml:space="preserve">    №____</w:t>
      </w:r>
      <w:r w:rsidR="008B01A1">
        <w:rPr>
          <w:sz w:val="28"/>
          <w:szCs w:val="28"/>
          <w:lang w:val="uk-UA"/>
        </w:rPr>
        <w:t xml:space="preserve">                      </w:t>
      </w:r>
    </w:p>
    <w:p w:rsidR="008E091A" w:rsidRDefault="008E091A" w:rsidP="008E091A">
      <w:pPr>
        <w:rPr>
          <w:b/>
          <w:sz w:val="28"/>
          <w:szCs w:val="28"/>
          <w:lang w:val="uk-UA"/>
        </w:rPr>
      </w:pPr>
    </w:p>
    <w:p w:rsidR="00B17E76" w:rsidRDefault="008E091A" w:rsidP="008E091A">
      <w:pPr>
        <w:pStyle w:val="ac"/>
        <w:rPr>
          <w:rFonts w:ascii="Times New Roman" w:hAnsi="Times New Roman"/>
          <w:b/>
          <w:sz w:val="28"/>
          <w:szCs w:val="28"/>
          <w:lang w:val="uk-UA"/>
        </w:rPr>
      </w:pPr>
      <w:r>
        <w:rPr>
          <w:rFonts w:ascii="Times New Roman" w:hAnsi="Times New Roman"/>
          <w:b/>
          <w:sz w:val="28"/>
          <w:szCs w:val="28"/>
          <w:lang w:val="uk-UA"/>
        </w:rPr>
        <w:t xml:space="preserve">Про </w:t>
      </w:r>
      <w:r w:rsidR="00B17E76">
        <w:rPr>
          <w:rFonts w:ascii="Times New Roman" w:hAnsi="Times New Roman"/>
          <w:b/>
          <w:sz w:val="28"/>
          <w:szCs w:val="28"/>
          <w:lang w:val="uk-UA"/>
        </w:rPr>
        <w:t>внесення змін до Бюджетного</w:t>
      </w:r>
    </w:p>
    <w:p w:rsidR="00B17E76" w:rsidRDefault="008E091A" w:rsidP="008E091A">
      <w:pPr>
        <w:pStyle w:val="ac"/>
        <w:rPr>
          <w:rFonts w:ascii="Times New Roman" w:hAnsi="Times New Roman"/>
          <w:b/>
          <w:sz w:val="28"/>
          <w:szCs w:val="28"/>
          <w:lang w:val="uk-UA"/>
        </w:rPr>
      </w:pPr>
      <w:r>
        <w:rPr>
          <w:rFonts w:ascii="Times New Roman" w:hAnsi="Times New Roman"/>
          <w:b/>
          <w:sz w:val="28"/>
          <w:szCs w:val="28"/>
          <w:lang w:val="uk-UA"/>
        </w:rPr>
        <w:t>регламент</w:t>
      </w:r>
      <w:r w:rsidR="00B17E76">
        <w:rPr>
          <w:rFonts w:ascii="Times New Roman" w:hAnsi="Times New Roman"/>
          <w:b/>
          <w:sz w:val="28"/>
          <w:szCs w:val="28"/>
          <w:lang w:val="uk-UA"/>
        </w:rPr>
        <w:t>у</w:t>
      </w:r>
      <w:r>
        <w:rPr>
          <w:rFonts w:ascii="Times New Roman" w:hAnsi="Times New Roman"/>
          <w:b/>
          <w:sz w:val="28"/>
          <w:szCs w:val="28"/>
          <w:lang w:val="uk-UA"/>
        </w:rPr>
        <w:t xml:space="preserve"> Новоборівської селищної </w:t>
      </w:r>
    </w:p>
    <w:p w:rsidR="008E091A" w:rsidRDefault="008E091A" w:rsidP="008E091A">
      <w:pPr>
        <w:pStyle w:val="ac"/>
        <w:rPr>
          <w:rFonts w:ascii="Times New Roman" w:hAnsi="Times New Roman"/>
          <w:b/>
          <w:sz w:val="28"/>
          <w:szCs w:val="28"/>
          <w:lang w:val="uk-UA"/>
        </w:rPr>
      </w:pPr>
      <w:r>
        <w:rPr>
          <w:rFonts w:ascii="Times New Roman" w:hAnsi="Times New Roman"/>
          <w:b/>
          <w:sz w:val="28"/>
          <w:szCs w:val="28"/>
          <w:lang w:val="uk-UA"/>
        </w:rPr>
        <w:t>ради</w:t>
      </w:r>
    </w:p>
    <w:p w:rsidR="008E091A" w:rsidRDefault="008E091A" w:rsidP="008E091A">
      <w:pPr>
        <w:rPr>
          <w:b/>
          <w:sz w:val="28"/>
          <w:szCs w:val="28"/>
          <w:lang w:val="uk-UA"/>
        </w:rPr>
      </w:pPr>
    </w:p>
    <w:p w:rsidR="008E091A" w:rsidRDefault="008E091A" w:rsidP="008E091A">
      <w:pPr>
        <w:jc w:val="both"/>
        <w:rPr>
          <w:sz w:val="28"/>
          <w:szCs w:val="28"/>
          <w:lang w:val="uk-UA"/>
        </w:rPr>
      </w:pPr>
      <w:r>
        <w:rPr>
          <w:b/>
          <w:sz w:val="28"/>
          <w:szCs w:val="28"/>
          <w:lang w:val="uk-UA"/>
        </w:rPr>
        <w:t xml:space="preserve">        </w:t>
      </w:r>
      <w:r w:rsidR="00CB7EC8">
        <w:rPr>
          <w:b/>
          <w:sz w:val="28"/>
          <w:szCs w:val="28"/>
          <w:lang w:val="uk-UA"/>
        </w:rPr>
        <w:t xml:space="preserve">    </w:t>
      </w:r>
      <w:r>
        <w:rPr>
          <w:b/>
          <w:sz w:val="28"/>
          <w:szCs w:val="28"/>
          <w:lang w:val="uk-UA"/>
        </w:rPr>
        <w:t xml:space="preserve"> </w:t>
      </w:r>
      <w:r>
        <w:rPr>
          <w:sz w:val="28"/>
          <w:szCs w:val="28"/>
          <w:lang w:val="uk-UA"/>
        </w:rPr>
        <w:t xml:space="preserve">Відповідно до статті 26 Закону України «Про місцеве самоврядування в Україні», Бюджетного кодексу України,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з метою </w:t>
      </w:r>
      <w:r w:rsidR="00B17E76">
        <w:rPr>
          <w:sz w:val="28"/>
          <w:szCs w:val="28"/>
          <w:lang w:val="uk-UA"/>
        </w:rPr>
        <w:t xml:space="preserve">регламентації взаємовідносин між різними учасниками бюджетного процесу, підвищення обізнаності з бюджетних питань та прозорості проходження бюджетного процесу, </w:t>
      </w:r>
      <w:r>
        <w:rPr>
          <w:sz w:val="28"/>
          <w:szCs w:val="28"/>
          <w:lang w:val="uk-UA"/>
        </w:rPr>
        <w:t xml:space="preserve">Новоборівська селищна рада  </w:t>
      </w:r>
    </w:p>
    <w:p w:rsidR="008E091A" w:rsidRDefault="008E091A" w:rsidP="008E091A">
      <w:pPr>
        <w:jc w:val="both"/>
        <w:rPr>
          <w:sz w:val="28"/>
          <w:szCs w:val="28"/>
          <w:lang w:val="uk-UA"/>
        </w:rPr>
      </w:pPr>
    </w:p>
    <w:p w:rsidR="008E091A" w:rsidRDefault="008E091A" w:rsidP="008E091A">
      <w:pPr>
        <w:jc w:val="both"/>
        <w:rPr>
          <w:b/>
          <w:sz w:val="28"/>
          <w:szCs w:val="28"/>
          <w:lang w:val="uk-UA"/>
        </w:rPr>
      </w:pPr>
      <w:r>
        <w:rPr>
          <w:sz w:val="28"/>
          <w:szCs w:val="28"/>
          <w:lang w:val="uk-UA"/>
        </w:rPr>
        <w:t xml:space="preserve">              </w:t>
      </w:r>
      <w:r>
        <w:rPr>
          <w:b/>
          <w:sz w:val="28"/>
          <w:szCs w:val="28"/>
          <w:lang w:val="uk-UA"/>
        </w:rPr>
        <w:t>ВИРІШИЛА:</w:t>
      </w:r>
    </w:p>
    <w:p w:rsidR="008E091A" w:rsidRDefault="008E091A" w:rsidP="008E091A">
      <w:pPr>
        <w:jc w:val="both"/>
        <w:rPr>
          <w:b/>
          <w:sz w:val="28"/>
          <w:szCs w:val="28"/>
          <w:lang w:val="uk-UA"/>
        </w:rPr>
      </w:pPr>
    </w:p>
    <w:p w:rsidR="008E091A" w:rsidRDefault="00B17E76" w:rsidP="00A8643E">
      <w:pPr>
        <w:pStyle w:val="a9"/>
        <w:numPr>
          <w:ilvl w:val="0"/>
          <w:numId w:val="21"/>
        </w:numPr>
        <w:spacing w:after="160" w:line="256" w:lineRule="auto"/>
        <w:jc w:val="both"/>
        <w:rPr>
          <w:sz w:val="28"/>
          <w:szCs w:val="28"/>
          <w:lang w:val="uk-UA"/>
        </w:rPr>
      </w:pPr>
      <w:r>
        <w:rPr>
          <w:sz w:val="28"/>
          <w:szCs w:val="28"/>
          <w:lang w:val="uk-UA"/>
        </w:rPr>
        <w:t>Внести зміни до Бюджетного регламенту, затвердженого рішенням сесії Новоборівської селищної ради від 20 грудня 2019 року №1134.</w:t>
      </w:r>
    </w:p>
    <w:p w:rsidR="00B17E76" w:rsidRPr="001B4505" w:rsidRDefault="00B17E76" w:rsidP="00B17E76">
      <w:pPr>
        <w:pStyle w:val="a9"/>
        <w:spacing w:after="160" w:line="256" w:lineRule="auto"/>
        <w:ind w:left="0"/>
        <w:jc w:val="both"/>
        <w:rPr>
          <w:sz w:val="28"/>
          <w:szCs w:val="28"/>
          <w:lang w:val="uk-UA"/>
        </w:rPr>
      </w:pPr>
    </w:p>
    <w:p w:rsidR="00A8643E" w:rsidRDefault="00A8643E" w:rsidP="00A8643E">
      <w:pPr>
        <w:pStyle w:val="a9"/>
        <w:numPr>
          <w:ilvl w:val="0"/>
          <w:numId w:val="21"/>
        </w:numPr>
        <w:spacing w:after="160" w:line="256" w:lineRule="auto"/>
        <w:jc w:val="both"/>
        <w:rPr>
          <w:sz w:val="28"/>
          <w:szCs w:val="28"/>
          <w:lang w:val="uk-UA"/>
        </w:rPr>
      </w:pPr>
      <w:r>
        <w:rPr>
          <w:sz w:val="28"/>
          <w:szCs w:val="28"/>
          <w:lang w:val="uk-UA"/>
        </w:rPr>
        <w:t xml:space="preserve">Затвердити Бюджетний регламент Новоборівської </w:t>
      </w:r>
      <w:r w:rsidRPr="00A8643E">
        <w:rPr>
          <w:sz w:val="28"/>
          <w:szCs w:val="28"/>
          <w:lang w:val="uk-UA"/>
        </w:rPr>
        <w:t xml:space="preserve">селищної ради в новій </w:t>
      </w:r>
    </w:p>
    <w:p w:rsidR="00A8643E" w:rsidRPr="00FB3683" w:rsidRDefault="00A8643E" w:rsidP="00A8643E">
      <w:pPr>
        <w:pStyle w:val="a9"/>
        <w:spacing w:after="160" w:line="256" w:lineRule="auto"/>
        <w:ind w:left="0"/>
        <w:jc w:val="both"/>
        <w:rPr>
          <w:sz w:val="28"/>
          <w:szCs w:val="28"/>
          <w:lang w:val="uk-UA"/>
        </w:rPr>
      </w:pPr>
      <w:r>
        <w:rPr>
          <w:sz w:val="28"/>
          <w:szCs w:val="28"/>
          <w:lang w:val="uk-UA"/>
        </w:rPr>
        <w:t xml:space="preserve">          </w:t>
      </w:r>
      <w:r w:rsidRPr="00A8643E">
        <w:rPr>
          <w:sz w:val="28"/>
          <w:szCs w:val="28"/>
          <w:lang w:val="uk-UA"/>
        </w:rPr>
        <w:t>редакції.</w:t>
      </w:r>
    </w:p>
    <w:p w:rsidR="00FB3683" w:rsidRPr="00FE463A" w:rsidRDefault="00FB3683" w:rsidP="00FB3683">
      <w:pPr>
        <w:pStyle w:val="ad"/>
        <w:numPr>
          <w:ilvl w:val="0"/>
          <w:numId w:val="21"/>
        </w:numPr>
        <w:spacing w:before="0"/>
        <w:jc w:val="both"/>
        <w:rPr>
          <w:rFonts w:ascii="Times New Roman" w:hAnsi="Times New Roman"/>
          <w:color w:val="333333"/>
          <w:sz w:val="28"/>
          <w:szCs w:val="28"/>
          <w:shd w:val="clear" w:color="auto" w:fill="FFFFFF"/>
        </w:rPr>
      </w:pPr>
      <w:r w:rsidRPr="00FE463A">
        <w:rPr>
          <w:rFonts w:ascii="Times New Roman" w:hAnsi="Times New Roman"/>
          <w:color w:val="333333"/>
          <w:sz w:val="28"/>
          <w:szCs w:val="28"/>
          <w:shd w:val="clear" w:color="auto" w:fill="FFFFFF"/>
        </w:rPr>
        <w:t>Рішення набуває чинності з дня його опублікування на офіційному веб</w:t>
      </w:r>
      <w:r w:rsidR="00FE463A" w:rsidRPr="00FE463A">
        <w:rPr>
          <w:rFonts w:ascii="Times New Roman" w:hAnsi="Times New Roman"/>
          <w:color w:val="333333"/>
          <w:sz w:val="28"/>
          <w:szCs w:val="28"/>
          <w:shd w:val="clear" w:color="auto" w:fill="FFFFFF"/>
        </w:rPr>
        <w:t>-</w:t>
      </w:r>
      <w:r w:rsidRPr="00FE463A">
        <w:rPr>
          <w:rFonts w:ascii="Times New Roman" w:hAnsi="Times New Roman"/>
          <w:color w:val="333333"/>
          <w:sz w:val="28"/>
          <w:szCs w:val="28"/>
          <w:shd w:val="clear" w:color="auto" w:fill="FFFFFF"/>
        </w:rPr>
        <w:t>сайті</w:t>
      </w:r>
      <w:r w:rsidR="00FE463A" w:rsidRPr="00FE463A">
        <w:rPr>
          <w:rFonts w:ascii="Times New Roman" w:hAnsi="Times New Roman"/>
          <w:color w:val="333333"/>
          <w:sz w:val="28"/>
          <w:szCs w:val="28"/>
          <w:shd w:val="clear" w:color="auto" w:fill="FFFFFF"/>
        </w:rPr>
        <w:t xml:space="preserve"> селищної ради</w:t>
      </w:r>
      <w:r w:rsidRPr="00FE463A">
        <w:rPr>
          <w:rFonts w:ascii="Times New Roman" w:hAnsi="Times New Roman"/>
          <w:color w:val="333333"/>
          <w:sz w:val="28"/>
          <w:szCs w:val="28"/>
          <w:shd w:val="clear" w:color="auto" w:fill="FFFFFF"/>
        </w:rPr>
        <w:t>.</w:t>
      </w:r>
    </w:p>
    <w:p w:rsidR="008E091A" w:rsidRDefault="008E091A" w:rsidP="008E091A">
      <w:pPr>
        <w:pStyle w:val="a9"/>
        <w:ind w:left="0"/>
        <w:jc w:val="both"/>
        <w:rPr>
          <w:sz w:val="28"/>
          <w:szCs w:val="28"/>
          <w:lang w:val="uk-UA"/>
        </w:rPr>
      </w:pPr>
    </w:p>
    <w:p w:rsidR="00A8643E" w:rsidRPr="00A8643E" w:rsidRDefault="00A8643E" w:rsidP="00FB3683">
      <w:pPr>
        <w:pStyle w:val="a9"/>
        <w:numPr>
          <w:ilvl w:val="0"/>
          <w:numId w:val="41"/>
        </w:numPr>
        <w:spacing w:after="160" w:line="256" w:lineRule="auto"/>
        <w:jc w:val="both"/>
        <w:rPr>
          <w:sz w:val="28"/>
          <w:szCs w:val="28"/>
          <w:lang w:val="uk-UA"/>
        </w:rPr>
      </w:pPr>
      <w:r>
        <w:rPr>
          <w:sz w:val="28"/>
          <w:szCs w:val="28"/>
          <w:lang w:val="uk-UA"/>
        </w:rPr>
        <w:t xml:space="preserve">Контроль та координацію роботи за виконанням даного рішення покласти на фінансовий відділ Новоборівської селищної ради та постійну комісію </w:t>
      </w:r>
      <w:r w:rsidRPr="00A8643E">
        <w:rPr>
          <w:sz w:val="28"/>
          <w:szCs w:val="28"/>
          <w:lang w:val="uk-UA"/>
        </w:rPr>
        <w:t>селищної ради з п</w:t>
      </w:r>
      <w:r w:rsidR="00FB3683">
        <w:rPr>
          <w:sz w:val="28"/>
          <w:szCs w:val="28"/>
          <w:lang w:val="uk-UA"/>
        </w:rPr>
        <w:t>итань бюджету, фінансів і цін</w:t>
      </w:r>
      <w:r w:rsidRPr="00A8643E">
        <w:rPr>
          <w:sz w:val="28"/>
          <w:szCs w:val="28"/>
          <w:lang w:val="uk-UA"/>
        </w:rPr>
        <w:t>.</w:t>
      </w: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Pr="001B4505" w:rsidRDefault="008E091A" w:rsidP="008E091A">
      <w:pPr>
        <w:pStyle w:val="a9"/>
        <w:jc w:val="both"/>
        <w:rPr>
          <w:sz w:val="28"/>
          <w:szCs w:val="28"/>
          <w:lang w:val="uk-UA"/>
        </w:rPr>
      </w:pPr>
    </w:p>
    <w:p w:rsidR="008E091A" w:rsidRPr="001B4505" w:rsidRDefault="008E091A" w:rsidP="008E091A">
      <w:pPr>
        <w:pStyle w:val="a9"/>
        <w:jc w:val="both"/>
        <w:rPr>
          <w:sz w:val="28"/>
          <w:szCs w:val="28"/>
          <w:lang w:val="uk-UA"/>
        </w:rPr>
      </w:pPr>
      <w:r w:rsidRPr="001B4505">
        <w:rPr>
          <w:sz w:val="28"/>
          <w:szCs w:val="28"/>
          <w:lang w:val="uk-UA"/>
        </w:rPr>
        <w:t xml:space="preserve">Селищний голова                             </w:t>
      </w:r>
      <w:r w:rsidR="00A8643E">
        <w:rPr>
          <w:sz w:val="28"/>
          <w:szCs w:val="28"/>
          <w:lang w:val="uk-UA"/>
        </w:rPr>
        <w:t xml:space="preserve">                  Григорій РУДЮК</w:t>
      </w: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FC17CC" w:rsidRPr="00FC17CC" w:rsidRDefault="00FC17CC" w:rsidP="00FC17CC">
      <w:pPr>
        <w:tabs>
          <w:tab w:val="left" w:pos="945"/>
        </w:tabs>
        <w:jc w:val="both"/>
        <w:rPr>
          <w:b/>
          <w:sz w:val="28"/>
          <w:szCs w:val="28"/>
          <w:lang w:val="uk-UA"/>
        </w:rPr>
      </w:pPr>
      <w:r>
        <w:rPr>
          <w:color w:val="FF0000"/>
        </w:rPr>
        <w:t xml:space="preserve">                                                                                          </w:t>
      </w:r>
      <w:r>
        <w:rPr>
          <w:sz w:val="28"/>
          <w:szCs w:val="28"/>
        </w:rPr>
        <w:t>ЗАТВЕРДЖЕНО</w:t>
      </w:r>
      <w:r>
        <w:rPr>
          <w:sz w:val="28"/>
          <w:szCs w:val="28"/>
          <w:lang w:val="uk-UA"/>
        </w:rPr>
        <w:t>:</w:t>
      </w:r>
    </w:p>
    <w:p w:rsidR="00FC17CC" w:rsidRDefault="00FC17CC" w:rsidP="00FC17CC">
      <w:pPr>
        <w:widowControl w:val="0"/>
        <w:ind w:left="4500"/>
        <w:jc w:val="both"/>
        <w:rPr>
          <w:sz w:val="28"/>
          <w:szCs w:val="28"/>
        </w:rPr>
      </w:pPr>
      <w:r>
        <w:rPr>
          <w:sz w:val="28"/>
          <w:szCs w:val="28"/>
        </w:rPr>
        <w:t xml:space="preserve">            </w:t>
      </w:r>
      <w:proofErr w:type="gramStart"/>
      <w:r>
        <w:rPr>
          <w:sz w:val="28"/>
          <w:szCs w:val="28"/>
        </w:rPr>
        <w:t>р</w:t>
      </w:r>
      <w:proofErr w:type="gramEnd"/>
      <w:r>
        <w:rPr>
          <w:sz w:val="28"/>
          <w:szCs w:val="28"/>
        </w:rPr>
        <w:t>ішенням</w:t>
      </w:r>
    </w:p>
    <w:p w:rsidR="00FC17CC" w:rsidRDefault="00FC17CC" w:rsidP="00FC17CC">
      <w:pPr>
        <w:widowControl w:val="0"/>
        <w:ind w:left="4500"/>
        <w:jc w:val="both"/>
        <w:rPr>
          <w:sz w:val="28"/>
          <w:szCs w:val="28"/>
        </w:rPr>
      </w:pPr>
      <w:r>
        <w:rPr>
          <w:sz w:val="28"/>
          <w:szCs w:val="28"/>
        </w:rPr>
        <w:t xml:space="preserve">            Новоборівської селищної ради </w:t>
      </w:r>
    </w:p>
    <w:p w:rsidR="00FC17CC" w:rsidRDefault="00FC17CC" w:rsidP="00FC17CC">
      <w:pPr>
        <w:ind w:left="3792" w:firstLine="708"/>
        <w:jc w:val="both"/>
        <w:rPr>
          <w:kern w:val="2"/>
          <w:sz w:val="28"/>
        </w:rPr>
      </w:pPr>
      <w:r>
        <w:rPr>
          <w:kern w:val="2"/>
          <w:sz w:val="28"/>
        </w:rPr>
        <w:t xml:space="preserve">            від </w:t>
      </w:r>
      <w:r>
        <w:rPr>
          <w:kern w:val="2"/>
          <w:sz w:val="28"/>
          <w:lang w:val="uk-UA"/>
        </w:rPr>
        <w:t>___</w:t>
      </w:r>
      <w:r>
        <w:rPr>
          <w:kern w:val="2"/>
          <w:sz w:val="28"/>
        </w:rPr>
        <w:t xml:space="preserve"> червня 2021</w:t>
      </w:r>
      <w:r>
        <w:rPr>
          <w:kern w:val="2"/>
          <w:sz w:val="28"/>
          <w:lang w:val="uk-UA"/>
        </w:rPr>
        <w:t xml:space="preserve"> </w:t>
      </w:r>
      <w:r>
        <w:rPr>
          <w:kern w:val="2"/>
          <w:sz w:val="28"/>
        </w:rPr>
        <w:t>року №</w:t>
      </w:r>
    </w:p>
    <w:p w:rsidR="00FC17CC" w:rsidRDefault="00FC17CC" w:rsidP="00FC17CC">
      <w:pPr>
        <w:widowControl w:val="0"/>
        <w:ind w:left="4500"/>
        <w:jc w:val="center"/>
        <w:rPr>
          <w:kern w:val="2"/>
          <w:sz w:val="28"/>
        </w:rPr>
      </w:pPr>
    </w:p>
    <w:p w:rsidR="00FC17CC" w:rsidRDefault="00FC17CC" w:rsidP="00FC17CC">
      <w:pPr>
        <w:widowControl w:val="0"/>
        <w:ind w:left="4500"/>
        <w:rPr>
          <w:b/>
          <w:bCs/>
          <w:sz w:val="20"/>
          <w:szCs w:val="20"/>
        </w:rPr>
      </w:pPr>
    </w:p>
    <w:p w:rsidR="00FC17CC" w:rsidRDefault="00FC17CC" w:rsidP="00FC17CC">
      <w:pPr>
        <w:ind w:firstLine="540"/>
        <w:jc w:val="center"/>
        <w:rPr>
          <w:b/>
          <w:sz w:val="28"/>
          <w:szCs w:val="28"/>
        </w:rPr>
      </w:pPr>
      <w:r>
        <w:rPr>
          <w:b/>
          <w:sz w:val="28"/>
          <w:szCs w:val="28"/>
        </w:rPr>
        <w:t>БЮДЖЕТНИЙ РЕГЛАМЕНТ</w:t>
      </w:r>
    </w:p>
    <w:p w:rsidR="00FC17CC" w:rsidRDefault="00FC17CC" w:rsidP="00FC17CC">
      <w:pPr>
        <w:ind w:firstLine="540"/>
        <w:jc w:val="center"/>
        <w:rPr>
          <w:b/>
          <w:sz w:val="28"/>
          <w:szCs w:val="28"/>
        </w:rPr>
      </w:pPr>
      <w:r>
        <w:rPr>
          <w:b/>
          <w:sz w:val="28"/>
          <w:szCs w:val="28"/>
        </w:rPr>
        <w:t xml:space="preserve">НОВОБОРІВСЬКОЇ СЕЛИЩНОЇ РАДИ </w:t>
      </w:r>
    </w:p>
    <w:p w:rsidR="00FC17CC" w:rsidRDefault="00FC17CC" w:rsidP="00FC17CC">
      <w:pPr>
        <w:ind w:firstLine="540"/>
        <w:jc w:val="both"/>
        <w:rPr>
          <w:sz w:val="20"/>
          <w:szCs w:val="20"/>
        </w:rPr>
      </w:pPr>
    </w:p>
    <w:p w:rsidR="00FC17CC" w:rsidRDefault="00FC17CC" w:rsidP="00FC17CC">
      <w:pPr>
        <w:ind w:firstLine="672"/>
        <w:jc w:val="center"/>
        <w:rPr>
          <w:b/>
        </w:rPr>
      </w:pPr>
      <w:r>
        <w:rPr>
          <w:b/>
        </w:rPr>
        <w:t>РОЗДІЛ I. ЗАГАЛЬНІ ПОЛОЖЕННЯ</w:t>
      </w:r>
    </w:p>
    <w:p w:rsidR="00FC17CC" w:rsidRDefault="00FC17CC" w:rsidP="00FC17CC">
      <w:pPr>
        <w:ind w:firstLine="672"/>
        <w:jc w:val="both"/>
        <w:rPr>
          <w:b/>
          <w:sz w:val="28"/>
          <w:szCs w:val="28"/>
        </w:rPr>
      </w:pPr>
    </w:p>
    <w:p w:rsidR="00FC17CC" w:rsidRDefault="00FC17CC" w:rsidP="00FC17CC">
      <w:pPr>
        <w:ind w:firstLine="672"/>
        <w:jc w:val="both"/>
        <w:rPr>
          <w:sz w:val="28"/>
          <w:szCs w:val="28"/>
        </w:rPr>
      </w:pPr>
      <w:r>
        <w:rPr>
          <w:b/>
          <w:sz w:val="28"/>
          <w:szCs w:val="28"/>
        </w:rPr>
        <w:t>1.</w:t>
      </w:r>
      <w:r>
        <w:rPr>
          <w:sz w:val="28"/>
          <w:szCs w:val="28"/>
        </w:rPr>
        <w:t xml:space="preserve"> Бюджетний регламент Новоборівської селищної ради (далі – Бюджетний регламент)</w:t>
      </w:r>
      <w:r w:rsidRPr="00FC17CC">
        <w:rPr>
          <w:sz w:val="28"/>
          <w:szCs w:val="28"/>
        </w:rPr>
        <w:t xml:space="preserve"> </w:t>
      </w:r>
      <w:r>
        <w:rPr>
          <w:sz w:val="28"/>
          <w:szCs w:val="28"/>
        </w:rPr>
        <w:t>–</w:t>
      </w:r>
      <w:r w:rsidRPr="00FC17CC">
        <w:rPr>
          <w:sz w:val="28"/>
          <w:szCs w:val="28"/>
        </w:rPr>
        <w:t xml:space="preserve"> </w:t>
      </w:r>
      <w:r>
        <w:rPr>
          <w:sz w:val="28"/>
          <w:szCs w:val="28"/>
          <w:lang w:eastAsia="uk-UA"/>
        </w:rPr>
        <w:t>це нормативно-правовий акт,</w:t>
      </w:r>
      <w:r w:rsidRPr="00FC17CC">
        <w:rPr>
          <w:sz w:val="28"/>
          <w:szCs w:val="28"/>
          <w:lang w:eastAsia="uk-UA"/>
        </w:rPr>
        <w:t xml:space="preserve"> </w:t>
      </w:r>
      <w:r>
        <w:rPr>
          <w:sz w:val="28"/>
          <w:szCs w:val="28"/>
          <w:lang w:eastAsia="uk-UA"/>
        </w:rPr>
        <w:t>що</w:t>
      </w:r>
      <w:r>
        <w:rPr>
          <w:sz w:val="28"/>
          <w:szCs w:val="28"/>
        </w:rPr>
        <w:t xml:space="preserve"> визначає порядок здійснення процедур на кожній стадії </w:t>
      </w:r>
      <w:proofErr w:type="gramStart"/>
      <w:r>
        <w:rPr>
          <w:sz w:val="28"/>
          <w:szCs w:val="28"/>
        </w:rPr>
        <w:t>бюджетного</w:t>
      </w:r>
      <w:proofErr w:type="gramEnd"/>
      <w:r>
        <w:rPr>
          <w:sz w:val="28"/>
          <w:szCs w:val="28"/>
        </w:rPr>
        <w:t xml:space="preserve"> процесу 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w:t>
      </w:r>
    </w:p>
    <w:p w:rsidR="00FC17CC" w:rsidRDefault="00FC17CC" w:rsidP="00FC17CC">
      <w:pPr>
        <w:ind w:firstLine="852"/>
        <w:jc w:val="both"/>
        <w:rPr>
          <w:color w:val="FF0000"/>
          <w:sz w:val="28"/>
          <w:szCs w:val="28"/>
        </w:rPr>
      </w:pPr>
    </w:p>
    <w:p w:rsidR="00FC17CC" w:rsidRDefault="00FC17CC" w:rsidP="00FC17CC">
      <w:pPr>
        <w:widowControl w:val="0"/>
        <w:shd w:val="clear" w:color="auto" w:fill="FFFFFF"/>
        <w:autoSpaceDE w:val="0"/>
        <w:ind w:firstLine="720"/>
        <w:jc w:val="both"/>
        <w:rPr>
          <w:sz w:val="28"/>
          <w:szCs w:val="28"/>
        </w:rPr>
      </w:pPr>
      <w:r>
        <w:rPr>
          <w:b/>
          <w:bCs/>
          <w:spacing w:val="-12"/>
          <w:sz w:val="28"/>
          <w:szCs w:val="28"/>
        </w:rPr>
        <w:t>2.</w:t>
      </w:r>
      <w:r>
        <w:rPr>
          <w:bCs/>
          <w:spacing w:val="-12"/>
          <w:sz w:val="28"/>
          <w:szCs w:val="28"/>
        </w:rPr>
        <w:t xml:space="preserve"> </w:t>
      </w:r>
      <w:r>
        <w:rPr>
          <w:sz w:val="28"/>
          <w:szCs w:val="28"/>
        </w:rPr>
        <w:t xml:space="preserve">Метою Бюджетного регламенту є упорядкування процесів формування та використання фінансових ресурсів для забезпечення завдань і функцій, що здійснюються Новоборівською селищною радою, її виконавчими органами і </w:t>
      </w:r>
      <w:proofErr w:type="gramStart"/>
      <w:r>
        <w:rPr>
          <w:sz w:val="28"/>
          <w:szCs w:val="28"/>
        </w:rPr>
        <w:t>п</w:t>
      </w:r>
      <w:proofErr w:type="gramEnd"/>
      <w:r>
        <w:rPr>
          <w:sz w:val="28"/>
          <w:szCs w:val="28"/>
        </w:rPr>
        <w:t>ідрозділами протягом бюджетного періоду, а також регламентації взаємовідносин між різними учасниками бюджетного процесу.</w:t>
      </w:r>
    </w:p>
    <w:p w:rsidR="00FC17CC" w:rsidRDefault="00FC17CC" w:rsidP="00FC17CC">
      <w:pPr>
        <w:widowControl w:val="0"/>
        <w:shd w:val="clear" w:color="auto" w:fill="FFFFFF"/>
        <w:autoSpaceDE w:val="0"/>
        <w:jc w:val="both"/>
        <w:rPr>
          <w:sz w:val="28"/>
          <w:szCs w:val="28"/>
        </w:rPr>
      </w:pPr>
    </w:p>
    <w:p w:rsidR="00FC17CC" w:rsidRDefault="00FC17CC" w:rsidP="00FC17CC">
      <w:pPr>
        <w:widowControl w:val="0"/>
        <w:shd w:val="clear" w:color="auto" w:fill="FFFFFF"/>
        <w:autoSpaceDE w:val="0"/>
        <w:ind w:firstLine="720"/>
        <w:jc w:val="both"/>
        <w:rPr>
          <w:b/>
          <w:bCs/>
          <w:spacing w:val="-12"/>
          <w:sz w:val="28"/>
          <w:szCs w:val="28"/>
        </w:rPr>
      </w:pPr>
      <w:r>
        <w:rPr>
          <w:b/>
          <w:bCs/>
          <w:spacing w:val="-12"/>
          <w:sz w:val="28"/>
          <w:szCs w:val="28"/>
        </w:rPr>
        <w:t>3.</w:t>
      </w:r>
      <w:r>
        <w:rPr>
          <w:bCs/>
          <w:spacing w:val="-12"/>
          <w:sz w:val="28"/>
          <w:szCs w:val="28"/>
        </w:rPr>
        <w:t xml:space="preserve"> </w:t>
      </w:r>
      <w:r>
        <w:rPr>
          <w:sz w:val="28"/>
          <w:szCs w:val="28"/>
        </w:rPr>
        <w:t xml:space="preserve">Бюджетний регламент розроблений відповідно до Конституції України, Бюджетного кодексу </w:t>
      </w:r>
      <w:proofErr w:type="gramStart"/>
      <w:r>
        <w:rPr>
          <w:sz w:val="28"/>
          <w:szCs w:val="28"/>
        </w:rPr>
        <w:t>Укра</w:t>
      </w:r>
      <w:proofErr w:type="gramEnd"/>
      <w:r>
        <w:rPr>
          <w:sz w:val="28"/>
          <w:szCs w:val="28"/>
        </w:rPr>
        <w:t xml:space="preserve">їни, Податкового кодексу України, Законів України «Про місцеве самоврядування в Україні», «Про засади державної регуляторної політики у сфері господарської діяльності», «Про статус депутатів місцевих рад», «Про службу в органах місцевого самоврядування», «Про доступ до публічної інформації» та інших нормативно-правових актів України, що регулюють бюджетні відносини. </w:t>
      </w:r>
    </w:p>
    <w:p w:rsidR="00FC17CC" w:rsidRDefault="00FC17CC" w:rsidP="00FC17CC">
      <w:pPr>
        <w:spacing w:before="120"/>
        <w:ind w:firstLine="708"/>
        <w:jc w:val="both"/>
        <w:rPr>
          <w:sz w:val="28"/>
          <w:szCs w:val="28"/>
        </w:rPr>
      </w:pPr>
      <w:r>
        <w:rPr>
          <w:color w:val="FF0000"/>
          <w:sz w:val="28"/>
          <w:szCs w:val="28"/>
        </w:rPr>
        <w:t xml:space="preserve"> </w:t>
      </w:r>
      <w:r>
        <w:rPr>
          <w:sz w:val="28"/>
          <w:szCs w:val="28"/>
        </w:rPr>
        <w:t>Бюджетний регламент складається з наступних розділі</w:t>
      </w:r>
      <w:proofErr w:type="gramStart"/>
      <w:r>
        <w:rPr>
          <w:sz w:val="28"/>
          <w:szCs w:val="28"/>
        </w:rPr>
        <w:t>в</w:t>
      </w:r>
      <w:proofErr w:type="gramEnd"/>
      <w:r>
        <w:rPr>
          <w:sz w:val="28"/>
          <w:szCs w:val="28"/>
        </w:rPr>
        <w:t>:</w:t>
      </w:r>
    </w:p>
    <w:p w:rsidR="00FC17CC" w:rsidRDefault="00FC17CC" w:rsidP="00FC17CC">
      <w:pPr>
        <w:spacing w:before="120"/>
        <w:ind w:firstLine="708"/>
        <w:jc w:val="both"/>
        <w:rPr>
          <w:sz w:val="28"/>
          <w:szCs w:val="28"/>
        </w:rPr>
      </w:pPr>
      <w:r>
        <w:rPr>
          <w:sz w:val="28"/>
          <w:szCs w:val="28"/>
        </w:rPr>
        <w:t xml:space="preserve">  - порядок складання та схвалення прогнозу бюджету селищної територіальної громади (застосовується з 1 січня 2021 року);</w:t>
      </w:r>
    </w:p>
    <w:p w:rsidR="00FC17CC" w:rsidRDefault="00FC17CC" w:rsidP="00FC17CC">
      <w:pPr>
        <w:ind w:firstLine="852"/>
        <w:jc w:val="both"/>
        <w:rPr>
          <w:sz w:val="28"/>
          <w:szCs w:val="28"/>
        </w:rPr>
      </w:pPr>
      <w:r>
        <w:rPr>
          <w:sz w:val="28"/>
          <w:szCs w:val="28"/>
        </w:rPr>
        <w:t>- порядок складання проєкту бюджету селищної територіальної громади (</w:t>
      </w:r>
      <w:proofErr w:type="gramStart"/>
      <w:r>
        <w:rPr>
          <w:sz w:val="28"/>
          <w:szCs w:val="28"/>
        </w:rPr>
        <w:t>п</w:t>
      </w:r>
      <w:proofErr w:type="gramEnd"/>
      <w:r>
        <w:rPr>
          <w:sz w:val="28"/>
          <w:szCs w:val="28"/>
        </w:rPr>
        <w:t>ідготовка проєкту рішення про бюджет селищної територіальної громади та матеріалів до нього);</w:t>
      </w:r>
    </w:p>
    <w:p w:rsidR="00FC17CC" w:rsidRDefault="00FC17CC" w:rsidP="00FC17CC">
      <w:pPr>
        <w:ind w:firstLine="852"/>
        <w:jc w:val="both"/>
        <w:rPr>
          <w:sz w:val="28"/>
          <w:szCs w:val="28"/>
        </w:rPr>
      </w:pPr>
      <w:r>
        <w:rPr>
          <w:sz w:val="28"/>
          <w:szCs w:val="28"/>
        </w:rPr>
        <w:t>- порядок розгляду та затвердження проєкту бюджету селищної територіальної громади;</w:t>
      </w:r>
    </w:p>
    <w:p w:rsidR="00FC17CC" w:rsidRDefault="00FC17CC" w:rsidP="00FC17CC">
      <w:pPr>
        <w:ind w:firstLine="852"/>
        <w:jc w:val="both"/>
        <w:rPr>
          <w:sz w:val="28"/>
          <w:szCs w:val="28"/>
        </w:rPr>
      </w:pPr>
      <w:r>
        <w:rPr>
          <w:sz w:val="28"/>
          <w:szCs w:val="28"/>
        </w:rPr>
        <w:t xml:space="preserve">- порядок виконання бюджету селищної територіальної громади (включаючи внесення змін </w:t>
      </w:r>
      <w:proofErr w:type="gramStart"/>
      <w:r>
        <w:rPr>
          <w:sz w:val="28"/>
          <w:szCs w:val="28"/>
        </w:rPr>
        <w:t>до</w:t>
      </w:r>
      <w:proofErr w:type="gramEnd"/>
      <w:r>
        <w:rPr>
          <w:sz w:val="28"/>
          <w:szCs w:val="28"/>
        </w:rPr>
        <w:t xml:space="preserve"> бюджету);</w:t>
      </w:r>
    </w:p>
    <w:p w:rsidR="00FC17CC" w:rsidRDefault="00FC17CC" w:rsidP="00FC17CC">
      <w:pPr>
        <w:ind w:firstLine="852"/>
        <w:jc w:val="both"/>
        <w:rPr>
          <w:sz w:val="28"/>
          <w:szCs w:val="28"/>
        </w:rPr>
      </w:pPr>
      <w:r>
        <w:rPr>
          <w:sz w:val="28"/>
          <w:szCs w:val="28"/>
        </w:rPr>
        <w:t xml:space="preserve">- порядок звітування про виконання бюджету селищної територіальної громади, контролю за дотриманням </w:t>
      </w:r>
      <w:proofErr w:type="gramStart"/>
      <w:r>
        <w:rPr>
          <w:sz w:val="28"/>
          <w:szCs w:val="28"/>
        </w:rPr>
        <w:t>бюджетного</w:t>
      </w:r>
      <w:proofErr w:type="gramEnd"/>
      <w:r>
        <w:rPr>
          <w:sz w:val="28"/>
          <w:szCs w:val="28"/>
        </w:rPr>
        <w:t xml:space="preserve"> законодавства та відповідальність за порушення бюджетного законодавства;</w:t>
      </w:r>
    </w:p>
    <w:p w:rsidR="00FC17CC" w:rsidRDefault="00FC17CC" w:rsidP="00FC17CC">
      <w:pPr>
        <w:ind w:firstLine="852"/>
        <w:jc w:val="both"/>
        <w:rPr>
          <w:sz w:val="28"/>
          <w:szCs w:val="28"/>
          <w:lang w:val="uk-UA"/>
        </w:rPr>
      </w:pPr>
      <w:r>
        <w:rPr>
          <w:sz w:val="28"/>
          <w:szCs w:val="28"/>
        </w:rPr>
        <w:t>- бюджетний календар, згідно додатку (додається).</w:t>
      </w:r>
    </w:p>
    <w:p w:rsidR="00FC17CC" w:rsidRDefault="00FC17CC" w:rsidP="00FC17CC">
      <w:pPr>
        <w:ind w:firstLine="852"/>
        <w:jc w:val="both"/>
        <w:rPr>
          <w:sz w:val="28"/>
          <w:szCs w:val="28"/>
          <w:lang w:val="uk-UA"/>
        </w:rPr>
      </w:pPr>
    </w:p>
    <w:p w:rsidR="00FC17CC" w:rsidRPr="00FC17CC" w:rsidRDefault="00FC17CC" w:rsidP="00FC17CC">
      <w:pPr>
        <w:ind w:firstLine="852"/>
        <w:jc w:val="both"/>
        <w:rPr>
          <w:sz w:val="28"/>
          <w:szCs w:val="28"/>
          <w:lang w:val="uk-UA"/>
        </w:rPr>
      </w:pPr>
    </w:p>
    <w:p w:rsidR="00FC17CC" w:rsidRDefault="00FC17CC" w:rsidP="00FC17CC">
      <w:pPr>
        <w:ind w:firstLine="852"/>
        <w:jc w:val="both"/>
        <w:rPr>
          <w:color w:val="FF0000"/>
          <w:sz w:val="28"/>
          <w:szCs w:val="28"/>
        </w:rPr>
      </w:pPr>
    </w:p>
    <w:p w:rsidR="00FC17CC" w:rsidRDefault="00FC17CC" w:rsidP="00FC17CC">
      <w:pPr>
        <w:jc w:val="center"/>
        <w:rPr>
          <w:b/>
        </w:rPr>
      </w:pPr>
      <w:r>
        <w:rPr>
          <w:b/>
        </w:rPr>
        <w:lastRenderedPageBreak/>
        <w:t>РОЗДІЛ</w:t>
      </w:r>
      <w:r>
        <w:t xml:space="preserve"> </w:t>
      </w:r>
      <w:r>
        <w:rPr>
          <w:b/>
        </w:rPr>
        <w:t xml:space="preserve">II. ПОРЯДОК СКЛАДАННЯ ТА СХВАЛЕННЯ  ПРОГНОЗУ  БЮДЖЕТУ СЕЛИЩНОЇ ТЕРИТОРІАЛЬНОЇ ГРОМАДИ </w:t>
      </w:r>
    </w:p>
    <w:p w:rsidR="00FC17CC" w:rsidRDefault="00FC17CC" w:rsidP="00FC17CC">
      <w:pPr>
        <w:jc w:val="center"/>
        <w:rPr>
          <w:b/>
          <w:color w:val="FF0000"/>
        </w:rPr>
      </w:pPr>
    </w:p>
    <w:p w:rsidR="00FC17CC" w:rsidRDefault="00FC17CC" w:rsidP="00FC17CC">
      <w:pPr>
        <w:pStyle w:val="rvps2"/>
        <w:spacing w:before="0" w:beforeAutospacing="0" w:after="0" w:afterAutospacing="0"/>
        <w:ind w:firstLine="708"/>
        <w:jc w:val="both"/>
        <w:rPr>
          <w:sz w:val="28"/>
          <w:szCs w:val="28"/>
          <w:lang w:val="uk-UA"/>
        </w:rPr>
      </w:pPr>
      <w:r>
        <w:rPr>
          <w:b/>
          <w:sz w:val="28"/>
          <w:szCs w:val="28"/>
          <w:lang w:val="uk-UA"/>
        </w:rPr>
        <w:t>4.</w:t>
      </w:r>
      <w:r>
        <w:rPr>
          <w:sz w:val="28"/>
          <w:szCs w:val="28"/>
          <w:lang w:val="uk-UA"/>
        </w:rPr>
        <w:t xml:space="preserve"> Фінансовий відділ селищної ради щороку спільно з головними розпорядниками бюджетних коштів відповідно до цілей та пріоритетів, визначених у прогнозних та програмних документах економічного і соціального розвитку України і Новоборівської селищної ради</w:t>
      </w:r>
      <w:r>
        <w:rPr>
          <w:spacing w:val="-6"/>
          <w:sz w:val="28"/>
          <w:szCs w:val="28"/>
          <w:lang w:val="uk-UA"/>
        </w:rPr>
        <w:t>,</w:t>
      </w:r>
      <w:r>
        <w:rPr>
          <w:sz w:val="28"/>
          <w:szCs w:val="28"/>
          <w:lang w:val="uk-UA"/>
        </w:rPr>
        <w:t xml:space="preserve"> та з урахуванням Бюджетної декларації складає прогноз бюджету селищної територіальної громади.</w:t>
      </w:r>
    </w:p>
    <w:p w:rsidR="00FC17CC" w:rsidRDefault="00FC17CC" w:rsidP="00FC17CC">
      <w:pPr>
        <w:pStyle w:val="rvps2"/>
        <w:spacing w:before="0" w:beforeAutospacing="0" w:after="0" w:afterAutospacing="0"/>
        <w:ind w:firstLine="708"/>
        <w:jc w:val="both"/>
        <w:rPr>
          <w:sz w:val="28"/>
          <w:szCs w:val="28"/>
          <w:lang w:val="uk-UA"/>
        </w:rPr>
      </w:pPr>
      <w:r>
        <w:rPr>
          <w:sz w:val="28"/>
          <w:szCs w:val="28"/>
          <w:lang w:val="uk-UA"/>
        </w:rPr>
        <w:t>Прогноз бюджету селищної територіальної громади - документ середньострокового бюджетного планування, що визначає показники бюджету селищної територіальної громади на середньостроковий період і є основою для складання проєкту бюджету селищної територіальної громади.</w:t>
      </w:r>
      <w:bookmarkStart w:id="0" w:name="n3498"/>
      <w:bookmarkEnd w:id="0"/>
    </w:p>
    <w:p w:rsidR="00FC17CC" w:rsidRDefault="00FC17CC" w:rsidP="00FC17CC">
      <w:pPr>
        <w:pStyle w:val="rvps2"/>
        <w:spacing w:before="0" w:beforeAutospacing="0" w:after="0" w:afterAutospacing="0"/>
        <w:ind w:firstLine="708"/>
        <w:jc w:val="both"/>
        <w:rPr>
          <w:sz w:val="28"/>
          <w:szCs w:val="28"/>
          <w:lang w:val="uk-UA"/>
        </w:rPr>
      </w:pPr>
      <w:r>
        <w:rPr>
          <w:sz w:val="28"/>
          <w:szCs w:val="28"/>
          <w:lang w:val="uk-UA"/>
        </w:rPr>
        <w:t>Організаційно-методологічні засади складання прогнозу бюджету селищної територіальної громади (включаючи типову форму прогнозу бюджету) визначаються Міністерством фінансів України.</w:t>
      </w:r>
    </w:p>
    <w:p w:rsidR="00FC17CC" w:rsidRDefault="00FC17CC" w:rsidP="00FC17CC">
      <w:pPr>
        <w:pStyle w:val="rvps2"/>
        <w:spacing w:before="0" w:beforeAutospacing="0" w:after="0" w:afterAutospacing="0"/>
        <w:ind w:firstLine="708"/>
        <w:jc w:val="both"/>
        <w:rPr>
          <w:sz w:val="28"/>
          <w:szCs w:val="28"/>
          <w:lang w:val="uk-UA"/>
        </w:rPr>
      </w:pPr>
      <w:bookmarkStart w:id="1" w:name="n3499"/>
      <w:bookmarkEnd w:id="1"/>
      <w:r>
        <w:rPr>
          <w:b/>
          <w:sz w:val="28"/>
          <w:szCs w:val="28"/>
          <w:lang w:val="uk-UA"/>
        </w:rPr>
        <w:t>5.</w:t>
      </w:r>
      <w:r>
        <w:rPr>
          <w:sz w:val="28"/>
          <w:szCs w:val="28"/>
          <w:lang w:val="uk-UA"/>
        </w:rPr>
        <w:t xml:space="preserve"> Показники прогнозу бюджету селищної територіальної громади визначаються з урахуванням положень та показників, визначених на відповідні бюджетні періоди Бюджетною декларацією та прогнозом бюджету селищної територіальної громади, схваленим у попередньому бюджетному періоді.</w:t>
      </w:r>
    </w:p>
    <w:p w:rsidR="00FC17CC" w:rsidRDefault="00FC17CC" w:rsidP="00FC17CC">
      <w:pPr>
        <w:pStyle w:val="rvps2"/>
        <w:spacing w:before="0" w:beforeAutospacing="0" w:after="0" w:afterAutospacing="0"/>
        <w:ind w:firstLine="708"/>
        <w:jc w:val="both"/>
        <w:rPr>
          <w:sz w:val="28"/>
          <w:szCs w:val="28"/>
          <w:lang w:val="uk-UA"/>
        </w:rPr>
      </w:pPr>
      <w:bookmarkStart w:id="2" w:name="n3500"/>
      <w:bookmarkEnd w:id="2"/>
      <w:r>
        <w:rPr>
          <w:sz w:val="28"/>
          <w:szCs w:val="28"/>
          <w:lang w:val="uk-UA"/>
        </w:rPr>
        <w:t>При цьому показники прогнозу бюджету можуть відрізнятися від показників, визначених на відповідні бюджетні періоди прогнозом</w:t>
      </w:r>
      <w:r>
        <w:rPr>
          <w:color w:val="FF0000"/>
          <w:sz w:val="28"/>
          <w:szCs w:val="28"/>
          <w:lang w:val="uk-UA"/>
        </w:rPr>
        <w:t xml:space="preserve"> </w:t>
      </w:r>
      <w:r>
        <w:rPr>
          <w:sz w:val="28"/>
          <w:szCs w:val="28"/>
          <w:lang w:val="uk-UA"/>
        </w:rPr>
        <w:t xml:space="preserve">бюджету, схваленим у попередньому бюджетному періоді, у разі: </w:t>
      </w:r>
    </w:p>
    <w:p w:rsidR="00FC17CC" w:rsidRDefault="00FC17CC" w:rsidP="00FC17CC">
      <w:pPr>
        <w:pStyle w:val="rvps2"/>
        <w:spacing w:before="0" w:beforeAutospacing="0" w:after="0" w:afterAutospacing="0"/>
        <w:jc w:val="both"/>
        <w:rPr>
          <w:sz w:val="28"/>
          <w:szCs w:val="28"/>
          <w:lang w:val="uk-UA"/>
        </w:rPr>
      </w:pPr>
      <w:bookmarkStart w:id="3" w:name="n3501"/>
      <w:bookmarkEnd w:id="3"/>
      <w:r>
        <w:rPr>
          <w:sz w:val="28"/>
          <w:szCs w:val="28"/>
          <w:lang w:val="uk-UA"/>
        </w:rPr>
        <w:t xml:space="preserve">1)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w:t>
      </w:r>
      <w:r>
        <w:rPr>
          <w:spacing w:val="-6"/>
          <w:sz w:val="28"/>
          <w:szCs w:val="28"/>
          <w:lang w:val="uk-UA"/>
        </w:rPr>
        <w:t>Новоборівської селищної територіальної громади</w:t>
      </w:r>
      <w:r>
        <w:rPr>
          <w:sz w:val="28"/>
          <w:szCs w:val="28"/>
          <w:lang w:val="uk-UA"/>
        </w:rPr>
        <w:t xml:space="preserve"> від прогнозу, врахованого при складанні прогнозу бюджету селищної територіальної громади, схваленого у попередньому бюджетному періоді;</w:t>
      </w:r>
    </w:p>
    <w:p w:rsidR="00FC17CC" w:rsidRDefault="00FC17CC" w:rsidP="00FC17CC">
      <w:pPr>
        <w:pStyle w:val="rvps2"/>
        <w:spacing w:before="0" w:beforeAutospacing="0" w:after="0" w:afterAutospacing="0"/>
        <w:jc w:val="both"/>
        <w:rPr>
          <w:sz w:val="28"/>
          <w:szCs w:val="28"/>
          <w:lang w:val="uk-UA"/>
        </w:rPr>
      </w:pPr>
      <w:bookmarkStart w:id="4" w:name="n3502"/>
      <w:bookmarkEnd w:id="4"/>
      <w:r>
        <w:rPr>
          <w:sz w:val="28"/>
          <w:szCs w:val="28"/>
          <w:lang w:val="uk-UA"/>
        </w:rPr>
        <w:t>2) відхилення бюджетних показників, визначених рішенням про бюджет селищної територіальної громади, від аналогічних показників, визначених у прогнозі бюджету селищної територіальної громади, схваленому у попередньому бюджетному періоді;</w:t>
      </w:r>
    </w:p>
    <w:p w:rsidR="00FC17CC" w:rsidRDefault="00FC17CC" w:rsidP="00FC17CC">
      <w:pPr>
        <w:pStyle w:val="rvps2"/>
        <w:spacing w:before="0" w:beforeAutospacing="0" w:after="0" w:afterAutospacing="0"/>
        <w:jc w:val="both"/>
        <w:rPr>
          <w:sz w:val="28"/>
          <w:szCs w:val="28"/>
          <w:lang w:val="uk-UA"/>
        </w:rPr>
      </w:pPr>
      <w:bookmarkStart w:id="5" w:name="n3503"/>
      <w:bookmarkEnd w:id="5"/>
      <w:r>
        <w:rPr>
          <w:sz w:val="28"/>
          <w:szCs w:val="28"/>
          <w:lang w:val="uk-UA"/>
        </w:rPr>
        <w:t>3) прийняття нових законодавчих та інших нормативно-правових актів, рішень  місцевих державних адміністрацій, органів місцевого самоврядування, що впливають на показники  бюджету селищної територіальної громади у середньостроковому періоді.</w:t>
      </w:r>
      <w:bookmarkStart w:id="6" w:name="n3504"/>
      <w:bookmarkEnd w:id="6"/>
    </w:p>
    <w:p w:rsidR="00FC17CC" w:rsidRDefault="00FC17CC" w:rsidP="00FC17CC">
      <w:pPr>
        <w:pStyle w:val="rvps2"/>
        <w:spacing w:before="0" w:beforeAutospacing="0" w:after="0" w:afterAutospacing="0"/>
        <w:jc w:val="both"/>
        <w:rPr>
          <w:sz w:val="28"/>
          <w:szCs w:val="28"/>
          <w:lang w:val="uk-UA"/>
        </w:rPr>
      </w:pPr>
      <w:r>
        <w:rPr>
          <w:sz w:val="28"/>
          <w:szCs w:val="28"/>
          <w:lang w:val="uk-UA"/>
        </w:rPr>
        <w:t xml:space="preserve">          </w:t>
      </w:r>
      <w:r>
        <w:rPr>
          <w:b/>
          <w:sz w:val="28"/>
          <w:szCs w:val="28"/>
          <w:lang w:val="uk-UA"/>
        </w:rPr>
        <w:t>6.</w:t>
      </w:r>
      <w:r>
        <w:rPr>
          <w:sz w:val="28"/>
          <w:szCs w:val="28"/>
          <w:lang w:val="uk-UA"/>
        </w:rPr>
        <w:t xml:space="preserve"> Фінансовий відділ селищної ради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w:t>
      </w:r>
      <w:r>
        <w:rPr>
          <w:spacing w:val="-6"/>
          <w:sz w:val="28"/>
          <w:szCs w:val="28"/>
          <w:lang w:val="uk-UA"/>
        </w:rPr>
        <w:t>Новоборівської селищної територіальної громади</w:t>
      </w:r>
      <w:r>
        <w:rPr>
          <w:sz w:val="28"/>
          <w:szCs w:val="28"/>
          <w:lang w:val="uk-UA"/>
        </w:rPr>
        <w:t xml:space="preserve"> на середньостроковий період та аналізу виконання бюджету селищної територіальної громади у попередніх та поточному бюджетних періодах прогнозує обсяги доходів бюджету селищної територіальної громади, визначає обсяги фінансування бюджету селищної територіальної громади, повернення кредитів до бюджету та орієнтовні граничні показники видатків бюджету селищної територіальної громади та надання кредитів з бюджету селищної територіальної громади на середньостроковий період.</w:t>
      </w:r>
    </w:p>
    <w:p w:rsidR="00FC17CC" w:rsidRDefault="00FC17CC" w:rsidP="00FC17CC">
      <w:pPr>
        <w:pStyle w:val="rvps2"/>
        <w:spacing w:before="0" w:beforeAutospacing="0" w:after="0" w:afterAutospacing="0"/>
        <w:ind w:firstLine="708"/>
        <w:jc w:val="both"/>
        <w:rPr>
          <w:sz w:val="28"/>
          <w:szCs w:val="28"/>
          <w:lang w:val="uk-UA"/>
        </w:rPr>
      </w:pPr>
      <w:bookmarkStart w:id="7" w:name="n3505"/>
      <w:bookmarkEnd w:id="7"/>
      <w:r>
        <w:rPr>
          <w:b/>
          <w:sz w:val="28"/>
          <w:szCs w:val="28"/>
          <w:lang w:val="uk-UA"/>
        </w:rPr>
        <w:t>7.</w:t>
      </w:r>
      <w:r>
        <w:rPr>
          <w:sz w:val="28"/>
          <w:szCs w:val="28"/>
          <w:lang w:val="uk-UA"/>
        </w:rPr>
        <w:t xml:space="preserve"> Фінансовий відділ селищної ради розробляє та у визначені ним терміни доводить до головних розпорядників бюджетних коштів інструкції з підготовки </w:t>
      </w:r>
      <w:r>
        <w:rPr>
          <w:sz w:val="28"/>
          <w:szCs w:val="28"/>
          <w:lang w:val="uk-UA"/>
        </w:rPr>
        <w:lastRenderedPageBreak/>
        <w:t>пропозицій до прогнозу бюджету селищної територіальної громади та орієнтовні граничні показники видатків бюджету селищної територіальної громади та надання кредитів з бюджету на середньостроковий період.</w:t>
      </w:r>
    </w:p>
    <w:p w:rsidR="00FC17CC" w:rsidRDefault="00FC17CC" w:rsidP="00FC17CC">
      <w:pPr>
        <w:pStyle w:val="rvps2"/>
        <w:spacing w:before="0" w:beforeAutospacing="0" w:after="0" w:afterAutospacing="0"/>
        <w:ind w:firstLine="709"/>
        <w:jc w:val="both"/>
        <w:rPr>
          <w:sz w:val="28"/>
          <w:szCs w:val="28"/>
          <w:lang w:val="uk-UA"/>
        </w:rPr>
      </w:pPr>
      <w:bookmarkStart w:id="8" w:name="n3506"/>
      <w:bookmarkEnd w:id="8"/>
      <w:r>
        <w:rPr>
          <w:sz w:val="28"/>
          <w:szCs w:val="28"/>
          <w:lang w:val="uk-UA"/>
        </w:rPr>
        <w:t>Інструкції з підготовки пропозицій до прогнозу бюджету селищної територіальної громади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селищної територіальної громади.</w:t>
      </w:r>
    </w:p>
    <w:p w:rsidR="00FC17CC" w:rsidRDefault="00FC17CC" w:rsidP="00FC17CC">
      <w:pPr>
        <w:pStyle w:val="rvps2"/>
        <w:spacing w:before="0" w:beforeAutospacing="0" w:after="0" w:afterAutospacing="0"/>
        <w:ind w:firstLine="709"/>
        <w:jc w:val="both"/>
        <w:rPr>
          <w:sz w:val="28"/>
          <w:szCs w:val="28"/>
          <w:lang w:val="uk-UA"/>
        </w:rPr>
      </w:pPr>
      <w:bookmarkStart w:id="9" w:name="n3507"/>
      <w:bookmarkEnd w:id="9"/>
      <w:r>
        <w:rPr>
          <w:sz w:val="28"/>
          <w:szCs w:val="28"/>
          <w:lang w:val="uk-UA"/>
        </w:rPr>
        <w:t xml:space="preserve">Фінансовий відділ селищної ради здійснює аналіз поданих головними розпорядниками бюджетних коштів пропозицій до прогнозу бюджету селищної територіальної громади на відповідність доведеним орієнтовним граничним показникам видатків бюджету селищної територіальної громади та надання кредитів з бюджету і вимогам доведених інструкцій. </w:t>
      </w:r>
    </w:p>
    <w:p w:rsidR="00FC17CC" w:rsidRDefault="00FC17CC" w:rsidP="00FC17CC">
      <w:pPr>
        <w:pStyle w:val="rvps2"/>
        <w:spacing w:before="0" w:beforeAutospacing="0" w:after="0" w:afterAutospacing="0"/>
        <w:ind w:firstLine="708"/>
        <w:jc w:val="both"/>
        <w:rPr>
          <w:sz w:val="28"/>
          <w:szCs w:val="28"/>
          <w:lang w:val="uk-UA"/>
        </w:rPr>
      </w:pPr>
      <w:bookmarkStart w:id="10" w:name="n3508"/>
      <w:bookmarkEnd w:id="10"/>
      <w:r>
        <w:rPr>
          <w:sz w:val="28"/>
          <w:szCs w:val="28"/>
        </w:rPr>
        <w:t xml:space="preserve">На основі такого аналізу </w:t>
      </w:r>
      <w:r>
        <w:rPr>
          <w:sz w:val="28"/>
          <w:szCs w:val="28"/>
          <w:lang w:val="uk-UA"/>
        </w:rPr>
        <w:t xml:space="preserve">начальник фінансового відділу селищної ради </w:t>
      </w:r>
      <w:r>
        <w:rPr>
          <w:sz w:val="28"/>
          <w:szCs w:val="28"/>
        </w:rPr>
        <w:t xml:space="preserve">приймає </w:t>
      </w:r>
      <w:proofErr w:type="gramStart"/>
      <w:r>
        <w:rPr>
          <w:sz w:val="28"/>
          <w:szCs w:val="28"/>
        </w:rPr>
        <w:t>р</w:t>
      </w:r>
      <w:proofErr w:type="gramEnd"/>
      <w:r>
        <w:rPr>
          <w:sz w:val="28"/>
          <w:szCs w:val="28"/>
        </w:rPr>
        <w:t>ішення про включення пропозицій головних розпорядників бюджетних коштів до прогнозу</w:t>
      </w:r>
      <w:r>
        <w:rPr>
          <w:sz w:val="28"/>
          <w:szCs w:val="28"/>
          <w:lang w:val="uk-UA"/>
        </w:rPr>
        <w:t xml:space="preserve"> </w:t>
      </w:r>
      <w:r>
        <w:rPr>
          <w:sz w:val="28"/>
          <w:szCs w:val="28"/>
        </w:rPr>
        <w:t>бюджету</w:t>
      </w:r>
      <w:r>
        <w:rPr>
          <w:sz w:val="28"/>
          <w:szCs w:val="28"/>
          <w:lang w:val="uk-UA"/>
        </w:rPr>
        <w:t xml:space="preserve"> </w:t>
      </w:r>
      <w:r>
        <w:rPr>
          <w:sz w:val="28"/>
          <w:szCs w:val="28"/>
        </w:rPr>
        <w:t>селищної територіальної громади.</w:t>
      </w:r>
      <w:bookmarkStart w:id="11" w:name="n3509"/>
      <w:bookmarkEnd w:id="11"/>
      <w:r>
        <w:rPr>
          <w:sz w:val="28"/>
          <w:szCs w:val="28"/>
          <w:lang w:val="uk-UA"/>
        </w:rPr>
        <w:t xml:space="preserve">                                            </w:t>
      </w:r>
    </w:p>
    <w:p w:rsidR="00FC17CC" w:rsidRDefault="00FC17CC" w:rsidP="00FC17CC">
      <w:pPr>
        <w:pStyle w:val="rvps2"/>
        <w:spacing w:before="0" w:beforeAutospacing="0" w:after="0" w:afterAutospacing="0"/>
        <w:ind w:firstLine="708"/>
        <w:jc w:val="both"/>
        <w:rPr>
          <w:sz w:val="28"/>
          <w:szCs w:val="28"/>
          <w:lang w:val="uk-UA"/>
        </w:rPr>
      </w:pPr>
      <w:r>
        <w:rPr>
          <w:b/>
          <w:sz w:val="28"/>
          <w:szCs w:val="28"/>
          <w:lang w:val="uk-UA"/>
        </w:rPr>
        <w:t>8.</w:t>
      </w:r>
      <w:r>
        <w:rPr>
          <w:sz w:val="28"/>
          <w:szCs w:val="28"/>
          <w:lang w:val="uk-UA"/>
        </w:rPr>
        <w:t xml:space="preserve"> Фінансовий відділ селищної ради до 15 серпня року, що передує плановому, подає до виконавчого комітету Новоборівської селищної ради прогноз бюджету селищної територіальної громади.</w:t>
      </w:r>
      <w:bookmarkStart w:id="12" w:name="n3510"/>
      <w:bookmarkEnd w:id="12"/>
    </w:p>
    <w:p w:rsidR="00FC17CC" w:rsidRDefault="00FC17CC" w:rsidP="00FC17CC">
      <w:pPr>
        <w:pStyle w:val="rvps2"/>
        <w:spacing w:before="0" w:beforeAutospacing="0" w:after="0" w:afterAutospacing="0"/>
        <w:ind w:firstLine="708"/>
        <w:jc w:val="both"/>
        <w:rPr>
          <w:sz w:val="28"/>
          <w:szCs w:val="28"/>
          <w:lang w:val="uk-UA"/>
        </w:rPr>
      </w:pPr>
      <w:r>
        <w:rPr>
          <w:b/>
          <w:sz w:val="28"/>
          <w:szCs w:val="28"/>
          <w:lang w:val="uk-UA"/>
        </w:rPr>
        <w:t>9.</w:t>
      </w:r>
      <w:r>
        <w:rPr>
          <w:sz w:val="28"/>
          <w:szCs w:val="28"/>
          <w:lang w:val="uk-UA"/>
        </w:rPr>
        <w:t xml:space="preserve"> Виконавчий комітет Новоборівської селищної ради не пізніше               1 вересня року, що передує плановому, розглядає та схвалює прогноз бюджету селищної територіальної громади і у п’ятиденний строк подає його разом із фінансово-економічним обґрунтуванням до Новоборівської селищної ради для розгляду у порядку, визначеному селищною радою.</w:t>
      </w:r>
    </w:p>
    <w:p w:rsidR="00FC17CC" w:rsidRDefault="00FC17CC" w:rsidP="00FC17CC">
      <w:pPr>
        <w:pStyle w:val="rvps2"/>
        <w:spacing w:before="0" w:beforeAutospacing="0" w:after="0" w:afterAutospacing="0"/>
        <w:ind w:firstLine="708"/>
        <w:jc w:val="both"/>
        <w:rPr>
          <w:sz w:val="28"/>
          <w:szCs w:val="28"/>
          <w:lang w:val="uk-UA"/>
        </w:rPr>
      </w:pPr>
      <w:r>
        <w:rPr>
          <w:b/>
          <w:sz w:val="28"/>
          <w:szCs w:val="28"/>
          <w:lang w:val="uk-UA"/>
        </w:rPr>
        <w:t>10.</w:t>
      </w:r>
      <w:r>
        <w:rPr>
          <w:sz w:val="28"/>
          <w:szCs w:val="28"/>
          <w:lang w:val="uk-UA"/>
        </w:rPr>
        <w:t xml:space="preserve"> Прогноз бюджету </w:t>
      </w:r>
      <w:r>
        <w:rPr>
          <w:sz w:val="28"/>
          <w:szCs w:val="28"/>
        </w:rPr>
        <w:t xml:space="preserve">селищної територіальної громади </w:t>
      </w:r>
      <w:r>
        <w:rPr>
          <w:sz w:val="28"/>
          <w:szCs w:val="28"/>
          <w:lang w:val="uk-UA"/>
        </w:rPr>
        <w:t>повинен містити:</w:t>
      </w:r>
    </w:p>
    <w:p w:rsidR="00FC17CC" w:rsidRDefault="00FC17CC" w:rsidP="00FC17CC">
      <w:pPr>
        <w:pStyle w:val="rvps2"/>
        <w:spacing w:before="0" w:beforeAutospacing="0" w:after="0" w:afterAutospacing="0"/>
        <w:jc w:val="both"/>
        <w:rPr>
          <w:sz w:val="28"/>
          <w:szCs w:val="28"/>
          <w:lang w:val="uk-UA"/>
        </w:rPr>
      </w:pPr>
      <w:bookmarkStart w:id="13" w:name="n3512"/>
      <w:bookmarkEnd w:id="13"/>
      <w:r>
        <w:rPr>
          <w:sz w:val="28"/>
          <w:szCs w:val="28"/>
          <w:lang w:val="uk-UA"/>
        </w:rPr>
        <w:t xml:space="preserve">1) основні прогнозні показники економічного і соціального розвитку </w:t>
      </w:r>
      <w:r>
        <w:rPr>
          <w:spacing w:val="-6"/>
          <w:sz w:val="28"/>
          <w:szCs w:val="28"/>
          <w:lang w:val="uk-UA"/>
        </w:rPr>
        <w:t>Новоборівської селищної територіальної громади,</w:t>
      </w:r>
      <w:r>
        <w:rPr>
          <w:sz w:val="28"/>
          <w:szCs w:val="28"/>
          <w:lang w:val="uk-UA"/>
        </w:rPr>
        <w:t xml:space="preserve"> враховані під час розроблення прогнозу бюджету селищної територіальної громади;</w:t>
      </w:r>
    </w:p>
    <w:p w:rsidR="00FC17CC" w:rsidRDefault="00FC17CC" w:rsidP="00FC17CC">
      <w:pPr>
        <w:pStyle w:val="rvps2"/>
        <w:spacing w:before="0" w:beforeAutospacing="0" w:after="0" w:afterAutospacing="0"/>
        <w:jc w:val="both"/>
        <w:rPr>
          <w:sz w:val="28"/>
          <w:szCs w:val="28"/>
          <w:lang w:val="uk-UA"/>
        </w:rPr>
      </w:pPr>
      <w:bookmarkStart w:id="14" w:name="n3513"/>
      <w:bookmarkEnd w:id="14"/>
      <w:r>
        <w:rPr>
          <w:sz w:val="28"/>
          <w:szCs w:val="28"/>
          <w:lang w:val="uk-UA"/>
        </w:rPr>
        <w:t>2) загальні показники доходів і фінансування бюджету селищної територіальної громади, повернення кредитів до бюджету, загальні граничні показники видатків бюджету селищної територіальної громади та надання кредитів з бюджету селищної територіальної громади (з розподілом на загальний та спеціальний фонди);</w:t>
      </w:r>
    </w:p>
    <w:p w:rsidR="00FC17CC" w:rsidRDefault="00FC17CC" w:rsidP="00FC17CC">
      <w:pPr>
        <w:pStyle w:val="rvps2"/>
        <w:spacing w:before="0" w:beforeAutospacing="0" w:after="0" w:afterAutospacing="0"/>
        <w:jc w:val="both"/>
        <w:rPr>
          <w:sz w:val="28"/>
          <w:szCs w:val="28"/>
        </w:rPr>
      </w:pPr>
      <w:bookmarkStart w:id="15" w:name="n3514"/>
      <w:bookmarkEnd w:id="15"/>
      <w:r>
        <w:rPr>
          <w:sz w:val="28"/>
          <w:szCs w:val="28"/>
        </w:rPr>
        <w:t>3) показники за основними видами доході</w:t>
      </w:r>
      <w:proofErr w:type="gramStart"/>
      <w:r>
        <w:rPr>
          <w:sz w:val="28"/>
          <w:szCs w:val="28"/>
        </w:rPr>
        <w:t>в</w:t>
      </w:r>
      <w:proofErr w:type="gramEnd"/>
      <w:r>
        <w:rPr>
          <w:sz w:val="28"/>
          <w:szCs w:val="28"/>
        </w:rPr>
        <w:t xml:space="preserve"> </w:t>
      </w:r>
      <w:proofErr w:type="gramStart"/>
      <w:r>
        <w:rPr>
          <w:sz w:val="28"/>
          <w:szCs w:val="28"/>
        </w:rPr>
        <w:t>бюджету</w:t>
      </w:r>
      <w:proofErr w:type="gramEnd"/>
      <w:r>
        <w:rPr>
          <w:sz w:val="28"/>
          <w:szCs w:val="28"/>
        </w:rPr>
        <w:t xml:space="preserve"> селищної територіальної громади (з розподілом на загальний та спеціальний фонди);</w:t>
      </w:r>
    </w:p>
    <w:p w:rsidR="00FC17CC" w:rsidRDefault="00FC17CC" w:rsidP="00FC17CC">
      <w:pPr>
        <w:pStyle w:val="rvps2"/>
        <w:spacing w:before="0" w:beforeAutospacing="0" w:after="0" w:afterAutospacing="0"/>
        <w:jc w:val="both"/>
        <w:rPr>
          <w:sz w:val="28"/>
          <w:szCs w:val="28"/>
        </w:rPr>
      </w:pPr>
      <w:bookmarkStart w:id="16" w:name="n3515"/>
      <w:bookmarkEnd w:id="16"/>
      <w:r>
        <w:rPr>
          <w:sz w:val="28"/>
          <w:szCs w:val="28"/>
        </w:rPr>
        <w:t>4) показники дефіциту (</w:t>
      </w:r>
      <w:proofErr w:type="gramStart"/>
      <w:r>
        <w:rPr>
          <w:sz w:val="28"/>
          <w:szCs w:val="28"/>
        </w:rPr>
        <w:t>проф</w:t>
      </w:r>
      <w:proofErr w:type="gramEnd"/>
      <w:r>
        <w:rPr>
          <w:sz w:val="28"/>
          <w:szCs w:val="28"/>
        </w:rPr>
        <w:t>іциту) бюджету</w:t>
      </w:r>
      <w:r>
        <w:rPr>
          <w:sz w:val="28"/>
          <w:szCs w:val="28"/>
          <w:lang w:val="uk-UA"/>
        </w:rPr>
        <w:t xml:space="preserve"> </w:t>
      </w:r>
      <w:r>
        <w:rPr>
          <w:sz w:val="28"/>
          <w:szCs w:val="28"/>
        </w:rPr>
        <w:t>селищної територіальної громади, показники за основними джерелами фінансування бюджету</w:t>
      </w:r>
      <w:r>
        <w:rPr>
          <w:sz w:val="28"/>
          <w:szCs w:val="28"/>
          <w:lang w:val="uk-UA"/>
        </w:rPr>
        <w:t xml:space="preserve"> </w:t>
      </w:r>
      <w:r>
        <w:rPr>
          <w:sz w:val="28"/>
          <w:szCs w:val="28"/>
        </w:rPr>
        <w:t>селищної територіальної громади (з розподілом на загальний та спеціальний фонди)</w:t>
      </w:r>
      <w:r>
        <w:rPr>
          <w:sz w:val="28"/>
          <w:szCs w:val="28"/>
          <w:lang w:val="uk-UA"/>
        </w:rPr>
        <w:t>;</w:t>
      </w:r>
    </w:p>
    <w:p w:rsidR="00FC17CC" w:rsidRDefault="00FC17CC" w:rsidP="00FC17CC">
      <w:pPr>
        <w:pStyle w:val="rvps2"/>
        <w:spacing w:before="0" w:beforeAutospacing="0" w:after="0" w:afterAutospacing="0"/>
        <w:jc w:val="both"/>
        <w:rPr>
          <w:sz w:val="28"/>
          <w:szCs w:val="28"/>
        </w:rPr>
      </w:pPr>
      <w:bookmarkStart w:id="17" w:name="n3516"/>
      <w:bookmarkEnd w:id="17"/>
      <w:r>
        <w:rPr>
          <w:sz w:val="28"/>
          <w:szCs w:val="28"/>
        </w:rPr>
        <w:t>5) граничні показники видаткі</w:t>
      </w:r>
      <w:proofErr w:type="gramStart"/>
      <w:r>
        <w:rPr>
          <w:sz w:val="28"/>
          <w:szCs w:val="28"/>
        </w:rPr>
        <w:t>в</w:t>
      </w:r>
      <w:proofErr w:type="gramEnd"/>
      <w:r>
        <w:rPr>
          <w:sz w:val="28"/>
          <w:szCs w:val="28"/>
        </w:rPr>
        <w:t xml:space="preserve"> </w:t>
      </w:r>
      <w:proofErr w:type="gramStart"/>
      <w:r>
        <w:rPr>
          <w:sz w:val="28"/>
          <w:szCs w:val="28"/>
        </w:rPr>
        <w:t>бюджету</w:t>
      </w:r>
      <w:proofErr w:type="gramEnd"/>
      <w:r>
        <w:rPr>
          <w:sz w:val="28"/>
          <w:szCs w:val="28"/>
        </w:rPr>
        <w:t xml:space="preserve"> селищної територіальної громади та надання кредитів з бюджету селищної територіальної громади головним розпорядникам бюджетних коштів (з розподілом на загальний та спеціальний фонди);</w:t>
      </w:r>
    </w:p>
    <w:p w:rsidR="00FC17CC" w:rsidRDefault="00FC17CC" w:rsidP="00FC17CC">
      <w:pPr>
        <w:pStyle w:val="rvps2"/>
        <w:spacing w:before="0" w:beforeAutospacing="0" w:after="0" w:afterAutospacing="0"/>
        <w:jc w:val="both"/>
        <w:rPr>
          <w:sz w:val="28"/>
          <w:szCs w:val="28"/>
          <w:lang w:val="uk-UA"/>
        </w:rPr>
      </w:pPr>
      <w:bookmarkStart w:id="18" w:name="n3517"/>
      <w:bookmarkEnd w:id="18"/>
      <w:r>
        <w:rPr>
          <w:sz w:val="28"/>
          <w:szCs w:val="28"/>
        </w:rPr>
        <w:t>6) обсяги капітальних вкладень у розрізі інвестиційних проектів, визначені в межах загальних граничних показників видаткі</w:t>
      </w:r>
      <w:proofErr w:type="gramStart"/>
      <w:r>
        <w:rPr>
          <w:sz w:val="28"/>
          <w:szCs w:val="28"/>
        </w:rPr>
        <w:t>в</w:t>
      </w:r>
      <w:proofErr w:type="gramEnd"/>
      <w:r>
        <w:rPr>
          <w:sz w:val="28"/>
          <w:szCs w:val="28"/>
        </w:rPr>
        <w:t xml:space="preserve"> </w:t>
      </w:r>
      <w:proofErr w:type="gramStart"/>
      <w:r>
        <w:rPr>
          <w:sz w:val="28"/>
          <w:szCs w:val="28"/>
        </w:rPr>
        <w:t>бюджету</w:t>
      </w:r>
      <w:proofErr w:type="gramEnd"/>
      <w:r>
        <w:rPr>
          <w:sz w:val="28"/>
          <w:szCs w:val="28"/>
        </w:rPr>
        <w:t xml:space="preserve"> селищної територіальної громади та надання кредитів з бюджету</w:t>
      </w:r>
      <w:r>
        <w:rPr>
          <w:sz w:val="28"/>
          <w:szCs w:val="28"/>
          <w:lang w:val="uk-UA"/>
        </w:rPr>
        <w:t xml:space="preserve"> </w:t>
      </w:r>
      <w:r>
        <w:rPr>
          <w:sz w:val="28"/>
          <w:szCs w:val="28"/>
        </w:rPr>
        <w:t>селищної територіальної громади;</w:t>
      </w:r>
      <w:bookmarkStart w:id="19" w:name="n3518"/>
      <w:bookmarkEnd w:id="19"/>
    </w:p>
    <w:p w:rsidR="00FC17CC" w:rsidRDefault="00FC17CC" w:rsidP="00FC17CC">
      <w:pPr>
        <w:pStyle w:val="rvps2"/>
        <w:spacing w:before="0" w:beforeAutospacing="0" w:after="0" w:afterAutospacing="0"/>
        <w:jc w:val="both"/>
        <w:rPr>
          <w:sz w:val="28"/>
          <w:szCs w:val="28"/>
          <w:lang w:val="uk-UA"/>
        </w:rPr>
      </w:pPr>
      <w:r>
        <w:rPr>
          <w:sz w:val="28"/>
          <w:szCs w:val="28"/>
        </w:rPr>
        <w:t>7) інші показники і положення, необхідні для складання про</w:t>
      </w:r>
      <w:r>
        <w:rPr>
          <w:sz w:val="28"/>
          <w:szCs w:val="28"/>
          <w:lang w:val="uk-UA"/>
        </w:rPr>
        <w:t>є</w:t>
      </w:r>
      <w:r>
        <w:rPr>
          <w:sz w:val="28"/>
          <w:szCs w:val="28"/>
        </w:rPr>
        <w:t xml:space="preserve">кту </w:t>
      </w:r>
      <w:proofErr w:type="gramStart"/>
      <w:r>
        <w:rPr>
          <w:sz w:val="28"/>
          <w:szCs w:val="28"/>
        </w:rPr>
        <w:t>р</w:t>
      </w:r>
      <w:proofErr w:type="gramEnd"/>
      <w:r>
        <w:rPr>
          <w:sz w:val="28"/>
          <w:szCs w:val="28"/>
        </w:rPr>
        <w:t>ішення про бюджет</w:t>
      </w:r>
      <w:r>
        <w:rPr>
          <w:sz w:val="28"/>
          <w:szCs w:val="28"/>
          <w:lang w:val="uk-UA"/>
        </w:rPr>
        <w:t xml:space="preserve"> </w:t>
      </w:r>
      <w:r>
        <w:rPr>
          <w:sz w:val="28"/>
          <w:szCs w:val="28"/>
        </w:rPr>
        <w:t>селищної територіальної громади.</w:t>
      </w:r>
    </w:p>
    <w:p w:rsidR="00FC17CC" w:rsidRDefault="00FC17CC" w:rsidP="00FC17CC">
      <w:pPr>
        <w:pStyle w:val="rvps2"/>
        <w:spacing w:before="0" w:beforeAutospacing="0" w:after="0" w:afterAutospacing="0"/>
        <w:jc w:val="both"/>
        <w:rPr>
          <w:color w:val="FF0000"/>
          <w:sz w:val="28"/>
          <w:szCs w:val="28"/>
          <w:lang w:val="uk-UA"/>
        </w:rPr>
      </w:pPr>
    </w:p>
    <w:p w:rsidR="00FC17CC" w:rsidRDefault="00FC17CC" w:rsidP="00FC17CC">
      <w:pPr>
        <w:jc w:val="center"/>
        <w:rPr>
          <w:b/>
          <w:lang w:val="uk-UA"/>
        </w:rPr>
      </w:pPr>
    </w:p>
    <w:p w:rsidR="00FC17CC" w:rsidRDefault="00FC17CC" w:rsidP="00FC17CC">
      <w:pPr>
        <w:jc w:val="center"/>
        <w:rPr>
          <w:b/>
        </w:rPr>
      </w:pPr>
      <w:r>
        <w:rPr>
          <w:b/>
        </w:rPr>
        <w:t>РОЗДІЛ</w:t>
      </w:r>
      <w:r>
        <w:t xml:space="preserve"> </w:t>
      </w:r>
      <w:r>
        <w:rPr>
          <w:b/>
        </w:rPr>
        <w:t>IIІ. ПОРЯДОК СКЛАДАННЯ ПРОЄКТУ  БЮДЖЕТУ СЕЛИЩНОЇ ТЕРИТОРІАЛЬНОЇ ГРОМАДИ</w:t>
      </w:r>
    </w:p>
    <w:p w:rsidR="00FC17CC" w:rsidRDefault="00FC17CC" w:rsidP="00FC17CC">
      <w:pPr>
        <w:ind w:firstLine="672"/>
        <w:jc w:val="center"/>
        <w:rPr>
          <w:sz w:val="20"/>
          <w:szCs w:val="20"/>
        </w:rPr>
      </w:pPr>
    </w:p>
    <w:p w:rsidR="00FC17CC" w:rsidRDefault="00FC17CC" w:rsidP="00FC17CC">
      <w:pPr>
        <w:pStyle w:val="af2"/>
        <w:widowControl w:val="0"/>
        <w:spacing w:after="0"/>
        <w:ind w:left="0" w:firstLine="675"/>
        <w:jc w:val="both"/>
        <w:rPr>
          <w:spacing w:val="-3"/>
          <w:sz w:val="28"/>
          <w:szCs w:val="28"/>
        </w:rPr>
      </w:pPr>
      <w:r>
        <w:rPr>
          <w:b/>
          <w:sz w:val="28"/>
          <w:szCs w:val="28"/>
        </w:rPr>
        <w:t xml:space="preserve">11. </w:t>
      </w:r>
      <w:r>
        <w:rPr>
          <w:spacing w:val="-3"/>
          <w:sz w:val="28"/>
          <w:szCs w:val="28"/>
        </w:rPr>
        <w:t>Складання проєкту бюджету</w:t>
      </w:r>
      <w:r>
        <w:rPr>
          <w:sz w:val="28"/>
          <w:szCs w:val="28"/>
        </w:rPr>
        <w:t xml:space="preserve"> селищної територіальної громади</w:t>
      </w:r>
      <w:r>
        <w:rPr>
          <w:spacing w:val="-3"/>
          <w:sz w:val="28"/>
          <w:szCs w:val="28"/>
        </w:rPr>
        <w:t xml:space="preserve"> здійснюється поетапно з урахуванням розрахункових прогнозних </w:t>
      </w:r>
      <w:r>
        <w:rPr>
          <w:spacing w:val="-6"/>
          <w:sz w:val="28"/>
          <w:szCs w:val="28"/>
        </w:rPr>
        <w:t>показників економічного та соціального розвитку Новоборівської селищної територіальної громади, індикативних прогнозних показників</w:t>
      </w:r>
      <w:r>
        <w:rPr>
          <w:spacing w:val="-3"/>
          <w:sz w:val="28"/>
          <w:szCs w:val="28"/>
        </w:rPr>
        <w:t xml:space="preserve"> бюджету</w:t>
      </w:r>
      <w:r>
        <w:rPr>
          <w:sz w:val="28"/>
          <w:szCs w:val="28"/>
        </w:rPr>
        <w:t xml:space="preserve"> селищної територіальної громади</w:t>
      </w:r>
      <w:r>
        <w:rPr>
          <w:spacing w:val="-3"/>
          <w:sz w:val="28"/>
          <w:szCs w:val="28"/>
        </w:rPr>
        <w:t xml:space="preserve"> на наступні за плановим два бюджетні періоди.</w:t>
      </w:r>
    </w:p>
    <w:p w:rsidR="00FC17CC" w:rsidRDefault="00FC17CC" w:rsidP="00FC17CC">
      <w:pPr>
        <w:pStyle w:val="af2"/>
        <w:widowControl w:val="0"/>
        <w:spacing w:before="120" w:after="0"/>
        <w:ind w:left="0" w:firstLine="675"/>
        <w:jc w:val="both"/>
        <w:rPr>
          <w:spacing w:val="-3"/>
          <w:sz w:val="28"/>
          <w:szCs w:val="28"/>
        </w:rPr>
      </w:pPr>
      <w:r>
        <w:rPr>
          <w:b/>
          <w:sz w:val="28"/>
          <w:szCs w:val="28"/>
        </w:rPr>
        <w:t>12.</w:t>
      </w:r>
      <w:r>
        <w:rPr>
          <w:spacing w:val="-3"/>
          <w:sz w:val="28"/>
          <w:szCs w:val="28"/>
        </w:rPr>
        <w:t xml:space="preserve"> Для координації роботи з підготовки проєкту бюджету </w:t>
      </w:r>
      <w:r>
        <w:rPr>
          <w:sz w:val="28"/>
          <w:szCs w:val="28"/>
        </w:rPr>
        <w:t>селищної територіальної громади</w:t>
      </w:r>
      <w:r>
        <w:rPr>
          <w:spacing w:val="-3"/>
          <w:sz w:val="28"/>
          <w:szCs w:val="28"/>
        </w:rPr>
        <w:t xml:space="preserve"> розпорядженням </w:t>
      </w:r>
      <w:r>
        <w:rPr>
          <w:sz w:val="28"/>
          <w:szCs w:val="28"/>
        </w:rPr>
        <w:t>селищного</w:t>
      </w:r>
      <w:r>
        <w:rPr>
          <w:spacing w:val="-3"/>
          <w:sz w:val="28"/>
          <w:szCs w:val="28"/>
        </w:rPr>
        <w:t xml:space="preserve"> голови створюється робоча група та визначаються конкретні організаційні заходи з формування проєкту  бюджету</w:t>
      </w:r>
      <w:r>
        <w:rPr>
          <w:sz w:val="28"/>
          <w:szCs w:val="28"/>
        </w:rPr>
        <w:t xml:space="preserve"> селищної територіальної громади</w:t>
      </w:r>
      <w:r>
        <w:rPr>
          <w:spacing w:val="-3"/>
          <w:sz w:val="28"/>
          <w:szCs w:val="28"/>
        </w:rPr>
        <w:t>.</w:t>
      </w:r>
    </w:p>
    <w:p w:rsidR="00FC17CC" w:rsidRDefault="00FC17CC" w:rsidP="00FC17CC">
      <w:pPr>
        <w:pStyle w:val="af2"/>
        <w:widowControl w:val="0"/>
        <w:spacing w:before="120" w:after="0"/>
        <w:ind w:left="0" w:firstLine="675"/>
        <w:jc w:val="both"/>
        <w:rPr>
          <w:sz w:val="28"/>
          <w:szCs w:val="28"/>
        </w:rPr>
      </w:pPr>
      <w:r>
        <w:rPr>
          <w:b/>
          <w:sz w:val="28"/>
          <w:szCs w:val="28"/>
        </w:rPr>
        <w:t>13.</w:t>
      </w:r>
      <w:r>
        <w:rPr>
          <w:spacing w:val="-3"/>
          <w:sz w:val="28"/>
          <w:szCs w:val="28"/>
        </w:rPr>
        <w:t xml:space="preserve"> Після отримання </w:t>
      </w:r>
      <w:r>
        <w:rPr>
          <w:sz w:val="28"/>
          <w:szCs w:val="28"/>
        </w:rPr>
        <w:t>від Міністерства фінансів України інформації щодо особливостей складання розрахунків до проєктів місцевих бюджетів на наступний бюджетний період здійснюються попередні розрахунки показників:</w:t>
      </w:r>
    </w:p>
    <w:p w:rsidR="00FC17CC" w:rsidRDefault="00FC17CC" w:rsidP="00FC17CC">
      <w:pPr>
        <w:pStyle w:val="af2"/>
        <w:widowControl w:val="0"/>
        <w:numPr>
          <w:ilvl w:val="0"/>
          <w:numId w:val="43"/>
        </w:numPr>
        <w:spacing w:after="0"/>
        <w:ind w:left="0" w:firstLine="900"/>
        <w:jc w:val="both"/>
        <w:rPr>
          <w:sz w:val="28"/>
          <w:szCs w:val="28"/>
        </w:rPr>
      </w:pPr>
      <w:r>
        <w:rPr>
          <w:sz w:val="28"/>
          <w:szCs w:val="28"/>
        </w:rPr>
        <w:t>доходної частини бюджету селищної територіальної громади;</w:t>
      </w:r>
    </w:p>
    <w:p w:rsidR="00FC17CC" w:rsidRDefault="00FC17CC" w:rsidP="00FC17CC">
      <w:pPr>
        <w:pStyle w:val="af2"/>
        <w:widowControl w:val="0"/>
        <w:numPr>
          <w:ilvl w:val="0"/>
          <w:numId w:val="43"/>
        </w:numPr>
        <w:spacing w:after="0"/>
        <w:ind w:left="0" w:firstLine="900"/>
        <w:jc w:val="both"/>
        <w:rPr>
          <w:sz w:val="20"/>
          <w:szCs w:val="20"/>
        </w:rPr>
      </w:pPr>
      <w:r>
        <w:rPr>
          <w:sz w:val="28"/>
          <w:szCs w:val="28"/>
        </w:rPr>
        <w:t>видаткової частини бюджету селищної територіальної громади відповідно до потреби, визначеної головними розпорядниками бюджетних коштів.</w:t>
      </w:r>
    </w:p>
    <w:p w:rsidR="00FC17CC" w:rsidRDefault="00FC17CC" w:rsidP="00FC17CC">
      <w:pPr>
        <w:pStyle w:val="af2"/>
        <w:widowControl w:val="0"/>
        <w:spacing w:before="120" w:after="0"/>
        <w:ind w:left="0" w:firstLine="708"/>
        <w:jc w:val="both"/>
        <w:rPr>
          <w:sz w:val="28"/>
          <w:szCs w:val="28"/>
        </w:rPr>
      </w:pPr>
      <w:r>
        <w:rPr>
          <w:b/>
          <w:sz w:val="28"/>
          <w:szCs w:val="28"/>
        </w:rPr>
        <w:t>14.</w:t>
      </w:r>
      <w:r>
        <w:rPr>
          <w:sz w:val="28"/>
          <w:szCs w:val="28"/>
        </w:rPr>
        <w:t xml:space="preserve">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проєктів місцевих бюджетів, які доводяться Міністерством фінансів України після схвалення Кабінетом Міністрів України, проєкту закону про Державний бюджет України, фінансовий відділ  селищної  ради доводить їх до головних розпорядників бюджетних коштів.</w:t>
      </w:r>
    </w:p>
    <w:p w:rsidR="00FC17CC" w:rsidRDefault="00FC17CC" w:rsidP="00FC17CC">
      <w:pPr>
        <w:pStyle w:val="af2"/>
        <w:widowControl w:val="0"/>
        <w:spacing w:after="0"/>
        <w:ind w:left="0" w:firstLine="900"/>
        <w:jc w:val="both"/>
        <w:rPr>
          <w:sz w:val="28"/>
          <w:szCs w:val="28"/>
        </w:rPr>
      </w:pPr>
      <w:r>
        <w:rPr>
          <w:sz w:val="28"/>
          <w:szCs w:val="28"/>
        </w:rPr>
        <w:t>Фінансовий відділ селищної ради доводить до головних розпорядників бюджетних коштів:</w:t>
      </w:r>
    </w:p>
    <w:p w:rsidR="00FC17CC" w:rsidRDefault="00FC17CC" w:rsidP="00FC17CC">
      <w:pPr>
        <w:pStyle w:val="af2"/>
        <w:widowControl w:val="0"/>
        <w:spacing w:after="0"/>
        <w:ind w:left="0" w:firstLine="900"/>
        <w:jc w:val="both"/>
        <w:rPr>
          <w:sz w:val="28"/>
          <w:szCs w:val="28"/>
        </w:rPr>
      </w:pPr>
      <w:r>
        <w:rPr>
          <w:sz w:val="28"/>
          <w:szCs w:val="28"/>
        </w:rPr>
        <w:t>1) Інструкцію з підготовки бюджетних запитів, розроблену згідно з типовою формою бюджетних запитів, визначеною Міністерством фінансів України;</w:t>
      </w:r>
    </w:p>
    <w:p w:rsidR="00FC17CC" w:rsidRDefault="00FC17CC" w:rsidP="00FC17CC">
      <w:pPr>
        <w:pStyle w:val="af2"/>
        <w:widowControl w:val="0"/>
        <w:spacing w:after="0"/>
        <w:ind w:left="0" w:firstLine="900"/>
        <w:jc w:val="both"/>
        <w:rPr>
          <w:sz w:val="28"/>
          <w:szCs w:val="28"/>
        </w:rPr>
      </w:pPr>
      <w:r>
        <w:rPr>
          <w:sz w:val="28"/>
          <w:szCs w:val="28"/>
        </w:rPr>
        <w:t xml:space="preserve">2) граничні обсяги видатків/надання кредитів загального фонду бюджету, індикативні прогнозні показники бюджету селищної територіальної громади (доводяться в цілому) та іншу інформацію, необхідну для складання бюджетних запитів та встановлює термін їх подання. </w:t>
      </w:r>
    </w:p>
    <w:p w:rsidR="00FC17CC" w:rsidRDefault="00FC17CC" w:rsidP="00FC17CC">
      <w:pPr>
        <w:spacing w:before="120"/>
        <w:ind w:firstLine="708"/>
        <w:jc w:val="both"/>
        <w:rPr>
          <w:sz w:val="28"/>
          <w:szCs w:val="28"/>
        </w:rPr>
      </w:pPr>
      <w:r>
        <w:rPr>
          <w:b/>
          <w:spacing w:val="-3"/>
          <w:sz w:val="28"/>
          <w:szCs w:val="28"/>
        </w:rPr>
        <w:t xml:space="preserve">15. </w:t>
      </w:r>
      <w:proofErr w:type="gramStart"/>
      <w:r>
        <w:rPr>
          <w:spacing w:val="-3"/>
          <w:sz w:val="28"/>
          <w:szCs w:val="28"/>
        </w:rPr>
        <w:t>Г</w:t>
      </w:r>
      <w:r>
        <w:rPr>
          <w:sz w:val="28"/>
          <w:szCs w:val="28"/>
        </w:rPr>
        <w:t xml:space="preserve">оловні розпорядники бюджетних коштів організують розроблення бюджетних запитів для подання до фінансового відділу селищної ради в установлений ним  термін. </w:t>
      </w:r>
      <w:proofErr w:type="gramEnd"/>
    </w:p>
    <w:p w:rsidR="00FC17CC" w:rsidRDefault="00FC17CC" w:rsidP="00FC17CC">
      <w:pPr>
        <w:spacing w:before="120"/>
        <w:ind w:firstLine="708"/>
        <w:jc w:val="both"/>
        <w:rPr>
          <w:sz w:val="28"/>
          <w:szCs w:val="28"/>
        </w:rPr>
      </w:pPr>
      <w:r>
        <w:rPr>
          <w:sz w:val="28"/>
          <w:szCs w:val="28"/>
        </w:rPr>
        <w:t>Головні розпорядники бюджетних коштів забезпечують своєчасність, достовірність та змі</w:t>
      </w:r>
      <w:proofErr w:type="gramStart"/>
      <w:r>
        <w:rPr>
          <w:sz w:val="28"/>
          <w:szCs w:val="28"/>
        </w:rPr>
        <w:t>ст</w:t>
      </w:r>
      <w:proofErr w:type="gramEnd"/>
      <w:r>
        <w:rPr>
          <w:sz w:val="28"/>
          <w:szCs w:val="28"/>
        </w:rPr>
        <w:t xml:space="preserve"> поданих бюджетних запитів, які мають містити всю інформацію, необхідну для аналізу показників проєкту бюджету селищної територіальної громади, згідно з вимогами фінансового відділу селищної ради. </w:t>
      </w:r>
    </w:p>
    <w:p w:rsidR="00FC17CC" w:rsidRDefault="00FC17CC" w:rsidP="00FC17CC">
      <w:pPr>
        <w:spacing w:before="120"/>
        <w:ind w:firstLine="675"/>
        <w:jc w:val="both"/>
        <w:rPr>
          <w:sz w:val="28"/>
          <w:szCs w:val="28"/>
        </w:rPr>
      </w:pPr>
      <w:r>
        <w:rPr>
          <w:sz w:val="28"/>
          <w:szCs w:val="28"/>
        </w:rPr>
        <w:t xml:space="preserve">При розробленні бюджетних запитів головні розпорядники бюджетних коштів опрацьовують запити, звернення, пропозиції щодо виділення коштів з бюджету селищної територіальної громади, у тому числі учасників консультацій з громадськістю, і враховують їх у разі </w:t>
      </w:r>
      <w:proofErr w:type="gramStart"/>
      <w:r>
        <w:rPr>
          <w:sz w:val="28"/>
          <w:szCs w:val="28"/>
        </w:rPr>
        <w:t>доц</w:t>
      </w:r>
      <w:proofErr w:type="gramEnd"/>
      <w:r>
        <w:rPr>
          <w:sz w:val="28"/>
          <w:szCs w:val="28"/>
        </w:rPr>
        <w:t xml:space="preserve">ільності (пропозиції </w:t>
      </w:r>
      <w:r>
        <w:rPr>
          <w:sz w:val="28"/>
          <w:szCs w:val="28"/>
        </w:rPr>
        <w:lastRenderedPageBreak/>
        <w:t xml:space="preserve">аналізуються на відповідність цілям та завданням селищних цільових програм, вимогам щодо ефективності </w:t>
      </w:r>
      <w:proofErr w:type="gramStart"/>
      <w:r>
        <w:rPr>
          <w:sz w:val="28"/>
          <w:szCs w:val="28"/>
        </w:rPr>
        <w:t>використання бюджетних коштів тощо)  та можливості  реалізації за рахунок коштів  бюджету селищної територіальної громади (виходячи з реальних фінансових можливостей бюджету та за умови, що вирішення порушених питань належить до компетенції органів місцевого самоврядування та видаткових повноважень  бюджету селищної територіальної громади, визначених Бюджетним кодексом України).</w:t>
      </w:r>
      <w:proofErr w:type="gramEnd"/>
    </w:p>
    <w:p w:rsidR="00FC17CC" w:rsidRDefault="00FC17CC" w:rsidP="00FC17CC">
      <w:pPr>
        <w:spacing w:before="120"/>
        <w:ind w:firstLine="675"/>
        <w:jc w:val="both"/>
        <w:rPr>
          <w:iCs/>
          <w:sz w:val="28"/>
          <w:szCs w:val="28"/>
        </w:rPr>
      </w:pPr>
      <w:r>
        <w:rPr>
          <w:b/>
          <w:iCs/>
          <w:sz w:val="28"/>
          <w:szCs w:val="28"/>
        </w:rPr>
        <w:t xml:space="preserve">16. </w:t>
      </w:r>
      <w:r>
        <w:rPr>
          <w:iCs/>
          <w:sz w:val="28"/>
          <w:szCs w:val="28"/>
        </w:rPr>
        <w:t>Ф</w:t>
      </w:r>
      <w:r>
        <w:rPr>
          <w:sz w:val="28"/>
          <w:szCs w:val="28"/>
        </w:rPr>
        <w:t>інансовий  відділ селищної ради</w:t>
      </w:r>
      <w:r>
        <w:rPr>
          <w:iCs/>
          <w:sz w:val="28"/>
          <w:szCs w:val="28"/>
        </w:rPr>
        <w:t xml:space="preserve"> на будь-якому етапі складання і розгляду проєкту бюджету проводить аналіз бюджетних запитів, поданих головними розпорядниками бюджетних коштів, з точки зору їх відповідності меті, </w:t>
      </w:r>
      <w:proofErr w:type="gramStart"/>
      <w:r>
        <w:rPr>
          <w:iCs/>
          <w:sz w:val="28"/>
          <w:szCs w:val="28"/>
        </w:rPr>
        <w:t>пр</w:t>
      </w:r>
      <w:proofErr w:type="gramEnd"/>
      <w:r>
        <w:rPr>
          <w:iCs/>
          <w:sz w:val="28"/>
          <w:szCs w:val="28"/>
        </w:rPr>
        <w:t xml:space="preserve">іоритетності, а також дієвості та ефективності використання бюджетних коштів. </w:t>
      </w:r>
    </w:p>
    <w:p w:rsidR="00FC17CC" w:rsidRDefault="00FC17CC" w:rsidP="00FC17CC">
      <w:pPr>
        <w:ind w:firstLine="900"/>
        <w:jc w:val="both"/>
      </w:pPr>
      <w:r>
        <w:rPr>
          <w:sz w:val="28"/>
          <w:szCs w:val="28"/>
        </w:rPr>
        <w:t xml:space="preserve">На основі результатів аналізу начальник фінансового відділу селищної  ради приймає </w:t>
      </w:r>
      <w:proofErr w:type="gramStart"/>
      <w:r>
        <w:rPr>
          <w:sz w:val="28"/>
          <w:szCs w:val="28"/>
        </w:rPr>
        <w:t>р</w:t>
      </w:r>
      <w:proofErr w:type="gramEnd"/>
      <w:r>
        <w:rPr>
          <w:sz w:val="28"/>
          <w:szCs w:val="28"/>
        </w:rPr>
        <w:t>ішення про включення бюджетного запиту до пропозиції проєкту бюджету селищної територіальної громади.</w:t>
      </w:r>
      <w:r>
        <w:t xml:space="preserve">  </w:t>
      </w:r>
    </w:p>
    <w:p w:rsidR="00FC17CC" w:rsidRDefault="00FC17CC" w:rsidP="00FC17CC">
      <w:pPr>
        <w:spacing w:before="120"/>
        <w:ind w:firstLine="708"/>
        <w:jc w:val="both"/>
        <w:rPr>
          <w:sz w:val="28"/>
          <w:szCs w:val="28"/>
        </w:rPr>
      </w:pPr>
      <w:r>
        <w:rPr>
          <w:b/>
          <w:sz w:val="28"/>
          <w:szCs w:val="28"/>
        </w:rPr>
        <w:t xml:space="preserve">17. </w:t>
      </w:r>
      <w:r>
        <w:rPr>
          <w:iCs/>
          <w:sz w:val="28"/>
          <w:szCs w:val="28"/>
        </w:rPr>
        <w:t>Ф</w:t>
      </w:r>
      <w:r>
        <w:rPr>
          <w:sz w:val="28"/>
          <w:szCs w:val="28"/>
        </w:rPr>
        <w:t>інансовий  відділ селищної ради</w:t>
      </w:r>
      <w:r>
        <w:rPr>
          <w:iCs/>
          <w:sz w:val="28"/>
          <w:szCs w:val="28"/>
        </w:rPr>
        <w:t xml:space="preserve"> </w:t>
      </w:r>
      <w:r>
        <w:rPr>
          <w:sz w:val="28"/>
          <w:szCs w:val="28"/>
        </w:rPr>
        <w:t xml:space="preserve">готує проєкт </w:t>
      </w:r>
      <w:proofErr w:type="gramStart"/>
      <w:r>
        <w:rPr>
          <w:sz w:val="28"/>
          <w:szCs w:val="28"/>
        </w:rPr>
        <w:t>р</w:t>
      </w:r>
      <w:proofErr w:type="gramEnd"/>
      <w:r>
        <w:rPr>
          <w:sz w:val="28"/>
          <w:szCs w:val="28"/>
        </w:rPr>
        <w:t>ішення про бюджет селищної територіальної громади на наступний рік відповідно до типової форми рішення, доведеної</w:t>
      </w:r>
      <w:r>
        <w:t xml:space="preserve"> </w:t>
      </w:r>
      <w:r>
        <w:rPr>
          <w:sz w:val="28"/>
          <w:szCs w:val="28"/>
        </w:rPr>
        <w:t xml:space="preserve">Міністерством фінансів України. </w:t>
      </w:r>
    </w:p>
    <w:p w:rsidR="00FC17CC" w:rsidRDefault="00FC17CC" w:rsidP="00FC17CC">
      <w:pPr>
        <w:ind w:firstLine="900"/>
        <w:jc w:val="both"/>
        <w:rPr>
          <w:sz w:val="28"/>
          <w:szCs w:val="28"/>
        </w:rPr>
      </w:pPr>
      <w:proofErr w:type="gramStart"/>
      <w:r>
        <w:rPr>
          <w:sz w:val="28"/>
          <w:szCs w:val="28"/>
        </w:rPr>
        <w:t>П</w:t>
      </w:r>
      <w:proofErr w:type="gramEnd"/>
      <w:r>
        <w:rPr>
          <w:sz w:val="28"/>
          <w:szCs w:val="28"/>
        </w:rPr>
        <w:t xml:space="preserve">ісля отримання від Міністерства фінансів України показників міжбюджетних відносин і текстових статей, а також організаційно-методологічних вимог щодо складання проєктів місцевих бюджетів, які були проголосовані Верховною радою України при прийнятті проєкту закону про Державний бюджет України в другому читанні, фінансовий  відділ селищної ради, у разі необхідності, готує пропозиції до проєкту </w:t>
      </w:r>
      <w:proofErr w:type="gramStart"/>
      <w:r>
        <w:rPr>
          <w:sz w:val="28"/>
          <w:szCs w:val="28"/>
        </w:rPr>
        <w:t>р</w:t>
      </w:r>
      <w:proofErr w:type="gramEnd"/>
      <w:r>
        <w:rPr>
          <w:sz w:val="28"/>
          <w:szCs w:val="28"/>
        </w:rPr>
        <w:t>ішення про бюджет селищної територіальної громади.</w:t>
      </w:r>
      <w:r>
        <w:rPr>
          <w:sz w:val="28"/>
          <w:szCs w:val="28"/>
          <w:highlight w:val="green"/>
        </w:rPr>
        <w:t xml:space="preserve"> </w:t>
      </w:r>
    </w:p>
    <w:p w:rsidR="00FC17CC" w:rsidRDefault="00FC17CC" w:rsidP="00FC17CC">
      <w:pPr>
        <w:spacing w:before="120"/>
        <w:ind w:firstLine="708"/>
        <w:jc w:val="both"/>
        <w:rPr>
          <w:sz w:val="28"/>
          <w:szCs w:val="28"/>
        </w:rPr>
      </w:pPr>
      <w:r>
        <w:rPr>
          <w:b/>
          <w:sz w:val="28"/>
          <w:szCs w:val="28"/>
        </w:rPr>
        <w:t xml:space="preserve">18. </w:t>
      </w:r>
      <w:r>
        <w:rPr>
          <w:sz w:val="28"/>
          <w:szCs w:val="28"/>
        </w:rPr>
        <w:t>Основними вимогами до проєкту бюджету селищної територіальної громади</w:t>
      </w:r>
      <w:proofErr w:type="gramStart"/>
      <w:r>
        <w:rPr>
          <w:sz w:val="28"/>
          <w:szCs w:val="28"/>
        </w:rPr>
        <w:t xml:space="preserve"> є:</w:t>
      </w:r>
      <w:proofErr w:type="gramEnd"/>
    </w:p>
    <w:p w:rsidR="00FC17CC" w:rsidRDefault="00FC17CC" w:rsidP="00FC17CC">
      <w:pPr>
        <w:shd w:val="clear" w:color="auto" w:fill="FFFFFF"/>
        <w:tabs>
          <w:tab w:val="left" w:pos="1262"/>
        </w:tabs>
        <w:ind w:firstLine="900"/>
        <w:jc w:val="both"/>
        <w:rPr>
          <w:iCs/>
          <w:sz w:val="28"/>
          <w:szCs w:val="28"/>
        </w:rPr>
      </w:pPr>
      <w:r>
        <w:rPr>
          <w:iCs/>
          <w:sz w:val="28"/>
          <w:szCs w:val="28"/>
        </w:rPr>
        <w:t>1) 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FC17CC" w:rsidRDefault="00FC17CC" w:rsidP="00FC17CC">
      <w:pPr>
        <w:shd w:val="clear" w:color="auto" w:fill="FFFFFF"/>
        <w:tabs>
          <w:tab w:val="left" w:pos="1262"/>
        </w:tabs>
        <w:ind w:firstLine="900"/>
        <w:jc w:val="both"/>
        <w:rPr>
          <w:iCs/>
          <w:sz w:val="28"/>
          <w:szCs w:val="28"/>
        </w:rPr>
      </w:pPr>
      <w:r>
        <w:rPr>
          <w:iCs/>
          <w:sz w:val="28"/>
          <w:szCs w:val="28"/>
        </w:rPr>
        <w:t xml:space="preserve">2) першочерговому забезпеченню </w:t>
      </w:r>
      <w:proofErr w:type="gramStart"/>
      <w:r>
        <w:rPr>
          <w:iCs/>
          <w:sz w:val="28"/>
          <w:szCs w:val="28"/>
        </w:rPr>
        <w:t>п</w:t>
      </w:r>
      <w:proofErr w:type="gramEnd"/>
      <w:r>
        <w:rPr>
          <w:iCs/>
          <w:sz w:val="28"/>
          <w:szCs w:val="28"/>
        </w:rPr>
        <w:t>ідлягають видатки: оплата праці працівників бюджетних установ та нарахування на заробітну плату, оплата комунальних послуг та енергоносіїв;</w:t>
      </w:r>
    </w:p>
    <w:p w:rsidR="00FC17CC" w:rsidRDefault="00FC17CC" w:rsidP="00FC17CC">
      <w:pPr>
        <w:shd w:val="clear" w:color="auto" w:fill="FFFFFF"/>
        <w:tabs>
          <w:tab w:val="left" w:pos="1262"/>
        </w:tabs>
        <w:ind w:firstLine="900"/>
        <w:jc w:val="both"/>
        <w:rPr>
          <w:iCs/>
          <w:sz w:val="28"/>
          <w:szCs w:val="28"/>
        </w:rPr>
      </w:pPr>
      <w:r>
        <w:rPr>
          <w:iCs/>
          <w:sz w:val="28"/>
          <w:szCs w:val="28"/>
        </w:rPr>
        <w:t xml:space="preserve">3) при плануванні капітальних вкладень </w:t>
      </w:r>
      <w:proofErr w:type="gramStart"/>
      <w:r>
        <w:rPr>
          <w:iCs/>
          <w:sz w:val="28"/>
          <w:szCs w:val="28"/>
        </w:rPr>
        <w:t>в</w:t>
      </w:r>
      <w:proofErr w:type="gramEnd"/>
      <w:r>
        <w:rPr>
          <w:iCs/>
          <w:sz w:val="28"/>
          <w:szCs w:val="28"/>
        </w:rPr>
        <w:t xml:space="preserve"> </w:t>
      </w:r>
      <w:proofErr w:type="gramStart"/>
      <w:r>
        <w:rPr>
          <w:iCs/>
          <w:sz w:val="28"/>
          <w:szCs w:val="28"/>
        </w:rPr>
        <w:t>першу</w:t>
      </w:r>
      <w:proofErr w:type="gramEnd"/>
      <w:r>
        <w:rPr>
          <w:iCs/>
          <w:sz w:val="28"/>
          <w:szCs w:val="28"/>
        </w:rPr>
        <w:t xml:space="preserve"> чергу передбачаються кошти на завершення (продовження) будівництва об’єктів, розпочатих у попередніх роках;</w:t>
      </w:r>
    </w:p>
    <w:p w:rsidR="00FC17CC" w:rsidRDefault="00FC17CC" w:rsidP="00FC17CC">
      <w:pPr>
        <w:shd w:val="clear" w:color="auto" w:fill="FFFFFF"/>
        <w:ind w:firstLine="900"/>
        <w:jc w:val="both"/>
        <w:rPr>
          <w:iCs/>
          <w:sz w:val="28"/>
          <w:szCs w:val="28"/>
        </w:rPr>
      </w:pPr>
      <w:r>
        <w:rPr>
          <w:iCs/>
          <w:sz w:val="28"/>
          <w:szCs w:val="28"/>
        </w:rPr>
        <w:t>4) враховуються видатки на реалізацію проєктів – переможців громадського бюджету.</w:t>
      </w:r>
    </w:p>
    <w:p w:rsidR="00FC17CC" w:rsidRDefault="00FC17CC" w:rsidP="00FC17CC">
      <w:pPr>
        <w:spacing w:before="120"/>
        <w:ind w:firstLine="708"/>
        <w:jc w:val="both"/>
        <w:rPr>
          <w:b/>
          <w:sz w:val="28"/>
          <w:szCs w:val="28"/>
        </w:rPr>
      </w:pPr>
      <w:r>
        <w:rPr>
          <w:b/>
          <w:sz w:val="28"/>
          <w:szCs w:val="28"/>
        </w:rPr>
        <w:t xml:space="preserve">19. </w:t>
      </w:r>
      <w:r>
        <w:rPr>
          <w:sz w:val="28"/>
          <w:szCs w:val="28"/>
        </w:rPr>
        <w:t xml:space="preserve">Разом з проєктом </w:t>
      </w:r>
      <w:proofErr w:type="gramStart"/>
      <w:r>
        <w:rPr>
          <w:sz w:val="28"/>
          <w:szCs w:val="28"/>
        </w:rPr>
        <w:t>р</w:t>
      </w:r>
      <w:proofErr w:type="gramEnd"/>
      <w:r>
        <w:rPr>
          <w:sz w:val="28"/>
          <w:szCs w:val="28"/>
        </w:rPr>
        <w:t>ішення про бюджет селищної територіальної громади подаються:</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r>
        <w:rPr>
          <w:sz w:val="28"/>
          <w:szCs w:val="28"/>
          <w:lang w:val="uk-UA"/>
        </w:rPr>
        <w:t>1) пояснювальна записка до проєкту рішення, яка повинна містити:</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0" w:name="n1243"/>
      <w:bookmarkStart w:id="21" w:name="n1247"/>
      <w:bookmarkEnd w:id="20"/>
      <w:bookmarkEnd w:id="21"/>
      <w:r>
        <w:rPr>
          <w:sz w:val="28"/>
          <w:szCs w:val="28"/>
          <w:lang w:val="uk-UA"/>
        </w:rPr>
        <w:t xml:space="preserve">а) інформацію про соціально-економічний стан Новоборівської селищної територіальної громади і прогноз його розвитку на наступний бюджетний період, покладені в основу проєкту бюджету </w:t>
      </w:r>
      <w:r>
        <w:rPr>
          <w:sz w:val="28"/>
          <w:szCs w:val="28"/>
        </w:rPr>
        <w:t>селищної територіальної громади</w:t>
      </w:r>
      <w:r>
        <w:rPr>
          <w:sz w:val="28"/>
          <w:szCs w:val="28"/>
          <w:lang w:val="uk-UA"/>
        </w:rPr>
        <w:t>;</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r>
        <w:rPr>
          <w:sz w:val="28"/>
          <w:szCs w:val="28"/>
          <w:lang w:val="uk-UA"/>
        </w:rPr>
        <w:lastRenderedPageBreak/>
        <w:t>б) оцінку доходів бюджету селищної територіальної громади з урахуванням втрат доходів бюджету селищної територіальної громади внаслідок наданих Новоборівською селищною радою податкових пільг;</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2" w:name="n1244"/>
      <w:bookmarkEnd w:id="22"/>
      <w:r>
        <w:rPr>
          <w:sz w:val="28"/>
          <w:szCs w:val="28"/>
          <w:lang w:val="uk-UA"/>
        </w:rPr>
        <w:t>в) пояснення до основних положень проєкту рішення про бюджет</w:t>
      </w:r>
      <w:r>
        <w:rPr>
          <w:sz w:val="28"/>
          <w:szCs w:val="28"/>
        </w:rPr>
        <w:t xml:space="preserve"> селищної територіальної громади</w:t>
      </w:r>
      <w:r>
        <w:rPr>
          <w:sz w:val="28"/>
          <w:szCs w:val="28"/>
          <w:lang w:val="uk-UA"/>
        </w:rPr>
        <w:t>, 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та кредитування бюджету;</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3" w:name="n1245"/>
      <w:bookmarkEnd w:id="23"/>
      <w:r>
        <w:rPr>
          <w:sz w:val="28"/>
          <w:szCs w:val="28"/>
          <w:lang w:val="uk-UA"/>
        </w:rPr>
        <w:t>г) обґрунтування особливостей міжбюджетних взаємовідносин та надання субвенцій на виконання інвестиційних проєктів.</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4" w:name="n1246"/>
      <w:bookmarkEnd w:id="24"/>
      <w:r>
        <w:rPr>
          <w:sz w:val="28"/>
          <w:szCs w:val="28"/>
          <w:lang w:val="uk-UA"/>
        </w:rPr>
        <w:t>2) прогноз бюджету</w:t>
      </w:r>
      <w:r>
        <w:rPr>
          <w:sz w:val="28"/>
          <w:szCs w:val="28"/>
        </w:rPr>
        <w:t xml:space="preserve"> селищної територіальної громади</w:t>
      </w:r>
      <w:r>
        <w:rPr>
          <w:sz w:val="28"/>
          <w:szCs w:val="28"/>
          <w:lang w:val="uk-UA"/>
        </w:rPr>
        <w:t xml:space="preserve"> на наступні за плановим два бюджетні періоди, підготовлений відповідно до</w:t>
      </w:r>
      <w:r>
        <w:rPr>
          <w:rStyle w:val="apple-converted-space"/>
          <w:sz w:val="28"/>
          <w:szCs w:val="28"/>
          <w:lang w:val="uk-UA"/>
        </w:rPr>
        <w:t> </w:t>
      </w:r>
      <w:hyperlink r:id="rId10" w:anchor="n436" w:history="1">
        <w:r>
          <w:rPr>
            <w:rStyle w:val="ab"/>
            <w:sz w:val="28"/>
            <w:szCs w:val="28"/>
            <w:bdr w:val="none" w:sz="0" w:space="0" w:color="auto" w:frame="1"/>
            <w:lang w:val="uk-UA"/>
          </w:rPr>
          <w:t>статті 21</w:t>
        </w:r>
      </w:hyperlink>
      <w:r>
        <w:rPr>
          <w:rStyle w:val="apple-converted-space"/>
          <w:sz w:val="28"/>
          <w:szCs w:val="28"/>
          <w:lang w:val="uk-UA"/>
        </w:rPr>
        <w:t> </w:t>
      </w:r>
      <w:r>
        <w:rPr>
          <w:sz w:val="28"/>
          <w:szCs w:val="28"/>
          <w:lang w:val="uk-UA"/>
        </w:rPr>
        <w:t>Бюджетного кодексу України;</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5" w:name="n1248"/>
      <w:bookmarkStart w:id="26" w:name="n1249"/>
      <w:bookmarkEnd w:id="25"/>
      <w:bookmarkEnd w:id="26"/>
      <w:r>
        <w:rPr>
          <w:sz w:val="28"/>
          <w:szCs w:val="28"/>
          <w:lang w:val="uk-UA"/>
        </w:rPr>
        <w:t>3) показники витрат бюджету селищної територіальної громади, необхідних на наступні бюджетні періоди для завершення інвестиційних проєктів, що враховані в бюджеті, за умови якщо реалізація таких проєктів триває більше одного бюджетного періоду;</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7" w:name="n1250"/>
      <w:bookmarkEnd w:id="27"/>
      <w:r>
        <w:rPr>
          <w:sz w:val="28"/>
          <w:szCs w:val="28"/>
          <w:lang w:val="uk-UA"/>
        </w:rPr>
        <w:t>4) перелік інвестиційних проєктів на плановий бюджетний період та наступні за плановим два бюджетні періоди;</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8" w:name="n2723"/>
      <w:bookmarkEnd w:id="28"/>
      <w:r>
        <w:rPr>
          <w:sz w:val="28"/>
          <w:szCs w:val="28"/>
          <w:lang w:val="uk-UA"/>
        </w:rPr>
        <w:t>5) переліки та обсяги довгострокових зобов’язань за енергосервісом за бюджетними програмами до повного завершення розрахунків з виконавцями енергосервісу (у разі укладання енергосервісних договорів);</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29" w:name="n2722"/>
      <w:bookmarkStart w:id="30" w:name="n1251"/>
      <w:bookmarkEnd w:id="29"/>
      <w:bookmarkEnd w:id="30"/>
      <w:r>
        <w:rPr>
          <w:sz w:val="28"/>
          <w:szCs w:val="28"/>
          <w:lang w:val="uk-UA"/>
        </w:rPr>
        <w:t>6) інформацію про хід виконання бюджету</w:t>
      </w:r>
      <w:r>
        <w:rPr>
          <w:sz w:val="28"/>
          <w:szCs w:val="28"/>
        </w:rPr>
        <w:t xml:space="preserve"> селищної територіальної громади</w:t>
      </w:r>
      <w:r>
        <w:rPr>
          <w:sz w:val="28"/>
          <w:szCs w:val="28"/>
          <w:lang w:val="uk-UA"/>
        </w:rPr>
        <w:t xml:space="preserve"> у поточному бюджетному періоді;</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31" w:name="n1252"/>
      <w:bookmarkEnd w:id="31"/>
      <w:r>
        <w:rPr>
          <w:sz w:val="28"/>
          <w:szCs w:val="28"/>
          <w:lang w:val="uk-UA"/>
        </w:rPr>
        <w:t>8) пояснення головних розпорядників бюджетних коштів до проєкту  бюджету</w:t>
      </w:r>
      <w:r>
        <w:rPr>
          <w:sz w:val="28"/>
          <w:szCs w:val="28"/>
        </w:rPr>
        <w:t xml:space="preserve"> селищної територіальної громади</w:t>
      </w:r>
      <w:r>
        <w:rPr>
          <w:sz w:val="28"/>
          <w:szCs w:val="28"/>
          <w:lang w:val="uk-UA"/>
        </w:rPr>
        <w:t>.</w:t>
      </w:r>
    </w:p>
    <w:p w:rsidR="00FC17CC" w:rsidRDefault="00FC17CC" w:rsidP="00FC17CC">
      <w:pPr>
        <w:spacing w:before="120"/>
        <w:ind w:firstLine="708"/>
        <w:jc w:val="both"/>
        <w:rPr>
          <w:sz w:val="28"/>
          <w:szCs w:val="28"/>
          <w:lang w:val="uk-UA"/>
        </w:rPr>
      </w:pPr>
      <w:bookmarkStart w:id="32" w:name="n1253"/>
      <w:bookmarkEnd w:id="32"/>
      <w:r w:rsidRPr="00FC17CC">
        <w:rPr>
          <w:b/>
          <w:sz w:val="28"/>
          <w:szCs w:val="28"/>
          <w:lang w:val="uk-UA"/>
        </w:rPr>
        <w:t xml:space="preserve">20. </w:t>
      </w:r>
      <w:r w:rsidRPr="00FC17CC">
        <w:rPr>
          <w:sz w:val="28"/>
          <w:szCs w:val="28"/>
          <w:lang w:val="uk-UA"/>
        </w:rPr>
        <w:t xml:space="preserve">На розгляд постійної комісії з  питань бюджету, фінансів і цін Новоборівської селищної ради, крім матеріалів, зазначених в пункті 19 цього Бюджетного регламенту, додатково подаються: </w:t>
      </w:r>
    </w:p>
    <w:p w:rsidR="00FC17CC" w:rsidRDefault="00FC17CC" w:rsidP="00FC17CC">
      <w:pPr>
        <w:ind w:firstLine="900"/>
        <w:jc w:val="both"/>
        <w:rPr>
          <w:sz w:val="28"/>
          <w:szCs w:val="28"/>
        </w:rPr>
      </w:pPr>
      <w:r>
        <w:rPr>
          <w:sz w:val="28"/>
          <w:szCs w:val="28"/>
        </w:rPr>
        <w:t>1) аналіз показників доході</w:t>
      </w:r>
      <w:proofErr w:type="gramStart"/>
      <w:r>
        <w:rPr>
          <w:sz w:val="28"/>
          <w:szCs w:val="28"/>
        </w:rPr>
        <w:t>в</w:t>
      </w:r>
      <w:proofErr w:type="gramEnd"/>
      <w:r>
        <w:rPr>
          <w:sz w:val="28"/>
          <w:szCs w:val="28"/>
        </w:rPr>
        <w:t xml:space="preserve"> бюджету селищної територіальної громади;</w:t>
      </w:r>
    </w:p>
    <w:p w:rsidR="00FC17CC" w:rsidRDefault="00FC17CC" w:rsidP="00FC17CC">
      <w:pPr>
        <w:ind w:firstLine="900"/>
        <w:jc w:val="both"/>
        <w:rPr>
          <w:sz w:val="28"/>
          <w:szCs w:val="28"/>
        </w:rPr>
      </w:pPr>
      <w:proofErr w:type="gramStart"/>
      <w:r>
        <w:rPr>
          <w:sz w:val="28"/>
          <w:szCs w:val="28"/>
        </w:rPr>
        <w:t>2) пропозиція проєкту бюджету селищної територіальної громади за видатками загального фонду та спеціального фонду (за виключенням видатків, що здійснюються за рахунок власних надходжень бюджетних установ), в якій, зокрема, наводиться порівняння обсягів потреби у видатках, визначених у  бюджетних запитах головних розпорядників бюджетних коштів, та фактичного врахування їх в проєкт</w:t>
      </w:r>
      <w:proofErr w:type="gramEnd"/>
      <w:r>
        <w:rPr>
          <w:sz w:val="28"/>
          <w:szCs w:val="28"/>
        </w:rPr>
        <w:t xml:space="preserve">і бюджету селищної територіальної громади;  </w:t>
      </w:r>
    </w:p>
    <w:p w:rsidR="00FC17CC" w:rsidRDefault="00FC17CC" w:rsidP="00FC17CC">
      <w:pPr>
        <w:ind w:firstLine="900"/>
        <w:jc w:val="both"/>
        <w:rPr>
          <w:sz w:val="28"/>
          <w:szCs w:val="28"/>
        </w:rPr>
      </w:pPr>
      <w:r>
        <w:rPr>
          <w:sz w:val="28"/>
          <w:szCs w:val="28"/>
        </w:rPr>
        <w:t xml:space="preserve">3) аналіз показників видатків галузей </w:t>
      </w:r>
      <w:proofErr w:type="gramStart"/>
      <w:r>
        <w:rPr>
          <w:sz w:val="28"/>
          <w:szCs w:val="28"/>
        </w:rPr>
        <w:t>соц</w:t>
      </w:r>
      <w:proofErr w:type="gramEnd"/>
      <w:r>
        <w:rPr>
          <w:sz w:val="28"/>
          <w:szCs w:val="28"/>
        </w:rPr>
        <w:t>іально – культурної сфери, житлово – комунального господарства, транспорту;</w:t>
      </w:r>
    </w:p>
    <w:p w:rsidR="00FC17CC" w:rsidRDefault="00FC17CC" w:rsidP="00FC17CC">
      <w:pPr>
        <w:ind w:firstLine="900"/>
        <w:jc w:val="both"/>
        <w:rPr>
          <w:sz w:val="28"/>
          <w:szCs w:val="28"/>
        </w:rPr>
      </w:pPr>
      <w:r>
        <w:rPr>
          <w:sz w:val="28"/>
          <w:szCs w:val="28"/>
        </w:rPr>
        <w:t xml:space="preserve"> 4) інформація щодо обсягу фінансового ресурсу, передбаченого в проєкті бюджету селищної територіальної </w:t>
      </w:r>
      <w:proofErr w:type="gramStart"/>
      <w:r>
        <w:rPr>
          <w:sz w:val="28"/>
          <w:szCs w:val="28"/>
        </w:rPr>
        <w:t>громади на</w:t>
      </w:r>
      <w:proofErr w:type="gramEnd"/>
      <w:r>
        <w:rPr>
          <w:sz w:val="28"/>
          <w:szCs w:val="28"/>
        </w:rPr>
        <w:t xml:space="preserve"> виконання селищних цільових програм; </w:t>
      </w:r>
    </w:p>
    <w:p w:rsidR="00FC17CC" w:rsidRDefault="00FC17CC" w:rsidP="00FC17CC">
      <w:pPr>
        <w:spacing w:before="120"/>
        <w:ind w:firstLine="675"/>
        <w:jc w:val="both"/>
        <w:rPr>
          <w:sz w:val="28"/>
          <w:szCs w:val="28"/>
        </w:rPr>
      </w:pPr>
      <w:r>
        <w:rPr>
          <w:sz w:val="28"/>
          <w:szCs w:val="28"/>
        </w:rPr>
        <w:t xml:space="preserve">5) плани продажу землі та комунального майна з зазначенням прогнозної вартості </w:t>
      </w:r>
      <w:proofErr w:type="gramStart"/>
      <w:r>
        <w:rPr>
          <w:sz w:val="28"/>
          <w:szCs w:val="28"/>
        </w:rPr>
        <w:t>кожного</w:t>
      </w:r>
      <w:proofErr w:type="gramEnd"/>
      <w:r>
        <w:rPr>
          <w:sz w:val="28"/>
          <w:szCs w:val="28"/>
        </w:rPr>
        <w:t xml:space="preserve"> об'єкту продажу. </w:t>
      </w:r>
      <w:bookmarkStart w:id="33" w:name="n1254"/>
      <w:bookmarkEnd w:id="33"/>
    </w:p>
    <w:p w:rsidR="00FC17CC" w:rsidRDefault="00FC17CC" w:rsidP="00FC17CC">
      <w:pPr>
        <w:pStyle w:val="rvps2"/>
        <w:shd w:val="clear" w:color="auto" w:fill="FFFFFF"/>
        <w:spacing w:before="120" w:beforeAutospacing="0" w:after="0" w:afterAutospacing="0"/>
        <w:ind w:firstLine="675"/>
        <w:jc w:val="both"/>
        <w:textAlignment w:val="baseline"/>
        <w:rPr>
          <w:sz w:val="28"/>
          <w:szCs w:val="28"/>
          <w:lang w:val="uk-UA"/>
        </w:rPr>
      </w:pPr>
      <w:r>
        <w:rPr>
          <w:b/>
          <w:sz w:val="28"/>
          <w:szCs w:val="28"/>
          <w:lang w:val="uk-UA"/>
        </w:rPr>
        <w:t xml:space="preserve">21. </w:t>
      </w:r>
      <w:r>
        <w:rPr>
          <w:sz w:val="28"/>
          <w:szCs w:val="28"/>
          <w:lang w:val="uk-UA"/>
        </w:rPr>
        <w:t>Проєктом рішення про бюджет</w:t>
      </w:r>
      <w:r>
        <w:rPr>
          <w:sz w:val="28"/>
          <w:szCs w:val="28"/>
        </w:rPr>
        <w:t xml:space="preserve"> селищної територіальної громади</w:t>
      </w:r>
      <w:r>
        <w:rPr>
          <w:sz w:val="28"/>
          <w:szCs w:val="28"/>
          <w:lang w:val="uk-UA"/>
        </w:rPr>
        <w:t xml:space="preserve"> визначаються:</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34" w:name="n1255"/>
      <w:bookmarkEnd w:id="34"/>
      <w:r>
        <w:rPr>
          <w:sz w:val="28"/>
          <w:szCs w:val="28"/>
          <w:lang w:val="uk-UA"/>
        </w:rPr>
        <w:t>1) загальні суми доходів, видатків та кредитування бюджету</w:t>
      </w:r>
      <w:r>
        <w:rPr>
          <w:sz w:val="28"/>
          <w:szCs w:val="28"/>
        </w:rPr>
        <w:t xml:space="preserve"> селищної територіальної громади</w:t>
      </w:r>
      <w:r>
        <w:rPr>
          <w:sz w:val="28"/>
          <w:szCs w:val="28"/>
          <w:lang w:val="uk-UA"/>
        </w:rPr>
        <w:t xml:space="preserve"> (з розподілом на загальний та спеціальний фонди);</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35" w:name="n2615"/>
      <w:bookmarkStart w:id="36" w:name="n1256"/>
      <w:bookmarkEnd w:id="35"/>
      <w:bookmarkEnd w:id="36"/>
      <w:r>
        <w:rPr>
          <w:sz w:val="28"/>
          <w:szCs w:val="28"/>
          <w:lang w:val="uk-UA"/>
        </w:rPr>
        <w:lastRenderedPageBreak/>
        <w:t>2) граничний обсяг річного дефіциту (профіциту) бюджету</w:t>
      </w:r>
      <w:r>
        <w:rPr>
          <w:sz w:val="28"/>
          <w:szCs w:val="28"/>
        </w:rPr>
        <w:t xml:space="preserve"> селищної територіальної громади</w:t>
      </w:r>
      <w:r>
        <w:rPr>
          <w:sz w:val="28"/>
          <w:szCs w:val="28"/>
          <w:lang w:val="uk-UA"/>
        </w:rPr>
        <w:t xml:space="preserve"> в наступному бюджетному періоді;</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37" w:name="n1257"/>
      <w:bookmarkEnd w:id="37"/>
      <w:r>
        <w:rPr>
          <w:sz w:val="28"/>
          <w:szCs w:val="28"/>
          <w:lang w:val="uk-UA"/>
        </w:rPr>
        <w:t>3) доходи бюджету</w:t>
      </w:r>
      <w:r>
        <w:rPr>
          <w:sz w:val="28"/>
          <w:szCs w:val="28"/>
        </w:rPr>
        <w:t xml:space="preserve"> селищної територіальної громади</w:t>
      </w:r>
      <w:r>
        <w:rPr>
          <w:sz w:val="28"/>
          <w:szCs w:val="28"/>
          <w:lang w:val="uk-UA"/>
        </w:rPr>
        <w:t xml:space="preserve"> за бюджетною класифікацією (у додатку до рішення);</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38" w:name="n1258"/>
      <w:bookmarkEnd w:id="38"/>
      <w:r>
        <w:rPr>
          <w:sz w:val="28"/>
          <w:szCs w:val="28"/>
          <w:lang w:val="uk-UA"/>
        </w:rPr>
        <w:t>4) фінансування бюджету</w:t>
      </w:r>
      <w:r>
        <w:rPr>
          <w:sz w:val="28"/>
          <w:szCs w:val="28"/>
        </w:rPr>
        <w:t xml:space="preserve"> селищної територіальної громади</w:t>
      </w:r>
      <w:r>
        <w:rPr>
          <w:sz w:val="28"/>
          <w:szCs w:val="28"/>
          <w:lang w:val="uk-UA"/>
        </w:rPr>
        <w:t xml:space="preserve"> за бюджетною класифікацією (у додатку до рішення);</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39" w:name="n1259"/>
      <w:bookmarkEnd w:id="39"/>
      <w:r>
        <w:rPr>
          <w:sz w:val="28"/>
          <w:szCs w:val="28"/>
          <w:lang w:val="uk-UA"/>
        </w:rPr>
        <w:t>5) 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додатку до рішення);</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40" w:name="n1260"/>
      <w:bookmarkEnd w:id="40"/>
      <w:r>
        <w:rPr>
          <w:sz w:val="28"/>
          <w:szCs w:val="28"/>
          <w:lang w:val="uk-UA"/>
        </w:rPr>
        <w:t>6) бюджетні призначення міжбюджетних трансфертів (у додатку до рішення);</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41" w:name="n1261"/>
      <w:bookmarkEnd w:id="41"/>
      <w:r>
        <w:rPr>
          <w:sz w:val="28"/>
          <w:szCs w:val="28"/>
          <w:lang w:val="uk-UA"/>
        </w:rPr>
        <w:t>7) розмір оборотного залишку коштів бюджету</w:t>
      </w:r>
      <w:r>
        <w:rPr>
          <w:sz w:val="28"/>
          <w:szCs w:val="28"/>
        </w:rPr>
        <w:t xml:space="preserve"> селищної територіальної громади</w:t>
      </w:r>
      <w:r>
        <w:rPr>
          <w:sz w:val="28"/>
          <w:szCs w:val="28"/>
          <w:lang w:val="uk-UA"/>
        </w:rPr>
        <w:t>;</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r>
        <w:rPr>
          <w:sz w:val="28"/>
          <w:szCs w:val="28"/>
          <w:lang w:val="uk-UA"/>
        </w:rPr>
        <w:t>8) перелік захищених видатків бюджету</w:t>
      </w:r>
      <w:r>
        <w:rPr>
          <w:sz w:val="28"/>
          <w:szCs w:val="28"/>
        </w:rPr>
        <w:t xml:space="preserve"> селищної територіальної громади</w:t>
      </w:r>
      <w:r>
        <w:rPr>
          <w:sz w:val="28"/>
          <w:szCs w:val="28"/>
          <w:lang w:val="uk-UA"/>
        </w:rPr>
        <w:t>, визначених на підставі статті 55 Бюджетного кодексу України;</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r>
        <w:rPr>
          <w:sz w:val="28"/>
          <w:szCs w:val="28"/>
          <w:lang w:val="uk-UA"/>
        </w:rPr>
        <w:t>9) повноваження виконавчих органів Новоборівської селищної ради щодо виконання бюджету протягом бюджетного періоду;</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42" w:name="n1262"/>
      <w:bookmarkEnd w:id="42"/>
      <w:r>
        <w:rPr>
          <w:sz w:val="28"/>
          <w:szCs w:val="28"/>
          <w:lang w:val="uk-UA"/>
        </w:rPr>
        <w:t>10) додаткові положення, що регламентують процес виконання бюджету</w:t>
      </w:r>
      <w:r>
        <w:rPr>
          <w:sz w:val="28"/>
          <w:szCs w:val="28"/>
        </w:rPr>
        <w:t xml:space="preserve"> селищної територіальної громади</w:t>
      </w:r>
      <w:r>
        <w:rPr>
          <w:sz w:val="28"/>
          <w:szCs w:val="28"/>
          <w:lang w:val="uk-UA"/>
        </w:rPr>
        <w:t>.</w:t>
      </w:r>
    </w:p>
    <w:p w:rsidR="00FC17CC" w:rsidRDefault="00FC17CC" w:rsidP="00FC17CC">
      <w:pPr>
        <w:pStyle w:val="rvps2"/>
        <w:shd w:val="clear" w:color="auto" w:fill="FFFFFF"/>
        <w:spacing w:before="0" w:beforeAutospacing="0" w:after="0" w:afterAutospacing="0"/>
        <w:ind w:firstLine="708"/>
        <w:jc w:val="both"/>
        <w:textAlignment w:val="baseline"/>
        <w:rPr>
          <w:color w:val="FF0000"/>
          <w:sz w:val="28"/>
          <w:szCs w:val="28"/>
          <w:lang w:val="uk-UA"/>
        </w:rPr>
      </w:pPr>
    </w:p>
    <w:p w:rsidR="00FC17CC" w:rsidRDefault="00FC17CC" w:rsidP="00FC17CC">
      <w:pPr>
        <w:pStyle w:val="rvps2"/>
        <w:shd w:val="clear" w:color="auto" w:fill="FFFFFF"/>
        <w:spacing w:before="0" w:beforeAutospacing="0" w:after="0" w:afterAutospacing="0"/>
        <w:jc w:val="center"/>
        <w:textAlignment w:val="baseline"/>
        <w:rPr>
          <w:lang w:val="uk-UA"/>
        </w:rPr>
      </w:pPr>
      <w:r>
        <w:rPr>
          <w:b/>
          <w:lang w:val="uk-UA"/>
        </w:rPr>
        <w:t>РОЗДІЛ</w:t>
      </w:r>
      <w:r>
        <w:rPr>
          <w:lang w:val="uk-UA"/>
        </w:rPr>
        <w:t xml:space="preserve"> </w:t>
      </w:r>
      <w:r>
        <w:rPr>
          <w:b/>
          <w:lang w:val="en-US"/>
        </w:rPr>
        <w:t>IV</w:t>
      </w:r>
      <w:r>
        <w:rPr>
          <w:b/>
          <w:lang w:val="uk-UA"/>
        </w:rPr>
        <w:t>. ПОРЯДОК РОЗГЛЯДУ ТА ЗАТВЕРДЖЕННЯ ПРОЄКТУ БЮДЖЕТУ СЕЛИЩНОЇ ТЕРИТОРІАЛЬНОЇ ГРОМАДИ</w:t>
      </w:r>
    </w:p>
    <w:p w:rsidR="00FC17CC" w:rsidRDefault="00FC17CC" w:rsidP="00FC17CC">
      <w:pPr>
        <w:pStyle w:val="rvps2"/>
        <w:shd w:val="clear" w:color="auto" w:fill="FFFFFF"/>
        <w:spacing w:before="0" w:beforeAutospacing="0" w:after="0" w:afterAutospacing="0"/>
        <w:ind w:firstLine="318"/>
        <w:jc w:val="both"/>
        <w:textAlignment w:val="baseline"/>
        <w:rPr>
          <w:b/>
          <w:sz w:val="28"/>
          <w:szCs w:val="28"/>
          <w:lang w:val="uk-UA"/>
        </w:rPr>
      </w:pPr>
    </w:p>
    <w:p w:rsidR="00FC17CC" w:rsidRDefault="00FC17CC" w:rsidP="00FC17CC">
      <w:pPr>
        <w:pStyle w:val="rvps2"/>
        <w:shd w:val="clear" w:color="auto" w:fill="FFFFFF"/>
        <w:spacing w:before="0" w:beforeAutospacing="0" w:after="0" w:afterAutospacing="0"/>
        <w:ind w:firstLine="708"/>
        <w:jc w:val="both"/>
        <w:textAlignment w:val="baseline"/>
        <w:rPr>
          <w:spacing w:val="-3"/>
          <w:sz w:val="28"/>
          <w:szCs w:val="28"/>
          <w:lang w:val="uk-UA"/>
        </w:rPr>
      </w:pPr>
      <w:r w:rsidRPr="00FC17CC">
        <w:rPr>
          <w:b/>
          <w:sz w:val="28"/>
          <w:szCs w:val="28"/>
          <w:lang w:val="uk-UA"/>
        </w:rPr>
        <w:t>22</w:t>
      </w:r>
      <w:r>
        <w:rPr>
          <w:b/>
          <w:sz w:val="28"/>
          <w:szCs w:val="28"/>
          <w:lang w:val="uk-UA"/>
        </w:rPr>
        <w:t xml:space="preserve">. </w:t>
      </w:r>
      <w:bookmarkStart w:id="43" w:name="n1266"/>
      <w:bookmarkEnd w:id="43"/>
      <w:r>
        <w:rPr>
          <w:spacing w:val="-3"/>
          <w:sz w:val="28"/>
          <w:szCs w:val="28"/>
          <w:lang w:val="uk-UA"/>
        </w:rPr>
        <w:t>Проєкт рішення про бюджет</w:t>
      </w:r>
      <w:r w:rsidRPr="00FC17CC">
        <w:rPr>
          <w:sz w:val="28"/>
          <w:szCs w:val="28"/>
          <w:lang w:val="uk-UA"/>
        </w:rPr>
        <w:t xml:space="preserve"> селищної територіальної громади</w:t>
      </w:r>
      <w:r>
        <w:rPr>
          <w:spacing w:val="-3"/>
          <w:sz w:val="28"/>
          <w:szCs w:val="28"/>
          <w:lang w:val="uk-UA"/>
        </w:rPr>
        <w:t xml:space="preserve"> на наступний рік перед його розглядом на сесії Новоборівської селищної ради схвалюється виконавчим комітетом Новоборівської селищної ради.     </w:t>
      </w:r>
    </w:p>
    <w:p w:rsidR="00FC17CC" w:rsidRDefault="00FC17CC" w:rsidP="00FC17CC">
      <w:pPr>
        <w:shd w:val="clear" w:color="auto" w:fill="FFFFFF"/>
        <w:spacing w:before="120"/>
        <w:ind w:firstLine="708"/>
        <w:jc w:val="both"/>
        <w:rPr>
          <w:spacing w:val="-3"/>
          <w:sz w:val="28"/>
          <w:szCs w:val="28"/>
          <w:lang w:val="uk-UA"/>
        </w:rPr>
      </w:pPr>
      <w:r w:rsidRPr="00FC17CC">
        <w:rPr>
          <w:b/>
          <w:spacing w:val="3"/>
          <w:sz w:val="28"/>
          <w:szCs w:val="28"/>
        </w:rPr>
        <w:t>23</w:t>
      </w:r>
      <w:r>
        <w:rPr>
          <w:b/>
          <w:spacing w:val="3"/>
          <w:sz w:val="28"/>
          <w:szCs w:val="28"/>
        </w:rPr>
        <w:t>.</w:t>
      </w:r>
      <w:r>
        <w:rPr>
          <w:spacing w:val="-3"/>
          <w:sz w:val="28"/>
          <w:szCs w:val="28"/>
        </w:rPr>
        <w:t xml:space="preserve"> Для забезпечення дотримання принципу публічності та прозорості:</w:t>
      </w:r>
    </w:p>
    <w:p w:rsidR="00FC17CC" w:rsidRPr="00FC17CC" w:rsidRDefault="00FC17CC" w:rsidP="00FC17CC">
      <w:pPr>
        <w:shd w:val="clear" w:color="auto" w:fill="FFFFFF"/>
        <w:tabs>
          <w:tab w:val="left" w:pos="720"/>
        </w:tabs>
        <w:ind w:firstLine="900"/>
        <w:jc w:val="both"/>
        <w:rPr>
          <w:spacing w:val="-3"/>
          <w:sz w:val="28"/>
          <w:szCs w:val="28"/>
          <w:lang w:val="uk-UA"/>
        </w:rPr>
      </w:pPr>
      <w:r w:rsidRPr="00FC17CC">
        <w:rPr>
          <w:spacing w:val="-3"/>
          <w:sz w:val="28"/>
          <w:szCs w:val="28"/>
          <w:lang w:val="uk-UA"/>
        </w:rPr>
        <w:t>1) проєкт рішення про бюджет</w:t>
      </w:r>
      <w:r w:rsidRPr="00FC17CC">
        <w:rPr>
          <w:sz w:val="28"/>
          <w:szCs w:val="28"/>
          <w:lang w:val="uk-UA"/>
        </w:rPr>
        <w:t xml:space="preserve"> селищної територіальної громади</w:t>
      </w:r>
      <w:r w:rsidRPr="00FC17CC">
        <w:rPr>
          <w:spacing w:val="-3"/>
          <w:sz w:val="28"/>
          <w:szCs w:val="28"/>
          <w:lang w:val="uk-UA"/>
        </w:rPr>
        <w:t xml:space="preserve"> та матеріали, щодо нього додаються, розміщуються на офіційних сайтах Новоборівської селищної ради з дотриманням вимог Закону України «Про доступ до публічної інформації»;</w:t>
      </w:r>
    </w:p>
    <w:p w:rsidR="00FC17CC" w:rsidRPr="00FC17CC" w:rsidRDefault="00FC17CC" w:rsidP="00FC17CC">
      <w:pPr>
        <w:shd w:val="clear" w:color="auto" w:fill="FFFFFF"/>
        <w:tabs>
          <w:tab w:val="left" w:pos="720"/>
        </w:tabs>
        <w:ind w:firstLine="900"/>
        <w:jc w:val="both"/>
        <w:rPr>
          <w:spacing w:val="-8"/>
          <w:sz w:val="28"/>
          <w:szCs w:val="28"/>
          <w:lang w:val="uk-UA"/>
        </w:rPr>
      </w:pPr>
      <w:r w:rsidRPr="00FC17CC">
        <w:rPr>
          <w:spacing w:val="-8"/>
          <w:sz w:val="28"/>
          <w:szCs w:val="28"/>
          <w:lang w:val="uk-UA"/>
        </w:rPr>
        <w:t>2) проводяться публічні консультації з громадськістю щодо проєкту  бюджету</w:t>
      </w:r>
      <w:r w:rsidRPr="00FC17CC">
        <w:rPr>
          <w:sz w:val="28"/>
          <w:szCs w:val="28"/>
          <w:lang w:val="uk-UA"/>
        </w:rPr>
        <w:t xml:space="preserve"> селищної територіальної громади</w:t>
      </w:r>
      <w:r w:rsidRPr="00FC17CC">
        <w:rPr>
          <w:spacing w:val="-8"/>
          <w:sz w:val="28"/>
          <w:szCs w:val="28"/>
          <w:lang w:val="uk-UA"/>
        </w:rPr>
        <w:t xml:space="preserve"> у терміни, визначені розпорядженням селищного голови.</w:t>
      </w:r>
    </w:p>
    <w:p w:rsidR="00FC17CC" w:rsidRPr="00FC17CC" w:rsidRDefault="00FC17CC" w:rsidP="00FC17CC">
      <w:pPr>
        <w:shd w:val="clear" w:color="auto" w:fill="FFFFFF"/>
        <w:tabs>
          <w:tab w:val="left" w:pos="1253"/>
        </w:tabs>
        <w:spacing w:before="120"/>
        <w:ind w:firstLine="675"/>
        <w:jc w:val="both"/>
        <w:rPr>
          <w:spacing w:val="-3"/>
          <w:sz w:val="28"/>
          <w:szCs w:val="28"/>
          <w:highlight w:val="yellow"/>
          <w:lang w:val="uk-UA"/>
        </w:rPr>
      </w:pPr>
      <w:r w:rsidRPr="00FC17CC">
        <w:rPr>
          <w:b/>
          <w:spacing w:val="3"/>
          <w:sz w:val="28"/>
          <w:szCs w:val="28"/>
          <w:lang w:val="uk-UA"/>
        </w:rPr>
        <w:t>24.</w:t>
      </w:r>
      <w:r w:rsidRPr="00FC17CC">
        <w:rPr>
          <w:spacing w:val="3"/>
          <w:sz w:val="28"/>
          <w:szCs w:val="28"/>
          <w:lang w:val="uk-UA"/>
        </w:rPr>
        <w:t xml:space="preserve"> Проєкт рішення про бюджет</w:t>
      </w:r>
      <w:r w:rsidRPr="00FC17CC">
        <w:rPr>
          <w:sz w:val="28"/>
          <w:szCs w:val="28"/>
          <w:lang w:val="uk-UA"/>
        </w:rPr>
        <w:t xml:space="preserve"> селищної територіальної громади</w:t>
      </w:r>
      <w:r w:rsidRPr="00FC17CC">
        <w:rPr>
          <w:spacing w:val="3"/>
          <w:sz w:val="28"/>
          <w:szCs w:val="28"/>
          <w:lang w:val="uk-UA"/>
        </w:rPr>
        <w:t xml:space="preserve"> розглядається постійними комісіями </w:t>
      </w:r>
      <w:r w:rsidRPr="00FC17CC">
        <w:rPr>
          <w:spacing w:val="-3"/>
          <w:sz w:val="28"/>
          <w:szCs w:val="28"/>
          <w:lang w:val="uk-UA"/>
        </w:rPr>
        <w:t>Новоборівської селищної ради.  Всі пропозиції постійних комісій про зміни та доповнення до проєкту бюджету</w:t>
      </w:r>
      <w:r w:rsidRPr="00FC17CC">
        <w:rPr>
          <w:sz w:val="28"/>
          <w:szCs w:val="28"/>
          <w:lang w:val="uk-UA"/>
        </w:rPr>
        <w:t xml:space="preserve"> селищної територіальної громади</w:t>
      </w:r>
      <w:r w:rsidRPr="00FC17CC">
        <w:rPr>
          <w:spacing w:val="-3"/>
          <w:sz w:val="28"/>
          <w:szCs w:val="28"/>
          <w:lang w:val="uk-UA"/>
        </w:rPr>
        <w:t xml:space="preserve"> подаються до фінансового відділу селищної ради для попереднього опрацювання з подальшою передачею їх на розгляд </w:t>
      </w:r>
      <w:r w:rsidRPr="00FC17CC">
        <w:rPr>
          <w:sz w:val="28"/>
          <w:szCs w:val="28"/>
          <w:lang w:val="uk-UA"/>
        </w:rPr>
        <w:t>постійної комісії з  питань</w:t>
      </w:r>
      <w:r w:rsidRPr="00FC17CC">
        <w:rPr>
          <w:color w:val="000000"/>
          <w:spacing w:val="-10"/>
          <w:lang w:val="uk-UA"/>
        </w:rPr>
        <w:t xml:space="preserve"> </w:t>
      </w:r>
      <w:r w:rsidRPr="00FC17CC">
        <w:rPr>
          <w:sz w:val="28"/>
          <w:szCs w:val="28"/>
          <w:lang w:val="uk-UA"/>
        </w:rPr>
        <w:t xml:space="preserve">бюджету, фінансів і цін Новоборівської селищної ради. </w:t>
      </w:r>
    </w:p>
    <w:p w:rsidR="00FC17CC" w:rsidRDefault="00FC17CC" w:rsidP="00FC17CC">
      <w:pPr>
        <w:shd w:val="clear" w:color="auto" w:fill="FFFFFF"/>
        <w:ind w:firstLine="900"/>
        <w:jc w:val="both"/>
        <w:rPr>
          <w:spacing w:val="-3"/>
          <w:sz w:val="28"/>
          <w:szCs w:val="28"/>
        </w:rPr>
      </w:pPr>
      <w:r>
        <w:rPr>
          <w:spacing w:val="-3"/>
          <w:sz w:val="28"/>
          <w:szCs w:val="28"/>
        </w:rPr>
        <w:t xml:space="preserve">Всі зміни та доповнення, що не стосуються текстової частини проєкту </w:t>
      </w:r>
      <w:proofErr w:type="gramStart"/>
      <w:r>
        <w:rPr>
          <w:spacing w:val="-3"/>
          <w:sz w:val="28"/>
          <w:szCs w:val="28"/>
        </w:rPr>
        <w:t>р</w:t>
      </w:r>
      <w:proofErr w:type="gramEnd"/>
      <w:r>
        <w:rPr>
          <w:spacing w:val="-3"/>
          <w:sz w:val="28"/>
          <w:szCs w:val="28"/>
        </w:rPr>
        <w:t>ішення про бюджет</w:t>
      </w:r>
      <w:r>
        <w:rPr>
          <w:sz w:val="28"/>
          <w:szCs w:val="28"/>
        </w:rPr>
        <w:t xml:space="preserve"> селищної територіальної громади</w:t>
      </w:r>
      <w:r>
        <w:rPr>
          <w:spacing w:val="-3"/>
          <w:sz w:val="28"/>
          <w:szCs w:val="28"/>
        </w:rPr>
        <w:t>, повинні бути:</w:t>
      </w:r>
    </w:p>
    <w:p w:rsidR="00FC17CC" w:rsidRDefault="00FC17CC" w:rsidP="00FC17CC">
      <w:pPr>
        <w:shd w:val="clear" w:color="auto" w:fill="FFFFFF"/>
        <w:ind w:firstLine="900"/>
        <w:jc w:val="both"/>
        <w:rPr>
          <w:spacing w:val="-3"/>
          <w:sz w:val="28"/>
          <w:szCs w:val="28"/>
        </w:rPr>
      </w:pPr>
      <w:proofErr w:type="gramStart"/>
      <w:r>
        <w:rPr>
          <w:spacing w:val="-3"/>
          <w:sz w:val="28"/>
          <w:szCs w:val="28"/>
        </w:rPr>
        <w:t xml:space="preserve">- збалансовані та обґрунтовані (тобто пропозиції на збільшення видатків обов’язково подаються із зазначенням джерел їх забезпечення – вказуються статті видатків, які пропонується зменшити,  конкретні надходження, які пропонується збільшити, наводиться відповідне обґрунтування розрахунків; пропозиції на </w:t>
      </w:r>
      <w:r>
        <w:rPr>
          <w:spacing w:val="-3"/>
          <w:sz w:val="28"/>
          <w:szCs w:val="28"/>
        </w:rPr>
        <w:lastRenderedPageBreak/>
        <w:t>зменшення надходжень подаються із одночасним зазначенням витрат, які пропонується зменшити та ін.);</w:t>
      </w:r>
      <w:proofErr w:type="gramEnd"/>
    </w:p>
    <w:p w:rsidR="00FC17CC" w:rsidRDefault="00FC17CC" w:rsidP="00FC17CC">
      <w:pPr>
        <w:shd w:val="clear" w:color="auto" w:fill="FFFFFF"/>
        <w:ind w:firstLine="900"/>
        <w:jc w:val="both"/>
        <w:rPr>
          <w:spacing w:val="-3"/>
          <w:sz w:val="28"/>
          <w:szCs w:val="28"/>
        </w:rPr>
      </w:pPr>
      <w:proofErr w:type="gramStart"/>
      <w:r>
        <w:rPr>
          <w:spacing w:val="-3"/>
          <w:sz w:val="28"/>
          <w:szCs w:val="28"/>
        </w:rPr>
        <w:t>- 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roofErr w:type="gramEnd"/>
    </w:p>
    <w:p w:rsidR="00FC17CC" w:rsidRDefault="00FC17CC" w:rsidP="00FC17CC">
      <w:pPr>
        <w:shd w:val="clear" w:color="auto" w:fill="FFFFFF"/>
        <w:spacing w:before="120"/>
        <w:ind w:firstLine="675"/>
        <w:jc w:val="both"/>
        <w:rPr>
          <w:spacing w:val="-3"/>
          <w:sz w:val="28"/>
          <w:szCs w:val="28"/>
        </w:rPr>
      </w:pPr>
      <w:r>
        <w:rPr>
          <w:spacing w:val="-3"/>
          <w:sz w:val="28"/>
          <w:szCs w:val="28"/>
        </w:rPr>
        <w:t xml:space="preserve">  </w:t>
      </w:r>
      <w:proofErr w:type="gramStart"/>
      <w:r>
        <w:rPr>
          <w:spacing w:val="-3"/>
          <w:sz w:val="28"/>
          <w:szCs w:val="28"/>
        </w:rPr>
        <w:t>Пропозиції до доходної частини бюджету</w:t>
      </w:r>
      <w:r>
        <w:rPr>
          <w:sz w:val="28"/>
          <w:szCs w:val="28"/>
        </w:rPr>
        <w:t xml:space="preserve"> селищної територіальної громади</w:t>
      </w:r>
      <w:r>
        <w:rPr>
          <w:spacing w:val="-3"/>
          <w:sz w:val="28"/>
          <w:szCs w:val="28"/>
        </w:rPr>
        <w:t xml:space="preserve"> можуть прийматися лише в частині зміни ставок по податках і зборах, які можуть встановлюватись (змінюватись) Новоборівською селищною радою та за рахунок розширення бази оподаткування по податках і зборах, які зараховуються до бюджету</w:t>
      </w:r>
      <w:r>
        <w:rPr>
          <w:sz w:val="28"/>
          <w:szCs w:val="28"/>
        </w:rPr>
        <w:t xml:space="preserve"> селищної територіальної громади</w:t>
      </w:r>
      <w:r>
        <w:rPr>
          <w:spacing w:val="-3"/>
          <w:sz w:val="28"/>
          <w:szCs w:val="28"/>
        </w:rPr>
        <w:t>, при наявності обґрунтованих розрахунків та відповідно до вимог Податкового кодексу</w:t>
      </w:r>
      <w:proofErr w:type="gramEnd"/>
      <w:r>
        <w:rPr>
          <w:spacing w:val="-3"/>
          <w:sz w:val="28"/>
          <w:szCs w:val="28"/>
        </w:rPr>
        <w:t xml:space="preserve"> України.</w:t>
      </w:r>
    </w:p>
    <w:p w:rsidR="00FC17CC" w:rsidRDefault="00FC17CC" w:rsidP="00FC17CC">
      <w:pPr>
        <w:shd w:val="clear" w:color="auto" w:fill="FFFFFF"/>
        <w:tabs>
          <w:tab w:val="left" w:pos="1253"/>
        </w:tabs>
        <w:spacing w:before="120"/>
        <w:ind w:firstLine="675"/>
        <w:jc w:val="both"/>
        <w:rPr>
          <w:spacing w:val="-3"/>
          <w:sz w:val="28"/>
          <w:szCs w:val="28"/>
          <w:highlight w:val="yellow"/>
        </w:rPr>
      </w:pPr>
      <w:r w:rsidRPr="00FC17CC">
        <w:rPr>
          <w:b/>
          <w:spacing w:val="-3"/>
          <w:sz w:val="28"/>
          <w:szCs w:val="28"/>
        </w:rPr>
        <w:t>25</w:t>
      </w:r>
      <w:r>
        <w:rPr>
          <w:b/>
          <w:spacing w:val="-3"/>
          <w:sz w:val="28"/>
          <w:szCs w:val="28"/>
        </w:rPr>
        <w:t>.</w:t>
      </w:r>
      <w:r>
        <w:rPr>
          <w:spacing w:val="-3"/>
          <w:sz w:val="28"/>
          <w:szCs w:val="28"/>
        </w:rPr>
        <w:t xml:space="preserve"> </w:t>
      </w:r>
      <w:r>
        <w:rPr>
          <w:spacing w:val="-2"/>
          <w:sz w:val="28"/>
          <w:szCs w:val="28"/>
        </w:rPr>
        <w:t>По проєкту бюджету</w:t>
      </w:r>
      <w:r>
        <w:rPr>
          <w:sz w:val="28"/>
          <w:szCs w:val="28"/>
        </w:rPr>
        <w:t xml:space="preserve"> селищної територіальної громади</w:t>
      </w:r>
      <w:r>
        <w:rPr>
          <w:spacing w:val="-2"/>
          <w:sz w:val="28"/>
          <w:szCs w:val="28"/>
        </w:rPr>
        <w:t xml:space="preserve"> доповідає на сесії </w:t>
      </w:r>
      <w:r>
        <w:rPr>
          <w:spacing w:val="-3"/>
          <w:sz w:val="28"/>
          <w:szCs w:val="28"/>
        </w:rPr>
        <w:t xml:space="preserve">Новоборівської селищної </w:t>
      </w:r>
      <w:proofErr w:type="gramStart"/>
      <w:r>
        <w:rPr>
          <w:spacing w:val="-3"/>
          <w:sz w:val="28"/>
          <w:szCs w:val="28"/>
        </w:rPr>
        <w:t>ради</w:t>
      </w:r>
      <w:proofErr w:type="gramEnd"/>
      <w:r>
        <w:rPr>
          <w:spacing w:val="-2"/>
          <w:sz w:val="28"/>
          <w:szCs w:val="28"/>
        </w:rPr>
        <w:t xml:space="preserve"> начальник фінансового відділу селищної ради</w:t>
      </w:r>
      <w:r>
        <w:rPr>
          <w:spacing w:val="-3"/>
          <w:sz w:val="28"/>
          <w:szCs w:val="28"/>
        </w:rPr>
        <w:t xml:space="preserve">.  </w:t>
      </w:r>
      <w:proofErr w:type="gramStart"/>
      <w:r>
        <w:rPr>
          <w:spacing w:val="-3"/>
          <w:sz w:val="28"/>
          <w:szCs w:val="28"/>
        </w:rPr>
        <w:t>З</w:t>
      </w:r>
      <w:proofErr w:type="gramEnd"/>
      <w:r>
        <w:rPr>
          <w:spacing w:val="-3"/>
          <w:sz w:val="28"/>
          <w:szCs w:val="28"/>
        </w:rPr>
        <w:t xml:space="preserve">і співдоповіддю виступає голова </w:t>
      </w:r>
      <w:r>
        <w:rPr>
          <w:sz w:val="28"/>
          <w:szCs w:val="28"/>
        </w:rPr>
        <w:t>постійної комісії Новоборівської селищної ради з питань бюджету, фінансів і цін Новоборівської селищної ради</w:t>
      </w:r>
      <w:r>
        <w:rPr>
          <w:spacing w:val="-3"/>
          <w:sz w:val="28"/>
          <w:szCs w:val="28"/>
        </w:rPr>
        <w:t xml:space="preserve"> або призначений постійною комісією депутат, який входить до її складу.</w:t>
      </w:r>
    </w:p>
    <w:p w:rsidR="00FC17CC" w:rsidRDefault="00FC17CC" w:rsidP="00FC17CC">
      <w:pPr>
        <w:pStyle w:val="rvps2"/>
        <w:shd w:val="clear" w:color="auto" w:fill="FFFFFF"/>
        <w:spacing w:before="120" w:beforeAutospacing="0" w:after="0" w:afterAutospacing="0"/>
        <w:ind w:firstLine="708"/>
        <w:jc w:val="both"/>
        <w:textAlignment w:val="baseline"/>
        <w:rPr>
          <w:sz w:val="28"/>
          <w:szCs w:val="28"/>
          <w:lang w:val="uk-UA"/>
        </w:rPr>
      </w:pPr>
      <w:r>
        <w:rPr>
          <w:b/>
          <w:spacing w:val="-3"/>
          <w:sz w:val="28"/>
          <w:szCs w:val="28"/>
          <w:lang w:val="uk-UA"/>
        </w:rPr>
        <w:t>26.</w:t>
      </w:r>
      <w:r>
        <w:rPr>
          <w:spacing w:val="-3"/>
          <w:sz w:val="28"/>
          <w:szCs w:val="28"/>
          <w:lang w:val="uk-UA"/>
        </w:rPr>
        <w:t xml:space="preserve"> Бюджет</w:t>
      </w:r>
      <w:r>
        <w:rPr>
          <w:sz w:val="28"/>
          <w:szCs w:val="28"/>
          <w:lang w:val="uk-UA"/>
        </w:rPr>
        <w:t xml:space="preserve"> селищної територіальної громади</w:t>
      </w:r>
      <w:r>
        <w:rPr>
          <w:spacing w:val="-3"/>
          <w:sz w:val="28"/>
          <w:szCs w:val="28"/>
          <w:lang w:val="uk-UA"/>
        </w:rPr>
        <w:t xml:space="preserve"> затверджується рішенням Новоборівської селищної ради</w:t>
      </w:r>
      <w:r>
        <w:rPr>
          <w:spacing w:val="-3"/>
          <w:lang w:val="uk-UA"/>
        </w:rPr>
        <w:t xml:space="preserve"> </w:t>
      </w:r>
      <w:r>
        <w:rPr>
          <w:sz w:val="28"/>
          <w:szCs w:val="28"/>
          <w:lang w:val="uk-UA"/>
        </w:rPr>
        <w:t>до 25 грудня року, що передує плановому.</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r>
        <w:rPr>
          <w:sz w:val="28"/>
          <w:szCs w:val="28"/>
          <w:lang w:val="uk-UA"/>
        </w:rPr>
        <w:t>Якщо до 1 грудня року, що передує плановому, Верховною Радою України не прийнято закон про Державний бюджет України, Новоборівська селищна рада при затвердженні бюджету селищної територіальної громади враховує обсяги міжбюджетних трансфертів (освітня субвенція, медична субвенція,</w:t>
      </w:r>
      <w:r>
        <w:rPr>
          <w:sz w:val="14"/>
          <w:szCs w:val="14"/>
          <w:shd w:val="clear" w:color="auto" w:fill="FFFFFF"/>
          <w:lang w:val="uk-UA"/>
        </w:rPr>
        <w:t xml:space="preserve"> </w:t>
      </w:r>
      <w:r>
        <w:rPr>
          <w:sz w:val="28"/>
          <w:szCs w:val="28"/>
          <w:shd w:val="clear" w:color="auto" w:fill="FFFFFF"/>
          <w:lang w:val="uk-UA"/>
        </w:rPr>
        <w:t>субвенції на здійснення державних програм соціального захисту,</w:t>
      </w:r>
      <w:r>
        <w:rPr>
          <w:sz w:val="28"/>
          <w:szCs w:val="28"/>
          <w:lang w:val="uk-UA"/>
        </w:rPr>
        <w:t xml:space="preserve"> базова дотація), визначені у законі про Державний бюджет України на попередній бюджетний період.</w:t>
      </w:r>
    </w:p>
    <w:p w:rsidR="00FC17CC" w:rsidRDefault="00FC17CC" w:rsidP="00FC17CC">
      <w:pPr>
        <w:pStyle w:val="rvps2"/>
        <w:shd w:val="clear" w:color="auto" w:fill="FFFFFF"/>
        <w:spacing w:before="0" w:beforeAutospacing="0" w:after="0" w:afterAutospacing="0"/>
        <w:ind w:firstLine="900"/>
        <w:jc w:val="both"/>
        <w:textAlignment w:val="baseline"/>
        <w:rPr>
          <w:sz w:val="28"/>
          <w:szCs w:val="28"/>
          <w:lang w:val="uk-UA"/>
        </w:rPr>
      </w:pPr>
      <w:bookmarkStart w:id="44" w:name="n2616"/>
      <w:bookmarkStart w:id="45" w:name="n2311"/>
      <w:bookmarkEnd w:id="44"/>
      <w:bookmarkEnd w:id="45"/>
      <w:r>
        <w:rPr>
          <w:sz w:val="28"/>
          <w:szCs w:val="28"/>
          <w:lang w:val="uk-UA"/>
        </w:rPr>
        <w:t xml:space="preserve">У двотижневий строк з дня офіційного опублікування закону про Державний бюджет України </w:t>
      </w:r>
      <w:r>
        <w:rPr>
          <w:spacing w:val="-3"/>
          <w:sz w:val="28"/>
          <w:szCs w:val="28"/>
          <w:lang w:val="uk-UA"/>
        </w:rPr>
        <w:t>Новоборівська селищна ради</w:t>
      </w:r>
      <w:r>
        <w:rPr>
          <w:sz w:val="28"/>
          <w:szCs w:val="28"/>
          <w:lang w:val="uk-UA"/>
        </w:rPr>
        <w:t xml:space="preserve"> рада приводить обсяги міжбюджетних трансфертів у відповідність із законом про Державний бюджет України.</w:t>
      </w:r>
    </w:p>
    <w:p w:rsidR="00FC17CC" w:rsidRDefault="00FC17CC" w:rsidP="00FC17CC">
      <w:pPr>
        <w:shd w:val="clear" w:color="auto" w:fill="FFFFFF"/>
        <w:ind w:firstLine="708"/>
        <w:jc w:val="both"/>
        <w:rPr>
          <w:i/>
          <w:spacing w:val="-3"/>
          <w:sz w:val="28"/>
          <w:szCs w:val="28"/>
          <w:lang w:val="uk-UA"/>
        </w:rPr>
      </w:pPr>
      <w:r w:rsidRPr="00FC17CC">
        <w:rPr>
          <w:b/>
          <w:spacing w:val="-3"/>
          <w:sz w:val="28"/>
          <w:szCs w:val="28"/>
          <w:lang w:val="uk-UA"/>
        </w:rPr>
        <w:t>27.</w:t>
      </w:r>
      <w:r w:rsidRPr="00FC17CC">
        <w:rPr>
          <w:spacing w:val="-3"/>
          <w:sz w:val="28"/>
          <w:szCs w:val="28"/>
          <w:lang w:val="uk-UA"/>
        </w:rPr>
        <w:t xml:space="preserve"> Рішення про бюджет</w:t>
      </w:r>
      <w:r w:rsidRPr="00FC17CC">
        <w:rPr>
          <w:sz w:val="28"/>
          <w:szCs w:val="28"/>
          <w:lang w:val="uk-UA"/>
        </w:rPr>
        <w:t xml:space="preserve"> селищної територіальної громади</w:t>
      </w:r>
      <w:r w:rsidRPr="00FC17CC">
        <w:rPr>
          <w:spacing w:val="-3"/>
          <w:sz w:val="28"/>
          <w:szCs w:val="28"/>
          <w:lang w:val="uk-UA"/>
        </w:rPr>
        <w:t xml:space="preserve"> має бути оприлюднене не пізніше ніж через десять днів з дня його прийняття у друкованому засобі масової інформації, визначеному в рішенні Новоборівської селищної ради про бюджет</w:t>
      </w:r>
      <w:r w:rsidRPr="00FC17CC">
        <w:rPr>
          <w:sz w:val="28"/>
          <w:szCs w:val="28"/>
          <w:lang w:val="uk-UA"/>
        </w:rPr>
        <w:t xml:space="preserve"> селищної територіальної громади</w:t>
      </w:r>
      <w:r w:rsidRPr="00FC17CC">
        <w:rPr>
          <w:spacing w:val="-3"/>
          <w:sz w:val="28"/>
          <w:szCs w:val="28"/>
          <w:lang w:val="uk-UA"/>
        </w:rPr>
        <w:t xml:space="preserve">, та </w:t>
      </w:r>
      <w:r w:rsidRPr="00FC17CC">
        <w:rPr>
          <w:sz w:val="28"/>
          <w:szCs w:val="28"/>
          <w:lang w:val="uk-UA"/>
        </w:rPr>
        <w:t>не пізніше 5 робочих днів з дня його прийняття</w:t>
      </w:r>
      <w:r w:rsidRPr="00FC17CC">
        <w:rPr>
          <w:spacing w:val="-3"/>
          <w:sz w:val="28"/>
          <w:szCs w:val="28"/>
          <w:lang w:val="uk-UA"/>
        </w:rPr>
        <w:t xml:space="preserve"> на</w:t>
      </w:r>
      <w:r w:rsidRPr="00FC17CC">
        <w:rPr>
          <w:spacing w:val="-3"/>
          <w:lang w:val="uk-UA"/>
        </w:rPr>
        <w:t xml:space="preserve"> </w:t>
      </w:r>
      <w:r w:rsidRPr="00FC17CC">
        <w:rPr>
          <w:spacing w:val="-3"/>
          <w:sz w:val="28"/>
          <w:szCs w:val="28"/>
          <w:lang w:val="uk-UA"/>
        </w:rPr>
        <w:t>офіційному сайті Новоборівської селищної ради.</w:t>
      </w:r>
      <w:r w:rsidRPr="00FC17CC">
        <w:rPr>
          <w:spacing w:val="-3"/>
          <w:lang w:val="uk-UA"/>
        </w:rPr>
        <w:t xml:space="preserve">  </w:t>
      </w:r>
    </w:p>
    <w:p w:rsidR="00FC17CC" w:rsidRPr="00FC17CC" w:rsidRDefault="00FC17CC" w:rsidP="00FC17CC">
      <w:pPr>
        <w:jc w:val="center"/>
        <w:rPr>
          <w:b/>
          <w:lang w:val="uk-UA"/>
        </w:rPr>
      </w:pPr>
      <w:bookmarkStart w:id="46" w:name="n2310"/>
      <w:bookmarkEnd w:id="46"/>
    </w:p>
    <w:p w:rsidR="00FC17CC" w:rsidRPr="00FC17CC" w:rsidRDefault="00FC17CC" w:rsidP="00FC17CC">
      <w:pPr>
        <w:jc w:val="center"/>
        <w:rPr>
          <w:b/>
          <w:lang w:val="uk-UA"/>
        </w:rPr>
      </w:pPr>
    </w:p>
    <w:p w:rsidR="00FC17CC" w:rsidRDefault="00FC17CC" w:rsidP="00FC17CC">
      <w:pPr>
        <w:jc w:val="center"/>
        <w:rPr>
          <w:b/>
        </w:rPr>
      </w:pPr>
      <w:r>
        <w:rPr>
          <w:b/>
        </w:rPr>
        <w:t xml:space="preserve">РОЗДІЛ V. ПОРЯДОК ВИКОНАННЯ БЮДЖЕТУ СЕЛИЩНОЇ ТЕРИТОРІАЛЬНОЇ ГРОМАДИ (ВКЛЮЧАЮЧИ ВНЕСЕННЯ ЗМІН ДО </w:t>
      </w:r>
      <w:proofErr w:type="gramStart"/>
      <w:r>
        <w:rPr>
          <w:b/>
        </w:rPr>
        <w:t>Р</w:t>
      </w:r>
      <w:proofErr w:type="gramEnd"/>
      <w:r>
        <w:rPr>
          <w:b/>
        </w:rPr>
        <w:t>ІШЕННЯ ПРО БЮДЖЕТ СЕЛИЩНОЇ ТЕРИТОРІАЛЬНОЇ ГРОМАДИ)</w:t>
      </w:r>
    </w:p>
    <w:p w:rsidR="00FC17CC" w:rsidRDefault="00FC17CC" w:rsidP="00FC17CC">
      <w:pPr>
        <w:shd w:val="clear" w:color="auto" w:fill="FFFFFF"/>
        <w:ind w:firstLine="720"/>
        <w:jc w:val="both"/>
        <w:rPr>
          <w:b/>
          <w:bCs/>
          <w:spacing w:val="-3"/>
          <w:sz w:val="28"/>
          <w:szCs w:val="28"/>
        </w:rPr>
      </w:pPr>
    </w:p>
    <w:p w:rsidR="00FC17CC" w:rsidRDefault="00FC17CC" w:rsidP="00FC17CC">
      <w:pPr>
        <w:shd w:val="clear" w:color="auto" w:fill="FFFFFF"/>
        <w:ind w:firstLine="708"/>
        <w:jc w:val="both"/>
        <w:rPr>
          <w:spacing w:val="-3"/>
          <w:sz w:val="28"/>
          <w:szCs w:val="28"/>
        </w:rPr>
      </w:pPr>
      <w:r w:rsidRPr="00FC17CC">
        <w:rPr>
          <w:b/>
          <w:bCs/>
          <w:spacing w:val="-3"/>
          <w:sz w:val="28"/>
          <w:szCs w:val="28"/>
        </w:rPr>
        <w:t>28</w:t>
      </w:r>
      <w:r>
        <w:rPr>
          <w:b/>
          <w:bCs/>
          <w:spacing w:val="-3"/>
          <w:sz w:val="28"/>
          <w:szCs w:val="28"/>
        </w:rPr>
        <w:t xml:space="preserve">. </w:t>
      </w:r>
      <w:r>
        <w:rPr>
          <w:sz w:val="28"/>
          <w:szCs w:val="28"/>
        </w:rPr>
        <w:t>Загальну о</w:t>
      </w:r>
      <w:r>
        <w:rPr>
          <w:spacing w:val="-3"/>
          <w:sz w:val="28"/>
          <w:szCs w:val="28"/>
        </w:rPr>
        <w:t>рганізацію і управління виконанням бюджету</w:t>
      </w:r>
      <w:r>
        <w:rPr>
          <w:sz w:val="28"/>
          <w:szCs w:val="28"/>
        </w:rPr>
        <w:t xml:space="preserve"> селищної територіальної громади</w:t>
      </w:r>
      <w:r>
        <w:rPr>
          <w:spacing w:val="-3"/>
          <w:sz w:val="28"/>
          <w:szCs w:val="28"/>
        </w:rPr>
        <w:t xml:space="preserve">, а також координацію діяльності учасників з питань виконання бюджету здійснює фінансовий відділ селищної </w:t>
      </w:r>
      <w:proofErr w:type="gramStart"/>
      <w:r>
        <w:rPr>
          <w:sz w:val="28"/>
          <w:szCs w:val="28"/>
        </w:rPr>
        <w:t>ради</w:t>
      </w:r>
      <w:proofErr w:type="gramEnd"/>
      <w:r>
        <w:rPr>
          <w:spacing w:val="-3"/>
          <w:sz w:val="28"/>
          <w:szCs w:val="28"/>
        </w:rPr>
        <w:t>.</w:t>
      </w:r>
    </w:p>
    <w:p w:rsidR="00FC17CC" w:rsidRDefault="00FC17CC" w:rsidP="00FC17CC">
      <w:pPr>
        <w:shd w:val="clear" w:color="auto" w:fill="FFFFFF"/>
        <w:spacing w:before="120"/>
        <w:ind w:firstLine="720"/>
        <w:jc w:val="both"/>
        <w:rPr>
          <w:spacing w:val="-3"/>
          <w:sz w:val="28"/>
          <w:szCs w:val="28"/>
        </w:rPr>
      </w:pPr>
      <w:r w:rsidRPr="00FC17CC">
        <w:rPr>
          <w:b/>
          <w:spacing w:val="-3"/>
          <w:sz w:val="28"/>
          <w:szCs w:val="28"/>
        </w:rPr>
        <w:lastRenderedPageBreak/>
        <w:t>29</w:t>
      </w:r>
      <w:r>
        <w:rPr>
          <w:b/>
          <w:spacing w:val="-3"/>
          <w:sz w:val="28"/>
          <w:szCs w:val="28"/>
        </w:rPr>
        <w:t>.</w:t>
      </w:r>
      <w:r>
        <w:rPr>
          <w:spacing w:val="-3"/>
          <w:sz w:val="28"/>
          <w:szCs w:val="28"/>
        </w:rPr>
        <w:t xml:space="preserve"> Бюджет</w:t>
      </w:r>
      <w:r>
        <w:rPr>
          <w:sz w:val="28"/>
          <w:szCs w:val="28"/>
        </w:rPr>
        <w:t xml:space="preserve"> селищної територіальної громади</w:t>
      </w:r>
      <w:r>
        <w:rPr>
          <w:spacing w:val="-3"/>
          <w:sz w:val="28"/>
          <w:szCs w:val="28"/>
        </w:rPr>
        <w:t xml:space="preserve"> виконується за розписом, який затверджується начальником фінансового відділу селищної </w:t>
      </w:r>
      <w:proofErr w:type="gramStart"/>
      <w:r>
        <w:rPr>
          <w:spacing w:val="-3"/>
          <w:sz w:val="28"/>
          <w:szCs w:val="28"/>
        </w:rPr>
        <w:t>ради</w:t>
      </w:r>
      <w:proofErr w:type="gramEnd"/>
      <w:r>
        <w:rPr>
          <w:spacing w:val="-3"/>
          <w:sz w:val="28"/>
          <w:szCs w:val="28"/>
        </w:rPr>
        <w:t xml:space="preserve">.  Начальник фінансового відділу селищної ради протягом </w:t>
      </w:r>
      <w:proofErr w:type="gramStart"/>
      <w:r>
        <w:rPr>
          <w:spacing w:val="-3"/>
          <w:sz w:val="28"/>
          <w:szCs w:val="28"/>
        </w:rPr>
        <w:t>бюджетного</w:t>
      </w:r>
      <w:proofErr w:type="gramEnd"/>
      <w:r>
        <w:rPr>
          <w:spacing w:val="-3"/>
          <w:sz w:val="28"/>
          <w:szCs w:val="28"/>
        </w:rPr>
        <w:t xml:space="preserve"> періоду забезпечує відповідність розпису бюджету</w:t>
      </w:r>
      <w:r>
        <w:rPr>
          <w:sz w:val="28"/>
          <w:szCs w:val="28"/>
        </w:rPr>
        <w:t xml:space="preserve"> селищної територіальної громади</w:t>
      </w:r>
      <w:r>
        <w:rPr>
          <w:spacing w:val="-3"/>
          <w:sz w:val="28"/>
          <w:szCs w:val="28"/>
        </w:rPr>
        <w:t xml:space="preserve"> встановленим бюджетним призначенням.</w:t>
      </w:r>
    </w:p>
    <w:p w:rsidR="00FC17CC" w:rsidRDefault="00FC17CC" w:rsidP="00FC17CC">
      <w:pPr>
        <w:pStyle w:val="rvps2"/>
        <w:shd w:val="clear" w:color="auto" w:fill="FFFFFF"/>
        <w:spacing w:before="120" w:beforeAutospacing="0" w:after="0" w:afterAutospacing="0"/>
        <w:ind w:firstLine="709"/>
        <w:jc w:val="both"/>
        <w:textAlignment w:val="baseline"/>
        <w:rPr>
          <w:lang w:val="uk-UA"/>
        </w:rPr>
      </w:pPr>
      <w:r w:rsidRPr="00FC17CC">
        <w:rPr>
          <w:b/>
          <w:spacing w:val="-3"/>
          <w:sz w:val="28"/>
          <w:szCs w:val="28"/>
        </w:rPr>
        <w:t>30</w:t>
      </w:r>
      <w:r>
        <w:rPr>
          <w:b/>
          <w:spacing w:val="-3"/>
          <w:sz w:val="28"/>
          <w:szCs w:val="28"/>
          <w:lang w:val="uk-UA"/>
        </w:rPr>
        <w:t xml:space="preserve">. </w:t>
      </w:r>
      <w:r>
        <w:rPr>
          <w:spacing w:val="-3"/>
          <w:sz w:val="28"/>
          <w:szCs w:val="28"/>
          <w:lang w:val="uk-UA"/>
        </w:rPr>
        <w:t>При виконанні бюджету</w:t>
      </w:r>
      <w:r>
        <w:rPr>
          <w:sz w:val="28"/>
          <w:szCs w:val="28"/>
        </w:rPr>
        <w:t xml:space="preserve"> селищної територіальної громади</w:t>
      </w:r>
      <w:r>
        <w:rPr>
          <w:spacing w:val="-3"/>
          <w:sz w:val="28"/>
          <w:szCs w:val="28"/>
          <w:lang w:val="uk-UA"/>
        </w:rPr>
        <w:t xml:space="preserve"> застосовується казначейське обслуговування, яке</w:t>
      </w:r>
      <w:r>
        <w:rPr>
          <w:sz w:val="28"/>
          <w:szCs w:val="28"/>
          <w:lang w:val="uk-UA"/>
        </w:rPr>
        <w:t xml:space="preserve"> здійснюється органами Державного казначейства України відповідно до</w:t>
      </w:r>
      <w:r>
        <w:rPr>
          <w:rStyle w:val="apple-converted-space"/>
          <w:sz w:val="28"/>
          <w:szCs w:val="28"/>
          <w:lang w:val="uk-UA"/>
        </w:rPr>
        <w:t> </w:t>
      </w:r>
      <w:hyperlink r:id="rId11" w:anchor="n796" w:history="1">
        <w:r>
          <w:rPr>
            <w:rStyle w:val="ab"/>
            <w:sz w:val="28"/>
            <w:szCs w:val="28"/>
            <w:bdr w:val="none" w:sz="0" w:space="0" w:color="auto" w:frame="1"/>
            <w:lang w:val="uk-UA"/>
          </w:rPr>
          <w:t>статті 43</w:t>
        </w:r>
      </w:hyperlink>
      <w:r>
        <w:rPr>
          <w:rStyle w:val="apple-converted-space"/>
          <w:sz w:val="28"/>
          <w:szCs w:val="28"/>
          <w:lang w:val="uk-UA"/>
        </w:rPr>
        <w:t> </w:t>
      </w:r>
      <w:r>
        <w:rPr>
          <w:sz w:val="28"/>
          <w:szCs w:val="28"/>
          <w:lang w:val="uk-UA"/>
        </w:rPr>
        <w:t>Бюджетного кодексу України.</w:t>
      </w:r>
      <w:r>
        <w:rPr>
          <w:lang w:val="uk-UA"/>
        </w:rPr>
        <w:t xml:space="preserve"> </w:t>
      </w:r>
    </w:p>
    <w:p w:rsidR="00FC17CC" w:rsidRDefault="00FC17CC" w:rsidP="00FC17CC">
      <w:pPr>
        <w:pStyle w:val="rvps2"/>
        <w:shd w:val="clear" w:color="auto" w:fill="FFFFFF"/>
        <w:spacing w:before="0" w:beforeAutospacing="0" w:after="0" w:afterAutospacing="0"/>
        <w:ind w:firstLine="708"/>
        <w:jc w:val="both"/>
        <w:textAlignment w:val="baseline"/>
        <w:rPr>
          <w:sz w:val="28"/>
          <w:szCs w:val="28"/>
          <w:lang w:val="uk-UA"/>
        </w:rPr>
      </w:pPr>
      <w:r>
        <w:rPr>
          <w:sz w:val="28"/>
          <w:szCs w:val="28"/>
          <w:lang w:val="uk-UA"/>
        </w:rPr>
        <w:t>За рішенням Новоборівської селищної ради при виконанні бюджету</w:t>
      </w:r>
      <w:r>
        <w:rPr>
          <w:sz w:val="28"/>
          <w:szCs w:val="28"/>
        </w:rPr>
        <w:t xml:space="preserve"> селищної територіальної громади</w:t>
      </w:r>
      <w:r>
        <w:rPr>
          <w:sz w:val="28"/>
          <w:szCs w:val="28"/>
          <w:lang w:val="uk-UA"/>
        </w:rPr>
        <w:t xml:space="preserve"> обслуговування бюджетних коштів у частині бюджету розвитку та власних надходжень бюджетних установ може здійснюватися установами банків державного сектору у </w:t>
      </w:r>
      <w:bookmarkStart w:id="47" w:name="n2315"/>
      <w:bookmarkStart w:id="48" w:name="n2314"/>
      <w:bookmarkEnd w:id="47"/>
      <w:bookmarkEnd w:id="48"/>
      <w:r>
        <w:rPr>
          <w:sz w:val="28"/>
          <w:szCs w:val="28"/>
          <w:lang w:val="uk-UA"/>
        </w:rPr>
        <w:t>порядку, визначеному Кабінетом Міністрів України.</w:t>
      </w:r>
    </w:p>
    <w:p w:rsidR="00FC17CC" w:rsidRDefault="00FC17CC" w:rsidP="00FC17CC">
      <w:pPr>
        <w:pStyle w:val="rvps2"/>
        <w:shd w:val="clear" w:color="auto" w:fill="FFFFFF"/>
        <w:spacing w:before="120" w:beforeAutospacing="0" w:after="0" w:afterAutospacing="0"/>
        <w:ind w:firstLine="709"/>
        <w:jc w:val="both"/>
        <w:textAlignment w:val="baseline"/>
        <w:rPr>
          <w:lang w:val="uk-UA"/>
        </w:rPr>
      </w:pPr>
      <w:r w:rsidRPr="00FC17CC">
        <w:rPr>
          <w:b/>
          <w:spacing w:val="-3"/>
          <w:sz w:val="28"/>
          <w:szCs w:val="28"/>
          <w:lang w:val="uk-UA"/>
        </w:rPr>
        <w:t>31</w:t>
      </w:r>
      <w:r>
        <w:rPr>
          <w:b/>
          <w:spacing w:val="-3"/>
          <w:sz w:val="28"/>
          <w:szCs w:val="28"/>
          <w:lang w:val="uk-UA"/>
        </w:rPr>
        <w:t>.</w:t>
      </w:r>
      <w:r>
        <w:rPr>
          <w:spacing w:val="-3"/>
          <w:lang w:val="uk-UA"/>
        </w:rPr>
        <w:t xml:space="preserve"> </w:t>
      </w:r>
      <w:r>
        <w:rPr>
          <w:spacing w:val="-3"/>
          <w:sz w:val="28"/>
          <w:szCs w:val="28"/>
          <w:lang w:val="uk-UA"/>
        </w:rPr>
        <w:t xml:space="preserve">Фінансовий </w:t>
      </w:r>
      <w:r w:rsidRPr="00FC17CC">
        <w:rPr>
          <w:spacing w:val="-3"/>
          <w:sz w:val="28"/>
          <w:szCs w:val="28"/>
          <w:lang w:val="uk-UA"/>
        </w:rPr>
        <w:t xml:space="preserve">відділ </w:t>
      </w:r>
      <w:r>
        <w:rPr>
          <w:spacing w:val="-3"/>
          <w:sz w:val="28"/>
          <w:szCs w:val="28"/>
          <w:lang w:val="uk-UA"/>
        </w:rPr>
        <w:t>селищн</w:t>
      </w:r>
      <w:r w:rsidRPr="00FC17CC">
        <w:rPr>
          <w:spacing w:val="-3"/>
          <w:sz w:val="28"/>
          <w:szCs w:val="28"/>
          <w:lang w:val="uk-UA"/>
        </w:rPr>
        <w:t>ої ради</w:t>
      </w:r>
      <w:r>
        <w:rPr>
          <w:spacing w:val="-3"/>
          <w:sz w:val="28"/>
          <w:szCs w:val="28"/>
          <w:lang w:val="uk-UA"/>
        </w:rPr>
        <w:t xml:space="preserve"> за участю органів, що контролюють справляння надходжень бюджету, у процесі виконання бюджету</w:t>
      </w:r>
      <w:r w:rsidRPr="00FC17CC">
        <w:rPr>
          <w:sz w:val="28"/>
          <w:szCs w:val="28"/>
          <w:lang w:val="uk-UA"/>
        </w:rPr>
        <w:t xml:space="preserve"> селищної територіальної громади</w:t>
      </w:r>
      <w:r>
        <w:rPr>
          <w:spacing w:val="-3"/>
          <w:sz w:val="28"/>
          <w:szCs w:val="28"/>
          <w:lang w:val="uk-UA"/>
        </w:rPr>
        <w:t xml:space="preserve"> за доходами здійснює аналіз доходів бюджету</w:t>
      </w:r>
      <w:r w:rsidRPr="00FC17CC">
        <w:rPr>
          <w:sz w:val="28"/>
          <w:szCs w:val="28"/>
          <w:lang w:val="uk-UA"/>
        </w:rPr>
        <w:t xml:space="preserve"> селищної територіальної громади</w:t>
      </w:r>
      <w:r>
        <w:rPr>
          <w:spacing w:val="-3"/>
          <w:sz w:val="28"/>
          <w:szCs w:val="28"/>
          <w:lang w:val="uk-UA"/>
        </w:rPr>
        <w:t>.</w:t>
      </w:r>
      <w:r>
        <w:rPr>
          <w:lang w:val="uk-UA"/>
        </w:rPr>
        <w:t xml:space="preserve"> </w:t>
      </w:r>
    </w:p>
    <w:p w:rsidR="00FC17CC" w:rsidRDefault="00FC17CC" w:rsidP="00FC17CC">
      <w:pPr>
        <w:pStyle w:val="rvps2"/>
        <w:shd w:val="clear" w:color="auto" w:fill="FFFFFF"/>
        <w:spacing w:before="0" w:beforeAutospacing="0" w:after="0" w:afterAutospacing="0"/>
        <w:ind w:firstLine="708"/>
        <w:jc w:val="both"/>
        <w:textAlignment w:val="baseline"/>
        <w:rPr>
          <w:sz w:val="28"/>
          <w:szCs w:val="28"/>
          <w:lang w:val="uk-UA"/>
        </w:rPr>
      </w:pPr>
      <w:bookmarkStart w:id="49" w:name="n2316"/>
      <w:bookmarkStart w:id="50" w:name="n1278"/>
      <w:bookmarkEnd w:id="49"/>
      <w:bookmarkEnd w:id="50"/>
      <w:r>
        <w:rPr>
          <w:sz w:val="28"/>
          <w:szCs w:val="28"/>
          <w:lang w:val="uk-UA"/>
        </w:rPr>
        <w:t>Органи, що контролюють справляння надходжень бюджету, забезпечують своєчасне та в повному обсязі надходження до бюджету селищної територіальної громади податків і зборів та інших доходів відповідно до законодавства.</w:t>
      </w:r>
    </w:p>
    <w:p w:rsidR="00FC17CC" w:rsidRDefault="00FC17CC" w:rsidP="00FC17CC">
      <w:pPr>
        <w:shd w:val="clear" w:color="auto" w:fill="FFFFFF"/>
        <w:spacing w:before="120"/>
        <w:ind w:firstLine="720"/>
        <w:jc w:val="both"/>
        <w:rPr>
          <w:spacing w:val="-3"/>
          <w:sz w:val="28"/>
          <w:szCs w:val="28"/>
          <w:lang w:val="uk-UA"/>
        </w:rPr>
      </w:pPr>
      <w:r w:rsidRPr="00FC17CC">
        <w:rPr>
          <w:b/>
          <w:spacing w:val="-3"/>
          <w:sz w:val="28"/>
          <w:szCs w:val="28"/>
        </w:rPr>
        <w:t>32</w:t>
      </w:r>
      <w:r>
        <w:rPr>
          <w:b/>
          <w:spacing w:val="-3"/>
          <w:sz w:val="28"/>
          <w:szCs w:val="28"/>
        </w:rPr>
        <w:t>.</w:t>
      </w:r>
      <w:r>
        <w:rPr>
          <w:spacing w:val="-3"/>
          <w:sz w:val="28"/>
          <w:szCs w:val="28"/>
        </w:rPr>
        <w:t xml:space="preserve"> Виконання бюджету</w:t>
      </w:r>
      <w:r>
        <w:rPr>
          <w:sz w:val="28"/>
          <w:szCs w:val="28"/>
        </w:rPr>
        <w:t xml:space="preserve"> селищної територіальної громади</w:t>
      </w:r>
      <w:r>
        <w:rPr>
          <w:spacing w:val="-3"/>
          <w:sz w:val="28"/>
          <w:szCs w:val="28"/>
        </w:rPr>
        <w:t xml:space="preserve"> за видатками та кредитуванням здійснюється за процедурою, визначеною</w:t>
      </w:r>
      <w:r>
        <w:rPr>
          <w:color w:val="FF0000"/>
          <w:spacing w:val="-3"/>
          <w:sz w:val="28"/>
          <w:szCs w:val="28"/>
        </w:rPr>
        <w:t xml:space="preserve"> </w:t>
      </w:r>
      <w:r>
        <w:rPr>
          <w:color w:val="000000"/>
          <w:spacing w:val="-3"/>
          <w:sz w:val="28"/>
          <w:szCs w:val="28"/>
        </w:rPr>
        <w:t>статтями 75-80 Бюджетного кодексу України, постановою Кабінету Міні</w:t>
      </w:r>
      <w:proofErr w:type="gramStart"/>
      <w:r>
        <w:rPr>
          <w:color w:val="000000"/>
          <w:spacing w:val="-3"/>
          <w:sz w:val="28"/>
          <w:szCs w:val="28"/>
        </w:rPr>
        <w:t>стр</w:t>
      </w:r>
      <w:proofErr w:type="gramEnd"/>
      <w:r>
        <w:rPr>
          <w:color w:val="000000"/>
          <w:spacing w:val="-3"/>
          <w:sz w:val="28"/>
          <w:szCs w:val="28"/>
        </w:rPr>
        <w:t>ів Укра</w:t>
      </w:r>
      <w:r>
        <w:rPr>
          <w:spacing w:val="-3"/>
          <w:sz w:val="28"/>
          <w:szCs w:val="28"/>
        </w:rPr>
        <w:t>їни від 28 лютого 2002 року №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FC17CC" w:rsidRDefault="00FC17CC" w:rsidP="00FC17CC">
      <w:pPr>
        <w:pStyle w:val="rvps2"/>
        <w:shd w:val="clear" w:color="auto" w:fill="FFFFFF"/>
        <w:spacing w:before="120" w:beforeAutospacing="0" w:after="0" w:afterAutospacing="0"/>
        <w:ind w:firstLine="709"/>
        <w:jc w:val="both"/>
        <w:textAlignment w:val="baseline"/>
        <w:rPr>
          <w:sz w:val="28"/>
          <w:szCs w:val="28"/>
          <w:lang w:val="uk-UA"/>
        </w:rPr>
      </w:pPr>
      <w:r w:rsidRPr="00FC17CC">
        <w:rPr>
          <w:b/>
          <w:spacing w:val="-3"/>
          <w:sz w:val="28"/>
          <w:szCs w:val="28"/>
        </w:rPr>
        <w:t>33</w:t>
      </w:r>
      <w:r>
        <w:rPr>
          <w:b/>
          <w:spacing w:val="-3"/>
          <w:sz w:val="28"/>
          <w:szCs w:val="28"/>
          <w:lang w:val="uk-UA"/>
        </w:rPr>
        <w:t>.</w:t>
      </w:r>
      <w:r>
        <w:rPr>
          <w:spacing w:val="-3"/>
          <w:lang w:val="uk-UA"/>
        </w:rPr>
        <w:t xml:space="preserve"> </w:t>
      </w:r>
      <w:r>
        <w:rPr>
          <w:sz w:val="28"/>
          <w:szCs w:val="28"/>
          <w:lang w:val="uk-UA"/>
        </w:rPr>
        <w:t>Зміни до рішення про бюджет</w:t>
      </w:r>
      <w:r>
        <w:rPr>
          <w:sz w:val="28"/>
          <w:szCs w:val="28"/>
        </w:rPr>
        <w:t xml:space="preserve"> селищної територіальної громади</w:t>
      </w:r>
      <w:r>
        <w:rPr>
          <w:sz w:val="28"/>
          <w:szCs w:val="28"/>
          <w:lang w:val="uk-UA"/>
        </w:rPr>
        <w:t xml:space="preserve"> можуть вноситись у разі:</w:t>
      </w:r>
    </w:p>
    <w:p w:rsidR="00FC17CC" w:rsidRDefault="00FC17CC" w:rsidP="00FC17CC">
      <w:pPr>
        <w:shd w:val="clear" w:color="auto" w:fill="FFFFFF"/>
        <w:ind w:firstLine="720"/>
        <w:jc w:val="both"/>
        <w:rPr>
          <w:spacing w:val="-3"/>
          <w:sz w:val="28"/>
          <w:szCs w:val="28"/>
          <w:lang w:val="uk-UA"/>
        </w:rPr>
      </w:pPr>
      <w:r>
        <w:rPr>
          <w:spacing w:val="-3"/>
          <w:sz w:val="28"/>
          <w:szCs w:val="28"/>
        </w:rPr>
        <w:t xml:space="preserve">1) необхідності </w:t>
      </w:r>
      <w:r>
        <w:rPr>
          <w:sz w:val="28"/>
          <w:szCs w:val="28"/>
        </w:rPr>
        <w:t xml:space="preserve">приведення обсягів міжбюджетних трансфертів </w:t>
      </w:r>
      <w:proofErr w:type="gramStart"/>
      <w:r>
        <w:rPr>
          <w:sz w:val="28"/>
          <w:szCs w:val="28"/>
        </w:rPr>
        <w:t>у</w:t>
      </w:r>
      <w:proofErr w:type="gramEnd"/>
      <w:r>
        <w:rPr>
          <w:sz w:val="28"/>
          <w:szCs w:val="28"/>
        </w:rPr>
        <w:t xml:space="preserve"> відповідність із законом про Державний бюджет України</w:t>
      </w:r>
      <w:r>
        <w:rPr>
          <w:spacing w:val="-3"/>
          <w:sz w:val="28"/>
          <w:szCs w:val="28"/>
        </w:rPr>
        <w:t xml:space="preserve"> (у випадку його несвоєчасного прийняття)</w:t>
      </w:r>
      <w:r>
        <w:rPr>
          <w:sz w:val="28"/>
          <w:szCs w:val="28"/>
        </w:rPr>
        <w:t>;</w:t>
      </w:r>
    </w:p>
    <w:p w:rsidR="00FC17CC" w:rsidRPr="00FC17CC" w:rsidRDefault="00FC17CC" w:rsidP="00FC17CC">
      <w:pPr>
        <w:shd w:val="clear" w:color="auto" w:fill="FFFFFF"/>
        <w:ind w:firstLine="720"/>
        <w:jc w:val="both"/>
        <w:rPr>
          <w:color w:val="FF0000"/>
          <w:spacing w:val="-3"/>
          <w:sz w:val="28"/>
          <w:szCs w:val="28"/>
          <w:lang w:val="uk-UA"/>
        </w:rPr>
      </w:pPr>
      <w:r w:rsidRPr="00FC17CC">
        <w:rPr>
          <w:spacing w:val="-3"/>
          <w:sz w:val="28"/>
          <w:szCs w:val="28"/>
          <w:lang w:val="uk-UA"/>
        </w:rPr>
        <w:t xml:space="preserve">2) перевиконання чи недовиконання дохідної частини загального фонду бюджету </w:t>
      </w:r>
      <w:r w:rsidRPr="00FC17CC">
        <w:rPr>
          <w:sz w:val="28"/>
          <w:szCs w:val="28"/>
          <w:lang w:val="uk-UA"/>
        </w:rPr>
        <w:t>селищної територіальної громади</w:t>
      </w:r>
      <w:r w:rsidRPr="00FC17CC">
        <w:rPr>
          <w:spacing w:val="-3"/>
          <w:sz w:val="28"/>
          <w:szCs w:val="28"/>
          <w:lang w:val="uk-UA"/>
        </w:rPr>
        <w:t xml:space="preserve"> (на підставі офіційного висновку фінансового відділу селищної ради про перевиконання чи недовиконання дохідної частини загального фонду бюджету</w:t>
      </w:r>
      <w:r w:rsidRPr="00FC17CC">
        <w:rPr>
          <w:sz w:val="28"/>
          <w:szCs w:val="28"/>
          <w:lang w:val="uk-UA"/>
        </w:rPr>
        <w:t xml:space="preserve"> селищної територіальної громади</w:t>
      </w:r>
      <w:r w:rsidRPr="00FC17CC">
        <w:rPr>
          <w:spacing w:val="-3"/>
          <w:sz w:val="28"/>
          <w:szCs w:val="28"/>
          <w:lang w:val="uk-UA"/>
        </w:rPr>
        <w:t>).</w:t>
      </w:r>
      <w:r w:rsidRPr="00FC17CC">
        <w:rPr>
          <w:sz w:val="28"/>
          <w:szCs w:val="28"/>
          <w:shd w:val="clear" w:color="auto" w:fill="FFFFFF"/>
          <w:lang w:val="uk-UA"/>
        </w:rPr>
        <w:t xml:space="preserve"> Факт перевиконання дохідної частини загального фонду бюджету</w:t>
      </w:r>
      <w:r w:rsidRPr="00FC17CC">
        <w:rPr>
          <w:sz w:val="28"/>
          <w:szCs w:val="28"/>
          <w:lang w:val="uk-UA"/>
        </w:rPr>
        <w:t xml:space="preserve"> селищної територіальної громади</w:t>
      </w:r>
      <w:r w:rsidRPr="00FC17CC">
        <w:rPr>
          <w:sz w:val="28"/>
          <w:szCs w:val="28"/>
          <w:shd w:val="clear" w:color="auto" w:fill="FFFFFF"/>
          <w:lang w:val="uk-UA"/>
        </w:rPr>
        <w:t xml:space="preserve"> визнається за підсумками першого кварталу та наступних звітних періодів з початку поточного бюджетного періоду на підставі офіційних висновків фінансового відділу селищної ради за умови перевищення доходів загального фонду бюджету</w:t>
      </w:r>
      <w:r w:rsidRPr="00FC17CC">
        <w:rPr>
          <w:sz w:val="28"/>
          <w:szCs w:val="28"/>
          <w:lang w:val="uk-UA"/>
        </w:rPr>
        <w:t xml:space="preserve"> селищної територіальної громади</w:t>
      </w:r>
      <w:r w:rsidRPr="00FC17CC">
        <w:rPr>
          <w:sz w:val="28"/>
          <w:szCs w:val="28"/>
          <w:shd w:val="clear" w:color="auto" w:fill="FFFFFF"/>
          <w:lang w:val="uk-UA"/>
        </w:rPr>
        <w:t xml:space="preserve"> (без урахування міжбюджетних трансфертів), врахованих у розписі  бюджету</w:t>
      </w:r>
      <w:r w:rsidRPr="00FC17CC">
        <w:rPr>
          <w:sz w:val="28"/>
          <w:szCs w:val="28"/>
          <w:lang w:val="uk-UA"/>
        </w:rPr>
        <w:t xml:space="preserve"> селищної територіальної громади</w:t>
      </w:r>
      <w:r w:rsidRPr="00FC17CC">
        <w:rPr>
          <w:sz w:val="28"/>
          <w:szCs w:val="28"/>
          <w:shd w:val="clear" w:color="auto" w:fill="FFFFFF"/>
          <w:lang w:val="uk-UA"/>
        </w:rPr>
        <w:t xml:space="preserve"> на відповідний період, не менше ніж на 5 відсотків.</w:t>
      </w:r>
      <w:r w:rsidRPr="00FC17CC">
        <w:rPr>
          <w:color w:val="FF0000"/>
          <w:sz w:val="28"/>
          <w:szCs w:val="28"/>
          <w:shd w:val="clear" w:color="auto" w:fill="FFFFFF"/>
          <w:lang w:val="uk-UA"/>
        </w:rPr>
        <w:t xml:space="preserve"> </w:t>
      </w:r>
      <w:r w:rsidRPr="00FC17CC">
        <w:rPr>
          <w:sz w:val="28"/>
          <w:szCs w:val="28"/>
          <w:shd w:val="clear" w:color="auto" w:fill="FFFFFF"/>
          <w:lang w:val="uk-UA"/>
        </w:rPr>
        <w:t>Факт недоотримання доходів загального фонду бюджету</w:t>
      </w:r>
      <w:r w:rsidRPr="00FC17CC">
        <w:rPr>
          <w:sz w:val="28"/>
          <w:szCs w:val="28"/>
          <w:lang w:val="uk-UA"/>
        </w:rPr>
        <w:t xml:space="preserve"> селищної територіальної громади</w:t>
      </w:r>
      <w:r w:rsidRPr="00FC17CC">
        <w:rPr>
          <w:sz w:val="28"/>
          <w:szCs w:val="28"/>
          <w:shd w:val="clear" w:color="auto" w:fill="FFFFFF"/>
          <w:lang w:val="uk-UA"/>
        </w:rPr>
        <w:t xml:space="preserve"> визнається на підставі офіційного висновку фінансового відділу селищної ради за підсумками квартального звіту в разі </w:t>
      </w:r>
      <w:r w:rsidRPr="00FC17CC">
        <w:rPr>
          <w:sz w:val="28"/>
          <w:szCs w:val="28"/>
          <w:shd w:val="clear" w:color="auto" w:fill="FFFFFF"/>
          <w:lang w:val="uk-UA"/>
        </w:rPr>
        <w:lastRenderedPageBreak/>
        <w:t>недоотримання доходів загального фонду бюджету</w:t>
      </w:r>
      <w:r w:rsidRPr="00FC17CC">
        <w:rPr>
          <w:sz w:val="28"/>
          <w:szCs w:val="28"/>
          <w:lang w:val="uk-UA"/>
        </w:rPr>
        <w:t xml:space="preserve"> селищної територіальної громади</w:t>
      </w:r>
      <w:r w:rsidRPr="00FC17CC">
        <w:rPr>
          <w:sz w:val="28"/>
          <w:szCs w:val="28"/>
          <w:shd w:val="clear" w:color="auto" w:fill="FFFFFF"/>
          <w:lang w:val="uk-UA"/>
        </w:rPr>
        <w:t>, врахованих у розписі бюджету</w:t>
      </w:r>
      <w:r w:rsidRPr="00FC17CC">
        <w:rPr>
          <w:sz w:val="28"/>
          <w:szCs w:val="28"/>
          <w:lang w:val="uk-UA"/>
        </w:rPr>
        <w:t xml:space="preserve"> селищної територіальної громади</w:t>
      </w:r>
      <w:r w:rsidRPr="00FC17CC">
        <w:rPr>
          <w:sz w:val="28"/>
          <w:szCs w:val="28"/>
          <w:shd w:val="clear" w:color="auto" w:fill="FFFFFF"/>
          <w:lang w:val="uk-UA"/>
        </w:rPr>
        <w:t xml:space="preserve"> на відповідний період, більше ніж на 15 відсотків</w:t>
      </w:r>
      <w:r w:rsidRPr="00FC17CC">
        <w:rPr>
          <w:spacing w:val="-3"/>
          <w:sz w:val="28"/>
          <w:szCs w:val="28"/>
          <w:lang w:val="uk-UA"/>
        </w:rPr>
        <w:t>;</w:t>
      </w:r>
    </w:p>
    <w:p w:rsidR="00FC17CC" w:rsidRPr="00FC17CC" w:rsidRDefault="00FC17CC" w:rsidP="00FC17CC">
      <w:pPr>
        <w:shd w:val="clear" w:color="auto" w:fill="FFFFFF"/>
        <w:ind w:firstLine="720"/>
        <w:jc w:val="both"/>
        <w:rPr>
          <w:color w:val="000000"/>
          <w:spacing w:val="-3"/>
          <w:sz w:val="28"/>
          <w:szCs w:val="28"/>
          <w:lang w:val="uk-UA"/>
        </w:rPr>
      </w:pPr>
      <w:r w:rsidRPr="00FC17CC">
        <w:rPr>
          <w:color w:val="000000"/>
          <w:spacing w:val="-3"/>
          <w:sz w:val="28"/>
          <w:szCs w:val="28"/>
          <w:lang w:val="uk-UA"/>
        </w:rPr>
        <w:t>3)</w:t>
      </w:r>
      <w:r w:rsidRPr="00FC17CC">
        <w:rPr>
          <w:color w:val="000000"/>
          <w:spacing w:val="-3"/>
          <w:lang w:val="uk-UA"/>
        </w:rPr>
        <w:t xml:space="preserve"> </w:t>
      </w:r>
      <w:r w:rsidRPr="00FC17CC">
        <w:rPr>
          <w:color w:val="000000"/>
          <w:spacing w:val="-3"/>
          <w:sz w:val="28"/>
          <w:szCs w:val="28"/>
          <w:lang w:val="uk-UA"/>
        </w:rPr>
        <w:t>розподілу залишку коштів загального та спеціального фондів</w:t>
      </w:r>
      <w:r w:rsidRPr="00FC17CC">
        <w:rPr>
          <w:color w:val="000000"/>
          <w:spacing w:val="-3"/>
          <w:lang w:val="uk-UA"/>
        </w:rPr>
        <w:t xml:space="preserve"> </w:t>
      </w:r>
      <w:r w:rsidRPr="00FC17CC">
        <w:rPr>
          <w:color w:val="000000"/>
          <w:spacing w:val="-3"/>
          <w:sz w:val="28"/>
          <w:szCs w:val="28"/>
          <w:lang w:val="uk-UA"/>
        </w:rPr>
        <w:t>(крім власних надходжень бюджетних установ) бюджету</w:t>
      </w:r>
      <w:r w:rsidRPr="00FC17CC">
        <w:rPr>
          <w:sz w:val="28"/>
          <w:szCs w:val="28"/>
          <w:lang w:val="uk-UA"/>
        </w:rPr>
        <w:t xml:space="preserve"> селищної територіальної громади</w:t>
      </w:r>
      <w:r w:rsidRPr="00FC17CC">
        <w:rPr>
          <w:color w:val="000000"/>
          <w:spacing w:val="-3"/>
          <w:lang w:val="uk-UA"/>
        </w:rPr>
        <w:t xml:space="preserve"> (</w:t>
      </w:r>
      <w:r w:rsidRPr="00FC17CC">
        <w:rPr>
          <w:color w:val="000000"/>
          <w:spacing w:val="-3"/>
          <w:sz w:val="28"/>
          <w:szCs w:val="28"/>
          <w:lang w:val="uk-UA"/>
        </w:rPr>
        <w:t>на підставі офіційного висновку фінансового відділу селищної</w:t>
      </w:r>
      <w:r w:rsidRPr="00FC17CC">
        <w:rPr>
          <w:color w:val="000000"/>
          <w:sz w:val="28"/>
          <w:szCs w:val="28"/>
          <w:shd w:val="clear" w:color="auto" w:fill="FFFFFF"/>
          <w:lang w:val="uk-UA"/>
        </w:rPr>
        <w:t xml:space="preserve"> ради</w:t>
      </w:r>
      <w:r w:rsidRPr="00FC17CC">
        <w:rPr>
          <w:color w:val="000000"/>
          <w:spacing w:val="-3"/>
          <w:sz w:val="28"/>
          <w:szCs w:val="28"/>
          <w:lang w:val="uk-UA"/>
        </w:rPr>
        <w:t xml:space="preserve"> про обсяг залишку коштів загального та спеціального фондів бюджету</w:t>
      </w:r>
      <w:r w:rsidRPr="00FC17CC">
        <w:rPr>
          <w:sz w:val="28"/>
          <w:szCs w:val="28"/>
          <w:lang w:val="uk-UA"/>
        </w:rPr>
        <w:t xml:space="preserve"> селищної територіальної громади</w:t>
      </w:r>
      <w:r w:rsidRPr="00FC17CC">
        <w:rPr>
          <w:color w:val="000000"/>
          <w:spacing w:val="-3"/>
          <w:sz w:val="28"/>
          <w:szCs w:val="28"/>
          <w:lang w:val="uk-UA"/>
        </w:rPr>
        <w:t>);</w:t>
      </w:r>
    </w:p>
    <w:p w:rsidR="00FC17CC" w:rsidRDefault="00FC17CC" w:rsidP="00FC17CC">
      <w:pPr>
        <w:shd w:val="clear" w:color="auto" w:fill="FFFFFF"/>
        <w:ind w:firstLine="720"/>
        <w:jc w:val="both"/>
        <w:rPr>
          <w:color w:val="000000"/>
          <w:spacing w:val="-3"/>
          <w:sz w:val="28"/>
          <w:szCs w:val="28"/>
        </w:rPr>
      </w:pPr>
      <w:r>
        <w:rPr>
          <w:color w:val="000000"/>
          <w:spacing w:val="-3"/>
          <w:sz w:val="28"/>
          <w:szCs w:val="28"/>
        </w:rPr>
        <w:t>4) перерозподілу бюджетних призначень між головними розпорядниками бюджетних кошті</w:t>
      </w:r>
      <w:proofErr w:type="gramStart"/>
      <w:r>
        <w:rPr>
          <w:color w:val="000000"/>
          <w:spacing w:val="-3"/>
          <w:sz w:val="28"/>
          <w:szCs w:val="28"/>
        </w:rPr>
        <w:t>в</w:t>
      </w:r>
      <w:proofErr w:type="gramEnd"/>
      <w:r>
        <w:rPr>
          <w:color w:val="000000"/>
          <w:spacing w:val="-3"/>
          <w:sz w:val="28"/>
          <w:szCs w:val="28"/>
        </w:rPr>
        <w:t xml:space="preserve"> (за наявності відповідного обґрунтування);</w:t>
      </w:r>
    </w:p>
    <w:p w:rsidR="00FC17CC" w:rsidRDefault="00FC17CC" w:rsidP="00FC17CC">
      <w:pPr>
        <w:shd w:val="clear" w:color="auto" w:fill="FFFFFF"/>
        <w:ind w:firstLine="720"/>
        <w:jc w:val="both"/>
        <w:rPr>
          <w:color w:val="000000"/>
          <w:spacing w:val="-3"/>
          <w:sz w:val="28"/>
          <w:szCs w:val="28"/>
        </w:rPr>
      </w:pPr>
      <w:r>
        <w:rPr>
          <w:color w:val="000000"/>
          <w:spacing w:val="-3"/>
          <w:sz w:val="28"/>
          <w:szCs w:val="28"/>
        </w:rPr>
        <w:t>5) внесення змін до показникі</w:t>
      </w:r>
      <w:proofErr w:type="gramStart"/>
      <w:r>
        <w:rPr>
          <w:color w:val="000000"/>
          <w:spacing w:val="-3"/>
          <w:sz w:val="28"/>
          <w:szCs w:val="28"/>
        </w:rPr>
        <w:t>в</w:t>
      </w:r>
      <w:proofErr w:type="gramEnd"/>
      <w:r>
        <w:rPr>
          <w:color w:val="000000"/>
          <w:spacing w:val="-3"/>
          <w:sz w:val="28"/>
          <w:szCs w:val="28"/>
        </w:rPr>
        <w:t xml:space="preserve"> </w:t>
      </w:r>
      <w:proofErr w:type="gramStart"/>
      <w:r>
        <w:rPr>
          <w:color w:val="000000"/>
          <w:spacing w:val="-3"/>
          <w:sz w:val="28"/>
          <w:szCs w:val="28"/>
        </w:rPr>
        <w:t>Закону</w:t>
      </w:r>
      <w:proofErr w:type="gramEnd"/>
      <w:r>
        <w:rPr>
          <w:color w:val="000000"/>
          <w:spacing w:val="-3"/>
          <w:sz w:val="28"/>
          <w:szCs w:val="28"/>
        </w:rPr>
        <w:t xml:space="preserve"> України про Державний бюджет України, зокрема, в частині взаємовідносин з місцевими бюджетами; </w:t>
      </w:r>
    </w:p>
    <w:p w:rsidR="00FC17CC" w:rsidRDefault="00FC17CC" w:rsidP="00FC17CC">
      <w:pPr>
        <w:shd w:val="clear" w:color="auto" w:fill="FFFFFF"/>
        <w:ind w:firstLine="720"/>
        <w:jc w:val="both"/>
        <w:rPr>
          <w:color w:val="000000"/>
          <w:spacing w:val="-3"/>
          <w:sz w:val="28"/>
          <w:szCs w:val="28"/>
        </w:rPr>
      </w:pPr>
      <w:r>
        <w:rPr>
          <w:color w:val="000000"/>
          <w:spacing w:val="-3"/>
          <w:sz w:val="28"/>
          <w:szCs w:val="28"/>
        </w:rPr>
        <w:t xml:space="preserve">6) внесення змін до Податкового кодексу України та до </w:t>
      </w:r>
      <w:proofErr w:type="gramStart"/>
      <w:r>
        <w:rPr>
          <w:color w:val="000000"/>
          <w:spacing w:val="-3"/>
          <w:sz w:val="28"/>
          <w:szCs w:val="28"/>
        </w:rPr>
        <w:t>Бюджетного</w:t>
      </w:r>
      <w:proofErr w:type="gramEnd"/>
      <w:r>
        <w:rPr>
          <w:color w:val="000000"/>
          <w:spacing w:val="-3"/>
          <w:sz w:val="28"/>
          <w:szCs w:val="28"/>
        </w:rPr>
        <w:t xml:space="preserve"> кодексу України; </w:t>
      </w:r>
    </w:p>
    <w:p w:rsidR="00FC17CC" w:rsidRDefault="00FC17CC" w:rsidP="00FC17CC">
      <w:pPr>
        <w:shd w:val="clear" w:color="auto" w:fill="FFFFFF"/>
        <w:spacing w:before="120" w:after="120"/>
        <w:ind w:firstLine="720"/>
        <w:jc w:val="both"/>
        <w:rPr>
          <w:color w:val="000000"/>
          <w:spacing w:val="-3"/>
          <w:sz w:val="28"/>
          <w:szCs w:val="28"/>
        </w:rPr>
      </w:pPr>
      <w:r>
        <w:rPr>
          <w:color w:val="000000"/>
          <w:spacing w:val="-3"/>
          <w:sz w:val="28"/>
          <w:szCs w:val="28"/>
        </w:rPr>
        <w:t>7) в інших випадках, передбачених Бюджетним кодексом України.</w:t>
      </w:r>
    </w:p>
    <w:p w:rsidR="00FC17CC" w:rsidRDefault="00FC17CC" w:rsidP="00FC17CC">
      <w:pPr>
        <w:shd w:val="clear" w:color="auto" w:fill="FFFFFF"/>
        <w:spacing w:before="120" w:after="120"/>
        <w:ind w:firstLine="708"/>
        <w:jc w:val="both"/>
        <w:rPr>
          <w:color w:val="000000"/>
          <w:spacing w:val="-3"/>
          <w:sz w:val="28"/>
          <w:szCs w:val="28"/>
        </w:rPr>
      </w:pPr>
      <w:r w:rsidRPr="00FC17CC">
        <w:rPr>
          <w:b/>
          <w:color w:val="000000"/>
          <w:sz w:val="28"/>
          <w:szCs w:val="28"/>
        </w:rPr>
        <w:t>34</w:t>
      </w:r>
      <w:r>
        <w:rPr>
          <w:b/>
          <w:color w:val="000000"/>
          <w:sz w:val="28"/>
          <w:szCs w:val="28"/>
        </w:rPr>
        <w:t>.</w:t>
      </w:r>
      <w:r>
        <w:rPr>
          <w:color w:val="000000"/>
          <w:sz w:val="28"/>
          <w:szCs w:val="28"/>
        </w:rPr>
        <w:t xml:space="preserve"> </w:t>
      </w:r>
      <w:proofErr w:type="gramStart"/>
      <w:r>
        <w:rPr>
          <w:color w:val="000000"/>
          <w:spacing w:val="-3"/>
          <w:sz w:val="28"/>
          <w:szCs w:val="28"/>
        </w:rPr>
        <w:t>Р</w:t>
      </w:r>
      <w:proofErr w:type="gramEnd"/>
      <w:r>
        <w:rPr>
          <w:color w:val="000000"/>
          <w:spacing w:val="-3"/>
          <w:sz w:val="28"/>
          <w:szCs w:val="28"/>
        </w:rPr>
        <w:t>ішення про внесення змін до бюджету</w:t>
      </w:r>
      <w:r>
        <w:rPr>
          <w:sz w:val="28"/>
          <w:szCs w:val="28"/>
        </w:rPr>
        <w:t xml:space="preserve"> селищної територіальної громади</w:t>
      </w:r>
      <w:r>
        <w:rPr>
          <w:color w:val="000000"/>
          <w:spacing w:val="-3"/>
          <w:sz w:val="28"/>
          <w:szCs w:val="28"/>
        </w:rPr>
        <w:t xml:space="preserve"> ухвалюється Новоборівською селищною радою.</w:t>
      </w:r>
    </w:p>
    <w:p w:rsidR="00FC17CC" w:rsidRDefault="00FC17CC" w:rsidP="00FC17CC">
      <w:pPr>
        <w:shd w:val="clear" w:color="auto" w:fill="FFFFFF"/>
        <w:spacing w:before="120" w:after="120"/>
        <w:ind w:firstLine="708"/>
        <w:jc w:val="both"/>
        <w:rPr>
          <w:color w:val="FF0000"/>
          <w:spacing w:val="-3"/>
          <w:sz w:val="28"/>
          <w:szCs w:val="28"/>
        </w:rPr>
      </w:pPr>
      <w:r>
        <w:rPr>
          <w:color w:val="000000"/>
          <w:spacing w:val="-3"/>
          <w:sz w:val="28"/>
          <w:szCs w:val="28"/>
        </w:rPr>
        <w:t xml:space="preserve">Проєкти таких </w:t>
      </w:r>
      <w:proofErr w:type="gramStart"/>
      <w:r>
        <w:rPr>
          <w:color w:val="000000"/>
          <w:spacing w:val="-3"/>
          <w:sz w:val="28"/>
          <w:szCs w:val="28"/>
        </w:rPr>
        <w:t>р</w:t>
      </w:r>
      <w:proofErr w:type="gramEnd"/>
      <w:r>
        <w:rPr>
          <w:color w:val="000000"/>
          <w:spacing w:val="-3"/>
          <w:sz w:val="28"/>
          <w:szCs w:val="28"/>
        </w:rPr>
        <w:t xml:space="preserve">ішень готує фінансовий відділ </w:t>
      </w:r>
      <w:r>
        <w:rPr>
          <w:color w:val="000000"/>
          <w:sz w:val="28"/>
          <w:szCs w:val="28"/>
          <w:shd w:val="clear" w:color="auto" w:fill="FFFFFF"/>
        </w:rPr>
        <w:t xml:space="preserve"> селищної ради</w:t>
      </w:r>
      <w:r>
        <w:rPr>
          <w:color w:val="000000"/>
          <w:spacing w:val="-3"/>
          <w:sz w:val="28"/>
          <w:szCs w:val="28"/>
        </w:rPr>
        <w:t xml:space="preserve">,  попередньо схвалює виконавчий комітет </w:t>
      </w:r>
      <w:r>
        <w:rPr>
          <w:color w:val="000000"/>
          <w:sz w:val="28"/>
          <w:szCs w:val="28"/>
          <w:shd w:val="clear" w:color="auto" w:fill="FFFFFF"/>
        </w:rPr>
        <w:t>Новоборівської селищної ради</w:t>
      </w:r>
      <w:r>
        <w:rPr>
          <w:color w:val="000000"/>
          <w:spacing w:val="-3"/>
          <w:sz w:val="28"/>
          <w:szCs w:val="28"/>
        </w:rPr>
        <w:t xml:space="preserve"> та погоджує</w:t>
      </w:r>
      <w:r>
        <w:rPr>
          <w:color w:val="FF0000"/>
          <w:spacing w:val="-3"/>
          <w:sz w:val="28"/>
          <w:szCs w:val="28"/>
        </w:rPr>
        <w:t xml:space="preserve"> </w:t>
      </w:r>
      <w:r>
        <w:rPr>
          <w:sz w:val="28"/>
          <w:szCs w:val="28"/>
        </w:rPr>
        <w:t>постійна комісія Новоборівської селищної ради з питань бюджету, фінансів і цін Новоборівської селищної ради</w:t>
      </w:r>
      <w:r>
        <w:rPr>
          <w:color w:val="FF0000"/>
          <w:spacing w:val="-3"/>
          <w:sz w:val="28"/>
          <w:szCs w:val="28"/>
        </w:rPr>
        <w:t>.</w:t>
      </w:r>
    </w:p>
    <w:p w:rsidR="00FC17CC" w:rsidRDefault="00FC17CC" w:rsidP="00FC17CC">
      <w:pPr>
        <w:pStyle w:val="rvps6"/>
        <w:shd w:val="clear" w:color="auto" w:fill="FFFFFF"/>
        <w:spacing w:before="120" w:beforeAutospacing="0" w:after="0" w:afterAutospacing="0"/>
        <w:ind w:right="270" w:firstLine="708"/>
        <w:jc w:val="both"/>
        <w:textAlignment w:val="baseline"/>
        <w:rPr>
          <w:rStyle w:val="rvts23"/>
          <w:bCs/>
          <w:color w:val="000000"/>
          <w:bdr w:val="none" w:sz="0" w:space="0" w:color="auto" w:frame="1"/>
          <w:lang w:val="uk-UA"/>
        </w:rPr>
      </w:pPr>
      <w:r w:rsidRPr="00FC17CC">
        <w:rPr>
          <w:b/>
          <w:color w:val="000000"/>
          <w:spacing w:val="-3"/>
          <w:sz w:val="28"/>
          <w:szCs w:val="28"/>
        </w:rPr>
        <w:t>35</w:t>
      </w:r>
      <w:r>
        <w:rPr>
          <w:b/>
          <w:color w:val="000000"/>
          <w:spacing w:val="-3"/>
          <w:sz w:val="28"/>
          <w:szCs w:val="28"/>
          <w:lang w:val="uk-UA"/>
        </w:rPr>
        <w:t>.</w:t>
      </w:r>
      <w:r>
        <w:rPr>
          <w:color w:val="000000"/>
          <w:spacing w:val="-3"/>
          <w:lang w:val="uk-UA"/>
        </w:rPr>
        <w:t xml:space="preserve"> </w:t>
      </w:r>
      <w:r>
        <w:rPr>
          <w:color w:val="000000"/>
          <w:spacing w:val="-3"/>
          <w:sz w:val="28"/>
          <w:szCs w:val="28"/>
          <w:lang w:val="uk-UA"/>
        </w:rPr>
        <w:t xml:space="preserve">Новоборівська селищна </w:t>
      </w:r>
      <w:r>
        <w:rPr>
          <w:color w:val="000000"/>
          <w:sz w:val="28"/>
          <w:szCs w:val="28"/>
          <w:lang w:val="uk-UA"/>
        </w:rPr>
        <w:t xml:space="preserve"> рада в рішенні про бюджет</w:t>
      </w:r>
      <w:r>
        <w:rPr>
          <w:sz w:val="28"/>
          <w:szCs w:val="28"/>
        </w:rPr>
        <w:t xml:space="preserve"> селищної територіальної громади</w:t>
      </w:r>
      <w:r>
        <w:rPr>
          <w:color w:val="000000"/>
          <w:sz w:val="28"/>
          <w:szCs w:val="28"/>
          <w:lang w:val="uk-UA"/>
        </w:rPr>
        <w:t xml:space="preserve"> на відповідний рік надає право виконавчому комітету  Новоборівської селищної ради у межах загального обсягу бюджетних призначень головного розпорядника бюджетних коштів здійснювати перерозподіл видатків бюджету</w:t>
      </w:r>
      <w:r>
        <w:rPr>
          <w:sz w:val="28"/>
          <w:szCs w:val="28"/>
        </w:rPr>
        <w:t xml:space="preserve"> селищної територіальної громади</w:t>
      </w:r>
      <w:r>
        <w:rPr>
          <w:color w:val="000000"/>
          <w:sz w:val="28"/>
          <w:szCs w:val="28"/>
          <w:lang w:val="uk-UA"/>
        </w:rPr>
        <w:t xml:space="preserve"> і надання кредитів з бюджету за тимчасовою класифікацією видатків та кредитування, включаючи резервний фонд бюджету</w:t>
      </w:r>
      <w:r>
        <w:rPr>
          <w:sz w:val="28"/>
          <w:szCs w:val="28"/>
        </w:rPr>
        <w:t xml:space="preserve"> селищної територіальної громади</w:t>
      </w:r>
      <w:r>
        <w:rPr>
          <w:color w:val="000000"/>
          <w:sz w:val="28"/>
          <w:szCs w:val="28"/>
          <w:lang w:val="uk-UA"/>
        </w:rPr>
        <w:t xml:space="preserve">, додаткові дотації та субвенції, а також збільшувати видатки розвитку за рахунок зменшення інших видатків (окремо за загальним і спеціальним фондами бюджету) за рішенням виконавчого комітету Новоборівської селищної ради, погодженим  </w:t>
      </w:r>
      <w:r>
        <w:rPr>
          <w:color w:val="000000"/>
          <w:sz w:val="28"/>
          <w:szCs w:val="28"/>
        </w:rPr>
        <w:t>постійн</w:t>
      </w:r>
      <w:r>
        <w:rPr>
          <w:color w:val="000000"/>
          <w:sz w:val="28"/>
          <w:szCs w:val="28"/>
          <w:lang w:val="uk-UA"/>
        </w:rPr>
        <w:t>ою</w:t>
      </w:r>
      <w:r>
        <w:rPr>
          <w:color w:val="000000"/>
          <w:sz w:val="28"/>
          <w:szCs w:val="28"/>
        </w:rPr>
        <w:t xml:space="preserve"> комісі</w:t>
      </w:r>
      <w:r>
        <w:rPr>
          <w:color w:val="000000"/>
          <w:sz w:val="28"/>
          <w:szCs w:val="28"/>
          <w:lang w:val="uk-UA"/>
        </w:rPr>
        <w:t>єю</w:t>
      </w:r>
      <w:r>
        <w:rPr>
          <w:color w:val="000000"/>
          <w:sz w:val="28"/>
          <w:szCs w:val="28"/>
        </w:rPr>
        <w:t xml:space="preserve"> </w:t>
      </w:r>
      <w:r>
        <w:rPr>
          <w:color w:val="000000"/>
          <w:sz w:val="28"/>
          <w:szCs w:val="28"/>
          <w:lang w:val="uk-UA"/>
        </w:rPr>
        <w:t>Новоборівс</w:t>
      </w:r>
      <w:r>
        <w:rPr>
          <w:color w:val="000000"/>
          <w:sz w:val="28"/>
          <w:szCs w:val="28"/>
        </w:rPr>
        <w:t xml:space="preserve">ької селищної ради з </w:t>
      </w:r>
      <w:r>
        <w:rPr>
          <w:sz w:val="28"/>
          <w:szCs w:val="28"/>
        </w:rPr>
        <w:t>питань</w:t>
      </w:r>
      <w:r>
        <w:rPr>
          <w:color w:val="FF0000"/>
          <w:sz w:val="28"/>
          <w:szCs w:val="28"/>
        </w:rPr>
        <w:t xml:space="preserve"> </w:t>
      </w:r>
      <w:r>
        <w:rPr>
          <w:sz w:val="28"/>
          <w:szCs w:val="28"/>
          <w:lang w:val="uk-UA"/>
        </w:rPr>
        <w:t>бюджету, фінансів і цін Новоборівської селищної ради</w:t>
      </w:r>
      <w:r>
        <w:rPr>
          <w:color w:val="000000"/>
          <w:sz w:val="28"/>
          <w:szCs w:val="28"/>
          <w:lang w:val="uk-UA"/>
        </w:rPr>
        <w:t xml:space="preserve"> у порядку, визначеному постановою Кабінету Міністрів України від 12 січня 2011 року № 18 «</w:t>
      </w:r>
      <w:r>
        <w:rPr>
          <w:rStyle w:val="rvts23"/>
          <w:bCs/>
          <w:color w:val="000000"/>
          <w:sz w:val="28"/>
          <w:szCs w:val="28"/>
          <w:bdr w:val="none" w:sz="0" w:space="0" w:color="auto" w:frame="1"/>
          <w:lang w:val="uk-UA"/>
        </w:rPr>
        <w:t xml:space="preserve">Про затвердження Порядку передачі бюджетних призначень, перерозподілу видатків бюджету і надання кредитів з бюджету». </w:t>
      </w:r>
    </w:p>
    <w:p w:rsidR="00FC17CC" w:rsidRPr="00FC17CC" w:rsidRDefault="00FC17CC" w:rsidP="00FC17CC">
      <w:pPr>
        <w:ind w:firstLine="561"/>
        <w:jc w:val="both"/>
        <w:rPr>
          <w:spacing w:val="-3"/>
          <w:lang w:val="uk-UA"/>
        </w:rPr>
      </w:pPr>
      <w:r w:rsidRPr="00FC17CC">
        <w:rPr>
          <w:color w:val="000000"/>
          <w:spacing w:val="-3"/>
          <w:sz w:val="28"/>
          <w:szCs w:val="28"/>
          <w:lang w:val="uk-UA"/>
        </w:rPr>
        <w:t xml:space="preserve">Підготовка і внесення на розгляд проєктів рішень виконавчого комітету </w:t>
      </w:r>
      <w:r w:rsidRPr="00FC17CC">
        <w:rPr>
          <w:color w:val="000000"/>
          <w:sz w:val="28"/>
          <w:szCs w:val="28"/>
          <w:lang w:val="uk-UA"/>
        </w:rPr>
        <w:t>Новоборівської селищної</w:t>
      </w:r>
      <w:r w:rsidRPr="00FC17CC">
        <w:rPr>
          <w:color w:val="000000"/>
          <w:spacing w:val="-3"/>
          <w:sz w:val="28"/>
          <w:szCs w:val="28"/>
          <w:lang w:val="uk-UA"/>
        </w:rPr>
        <w:t xml:space="preserve"> ради про перерозподіл видатків бюджету</w:t>
      </w:r>
      <w:r w:rsidRPr="00FC17CC">
        <w:rPr>
          <w:sz w:val="28"/>
          <w:szCs w:val="28"/>
          <w:lang w:val="uk-UA"/>
        </w:rPr>
        <w:t xml:space="preserve"> селищної територіальної громади</w:t>
      </w:r>
      <w:r w:rsidRPr="00FC17CC">
        <w:rPr>
          <w:color w:val="000000"/>
          <w:spacing w:val="-3"/>
          <w:sz w:val="28"/>
          <w:szCs w:val="28"/>
          <w:lang w:val="uk-UA"/>
        </w:rPr>
        <w:t xml:space="preserve"> здійснюється фінансовим відділом селищної ради при наявності розрахунків та детальних обґрунтувань головних розпорядників бюджетних коштів щодо перерозподілу видатків.</w:t>
      </w:r>
      <w:r w:rsidRPr="00FC17CC">
        <w:rPr>
          <w:color w:val="FF0000"/>
          <w:spacing w:val="-3"/>
          <w:sz w:val="28"/>
          <w:szCs w:val="28"/>
          <w:lang w:val="uk-UA"/>
        </w:rPr>
        <w:t xml:space="preserve"> </w:t>
      </w:r>
      <w:r w:rsidRPr="00FC17CC">
        <w:rPr>
          <w:color w:val="000000"/>
          <w:spacing w:val="-3"/>
          <w:sz w:val="28"/>
          <w:szCs w:val="28"/>
          <w:lang w:val="uk-UA"/>
        </w:rPr>
        <w:t>У проєкті рішення про перерозподіл видатків бюджету обов’язково зазначаються: головний розпорядник бюджетних коштів, коди та найменування типової програмної класифікації та кредитування щодо яких здійснюється перерозподіл (у разі потреби – об’єкт капітальних вкладень), обсяг перерозподілу бюджетних асигнувань у грошовому виразі та його економічна сутність (видатки споживання, з них – оплата праці, комунальні послуги та енергоносії, видатки розвитку і кредити з бюджету).</w:t>
      </w:r>
    </w:p>
    <w:p w:rsidR="00FC17CC" w:rsidRPr="00FC17CC" w:rsidRDefault="00FC17CC" w:rsidP="00FC17CC">
      <w:pPr>
        <w:ind w:firstLine="561"/>
        <w:jc w:val="both"/>
        <w:rPr>
          <w:color w:val="000000"/>
          <w:sz w:val="28"/>
          <w:szCs w:val="28"/>
          <w:shd w:val="clear" w:color="auto" w:fill="FFFFFF"/>
          <w:lang w:val="uk-UA"/>
        </w:rPr>
      </w:pPr>
      <w:r w:rsidRPr="00FC17CC">
        <w:rPr>
          <w:color w:val="000000"/>
          <w:spacing w:val="-3"/>
          <w:sz w:val="28"/>
          <w:szCs w:val="28"/>
          <w:lang w:val="uk-UA"/>
        </w:rPr>
        <w:lastRenderedPageBreak/>
        <w:t>Після прийняття виконавчим комітетом Новоборівської селищної ради рішення про перерозподіл видатків бюджету</w:t>
      </w:r>
      <w:r w:rsidRPr="00FC17CC">
        <w:rPr>
          <w:sz w:val="28"/>
          <w:szCs w:val="28"/>
          <w:lang w:val="uk-UA"/>
        </w:rPr>
        <w:t xml:space="preserve"> селищної територіальної громади</w:t>
      </w:r>
      <w:r w:rsidRPr="00FC17CC">
        <w:rPr>
          <w:color w:val="000000"/>
          <w:spacing w:val="-3"/>
          <w:sz w:val="28"/>
          <w:szCs w:val="28"/>
          <w:lang w:val="uk-UA"/>
        </w:rPr>
        <w:t xml:space="preserve"> головний розпорядник бюджетних коштів звертається до </w:t>
      </w:r>
      <w:r w:rsidRPr="00FC17CC">
        <w:rPr>
          <w:color w:val="000000"/>
          <w:sz w:val="28"/>
          <w:szCs w:val="28"/>
          <w:lang w:val="uk-UA"/>
        </w:rPr>
        <w:t xml:space="preserve">постійної комісії Новоборівської селищної ради з питань </w:t>
      </w:r>
      <w:r w:rsidRPr="00FC17CC">
        <w:rPr>
          <w:sz w:val="28"/>
          <w:szCs w:val="28"/>
          <w:lang w:val="uk-UA"/>
        </w:rPr>
        <w:t>бюджету, фінансів і цін Новоборівської селищної ради</w:t>
      </w:r>
      <w:r w:rsidRPr="00FC17CC">
        <w:rPr>
          <w:color w:val="000000"/>
          <w:spacing w:val="-3"/>
          <w:sz w:val="28"/>
          <w:szCs w:val="28"/>
          <w:lang w:val="uk-UA"/>
        </w:rPr>
        <w:t xml:space="preserve"> щодо погодження відповідного рішення, копія якого додається до звернення </w:t>
      </w:r>
      <w:r w:rsidRPr="00FC17CC">
        <w:rPr>
          <w:color w:val="000000"/>
          <w:sz w:val="28"/>
          <w:szCs w:val="28"/>
          <w:shd w:val="clear" w:color="auto" w:fill="FFFFFF"/>
          <w:lang w:val="uk-UA"/>
        </w:rPr>
        <w:t>з розрахунками та обґрунтуваннями щодо обсягу відповідного перерозподілу.</w:t>
      </w:r>
    </w:p>
    <w:p w:rsidR="00FC17CC" w:rsidRPr="00FC17CC" w:rsidRDefault="00FC17CC" w:rsidP="00FC1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shd w:val="clear" w:color="auto" w:fill="FFFFFF"/>
          <w:lang w:val="uk-UA"/>
        </w:rPr>
      </w:pPr>
      <w:r w:rsidRPr="00FC17CC">
        <w:rPr>
          <w:color w:val="000000"/>
          <w:sz w:val="28"/>
          <w:szCs w:val="28"/>
          <w:shd w:val="clear" w:color="auto" w:fill="FFFFFF"/>
          <w:lang w:val="uk-UA"/>
        </w:rPr>
        <w:t>Погоджене вказаною постійною комісією рішення є підставою для внесення фінансовим відділом селищної ради змін до розпису бюджету</w:t>
      </w:r>
      <w:r w:rsidRPr="00FC17CC">
        <w:rPr>
          <w:sz w:val="28"/>
          <w:szCs w:val="28"/>
          <w:lang w:val="uk-UA"/>
        </w:rPr>
        <w:t xml:space="preserve"> селищної територіальної громади</w:t>
      </w:r>
      <w:r w:rsidRPr="00FC17CC">
        <w:rPr>
          <w:color w:val="000000"/>
          <w:sz w:val="28"/>
          <w:szCs w:val="28"/>
          <w:shd w:val="clear" w:color="auto" w:fill="FFFFFF"/>
          <w:lang w:val="uk-UA"/>
        </w:rPr>
        <w:t>.</w:t>
      </w:r>
    </w:p>
    <w:p w:rsidR="00FC17CC" w:rsidRPr="00FC17CC" w:rsidRDefault="00FC17CC" w:rsidP="00FC17CC">
      <w:pPr>
        <w:spacing w:before="120"/>
        <w:ind w:firstLine="720"/>
        <w:jc w:val="both"/>
        <w:rPr>
          <w:color w:val="000000"/>
          <w:sz w:val="28"/>
          <w:szCs w:val="28"/>
          <w:shd w:val="clear" w:color="auto" w:fill="FFFFFF"/>
          <w:lang w:val="uk-UA"/>
        </w:rPr>
      </w:pPr>
      <w:r w:rsidRPr="00FC17CC">
        <w:rPr>
          <w:b/>
          <w:color w:val="000000"/>
          <w:spacing w:val="-3"/>
          <w:sz w:val="28"/>
          <w:szCs w:val="28"/>
          <w:lang w:val="uk-UA"/>
        </w:rPr>
        <w:t>36.</w:t>
      </w:r>
      <w:r w:rsidRPr="00FC17CC">
        <w:rPr>
          <w:color w:val="000000"/>
          <w:spacing w:val="-3"/>
          <w:sz w:val="28"/>
          <w:szCs w:val="28"/>
          <w:lang w:val="uk-UA"/>
        </w:rPr>
        <w:t xml:space="preserve"> Для забезпечення своєчасного проведення видатків Новоборівська селищна рада у рішенні про бюджет</w:t>
      </w:r>
      <w:r w:rsidRPr="00FC17CC">
        <w:rPr>
          <w:sz w:val="28"/>
          <w:szCs w:val="28"/>
          <w:lang w:val="uk-UA"/>
        </w:rPr>
        <w:t xml:space="preserve"> селищної територіальної громади</w:t>
      </w:r>
      <w:r w:rsidRPr="00FC17CC">
        <w:rPr>
          <w:color w:val="000000"/>
          <w:spacing w:val="-3"/>
          <w:sz w:val="28"/>
          <w:szCs w:val="28"/>
          <w:lang w:val="uk-UA"/>
        </w:rPr>
        <w:t xml:space="preserve"> на відповідний рік може надати право (делегувати повноваження) виконавчому комітету Новоборівської селищої ради </w:t>
      </w:r>
      <w:r w:rsidRPr="00FC17CC">
        <w:rPr>
          <w:color w:val="000000"/>
          <w:sz w:val="28"/>
          <w:szCs w:val="28"/>
          <w:shd w:val="clear" w:color="auto" w:fill="FFFFFF"/>
          <w:lang w:val="uk-UA"/>
        </w:rPr>
        <w:t>приймати рішення щодо розподілу та перерозподілу обсягів трансфертів з державного, обласного та інших місцевих бюджетів бюджету</w:t>
      </w:r>
      <w:r w:rsidRPr="00FC17CC">
        <w:rPr>
          <w:sz w:val="28"/>
          <w:szCs w:val="28"/>
          <w:lang w:val="uk-UA"/>
        </w:rPr>
        <w:t xml:space="preserve"> селищної територіальної громади</w:t>
      </w:r>
      <w:r w:rsidRPr="00FC17CC">
        <w:rPr>
          <w:color w:val="000000"/>
          <w:sz w:val="28"/>
          <w:szCs w:val="28"/>
          <w:shd w:val="clear" w:color="auto" w:fill="FFFFFF"/>
          <w:lang w:val="uk-UA"/>
        </w:rPr>
        <w:t xml:space="preserve"> у період між сесіями Новоборівської селищної ради. </w:t>
      </w:r>
    </w:p>
    <w:p w:rsidR="00FC17CC" w:rsidRDefault="00FC17CC" w:rsidP="00FC17CC">
      <w:pPr>
        <w:pStyle w:val="rvps6"/>
        <w:shd w:val="clear" w:color="auto" w:fill="FFFFFF"/>
        <w:spacing w:before="120" w:beforeAutospacing="0" w:after="0" w:afterAutospacing="0"/>
        <w:ind w:right="270" w:firstLine="708"/>
        <w:jc w:val="both"/>
        <w:textAlignment w:val="baseline"/>
        <w:rPr>
          <w:rStyle w:val="rvts23"/>
          <w:bCs/>
          <w:i/>
          <w:bdr w:val="none" w:sz="0" w:space="0" w:color="auto" w:frame="1"/>
          <w:lang w:val="uk-UA"/>
        </w:rPr>
      </w:pPr>
      <w:r>
        <w:rPr>
          <w:b/>
          <w:color w:val="000000"/>
          <w:spacing w:val="-3"/>
          <w:sz w:val="28"/>
          <w:szCs w:val="28"/>
          <w:lang w:val="uk-UA"/>
        </w:rPr>
        <w:t>37.</w:t>
      </w:r>
      <w:r>
        <w:rPr>
          <w:color w:val="000000"/>
          <w:spacing w:val="-3"/>
          <w:sz w:val="28"/>
          <w:szCs w:val="28"/>
          <w:lang w:val="uk-UA"/>
        </w:rPr>
        <w:t xml:space="preserve"> </w:t>
      </w:r>
      <w:r>
        <w:rPr>
          <w:color w:val="000000"/>
          <w:sz w:val="28"/>
          <w:szCs w:val="28"/>
          <w:lang w:val="uk-UA"/>
        </w:rPr>
        <w:t xml:space="preserve">Проведені у міжсесійний період зміни у порядку, визначеному пунктами </w:t>
      </w:r>
      <w:r w:rsidRPr="00FC17CC">
        <w:rPr>
          <w:color w:val="000000"/>
          <w:sz w:val="28"/>
          <w:szCs w:val="28"/>
          <w:lang w:val="uk-UA"/>
        </w:rPr>
        <w:t>35</w:t>
      </w:r>
      <w:r>
        <w:rPr>
          <w:color w:val="000000"/>
          <w:sz w:val="28"/>
          <w:szCs w:val="28"/>
          <w:lang w:val="uk-UA"/>
        </w:rPr>
        <w:t xml:space="preserve"> та </w:t>
      </w:r>
      <w:r w:rsidRPr="00FC17CC">
        <w:rPr>
          <w:color w:val="000000"/>
          <w:sz w:val="28"/>
          <w:szCs w:val="28"/>
          <w:lang w:val="uk-UA"/>
        </w:rPr>
        <w:t>36</w:t>
      </w:r>
      <w:r>
        <w:rPr>
          <w:color w:val="000000"/>
          <w:sz w:val="28"/>
          <w:szCs w:val="28"/>
          <w:lang w:val="uk-UA"/>
        </w:rPr>
        <w:t xml:space="preserve"> цього Регламенту, затверджуються Новоборівською селищною радою шляхом внесення відповідних змін до рішення про бюджет</w:t>
      </w:r>
      <w:r w:rsidRPr="00FC17CC">
        <w:rPr>
          <w:sz w:val="28"/>
          <w:szCs w:val="28"/>
          <w:lang w:val="uk-UA"/>
        </w:rPr>
        <w:t xml:space="preserve"> селищної територіальної громади</w:t>
      </w:r>
      <w:r>
        <w:rPr>
          <w:color w:val="000000"/>
          <w:sz w:val="28"/>
          <w:szCs w:val="28"/>
          <w:lang w:val="uk-UA"/>
        </w:rPr>
        <w:t xml:space="preserve"> на черговій сесії Новоборівської селищної ради, на розгляд якої вноситься вказане питання. </w:t>
      </w:r>
    </w:p>
    <w:p w:rsidR="00FC17CC" w:rsidRDefault="00FC17CC" w:rsidP="00FC17CC">
      <w:pPr>
        <w:spacing w:before="120"/>
        <w:ind w:firstLine="720"/>
        <w:jc w:val="both"/>
        <w:rPr>
          <w:spacing w:val="-3"/>
          <w:sz w:val="28"/>
        </w:rPr>
      </w:pPr>
      <w:r>
        <w:rPr>
          <w:b/>
          <w:color w:val="000000"/>
          <w:spacing w:val="-3"/>
          <w:sz w:val="28"/>
          <w:szCs w:val="28"/>
        </w:rPr>
        <w:t>38.</w:t>
      </w:r>
      <w:r>
        <w:rPr>
          <w:color w:val="000000"/>
          <w:spacing w:val="-3"/>
        </w:rPr>
        <w:t xml:space="preserve"> </w:t>
      </w:r>
      <w:r>
        <w:rPr>
          <w:color w:val="000000"/>
          <w:spacing w:val="-3"/>
          <w:sz w:val="28"/>
          <w:szCs w:val="28"/>
        </w:rPr>
        <w:t xml:space="preserve">Забороняється без внесення змін до </w:t>
      </w:r>
      <w:proofErr w:type="gramStart"/>
      <w:r>
        <w:rPr>
          <w:color w:val="000000"/>
          <w:spacing w:val="-3"/>
          <w:sz w:val="28"/>
          <w:szCs w:val="28"/>
        </w:rPr>
        <w:t>р</w:t>
      </w:r>
      <w:proofErr w:type="gramEnd"/>
      <w:r>
        <w:rPr>
          <w:color w:val="000000"/>
          <w:spacing w:val="-3"/>
          <w:sz w:val="28"/>
          <w:szCs w:val="28"/>
        </w:rPr>
        <w:t>ішення про бюджет</w:t>
      </w:r>
      <w:r>
        <w:rPr>
          <w:sz w:val="28"/>
          <w:szCs w:val="28"/>
        </w:rPr>
        <w:t xml:space="preserve"> селищної територіальної громади</w:t>
      </w:r>
      <w:r>
        <w:rPr>
          <w:color w:val="000000"/>
          <w:spacing w:val="-3"/>
          <w:sz w:val="28"/>
          <w:szCs w:val="28"/>
        </w:rPr>
        <w:t xml:space="preserve"> збільшення бюджетних призначень за загальним та спеціальним фондами бюджету</w:t>
      </w:r>
      <w:r>
        <w:rPr>
          <w:sz w:val="28"/>
          <w:szCs w:val="28"/>
        </w:rPr>
        <w:t xml:space="preserve"> селищної територіальної громади</w:t>
      </w:r>
      <w:r>
        <w:rPr>
          <w:color w:val="000000"/>
          <w:spacing w:val="-3"/>
          <w:sz w:val="28"/>
          <w:szCs w:val="28"/>
        </w:rPr>
        <w:t xml:space="preserve"> на:</w:t>
      </w:r>
    </w:p>
    <w:p w:rsidR="00FC17CC" w:rsidRDefault="00FC17CC" w:rsidP="00FC17CC">
      <w:pPr>
        <w:ind w:firstLine="720"/>
        <w:jc w:val="both"/>
        <w:rPr>
          <w:color w:val="000000"/>
          <w:spacing w:val="-3"/>
          <w:sz w:val="28"/>
          <w:szCs w:val="28"/>
        </w:rPr>
      </w:pPr>
      <w:r>
        <w:rPr>
          <w:color w:val="000000"/>
          <w:spacing w:val="-3"/>
          <w:sz w:val="28"/>
          <w:szCs w:val="28"/>
        </w:rPr>
        <w:t>1) оплату праці працівників бюджетних установ за рахунок зменшення інших видаткі</w:t>
      </w:r>
      <w:proofErr w:type="gramStart"/>
      <w:r>
        <w:rPr>
          <w:color w:val="000000"/>
          <w:spacing w:val="-3"/>
          <w:sz w:val="28"/>
          <w:szCs w:val="28"/>
        </w:rPr>
        <w:t>в</w:t>
      </w:r>
      <w:proofErr w:type="gramEnd"/>
      <w:r>
        <w:rPr>
          <w:color w:val="000000"/>
          <w:spacing w:val="-3"/>
          <w:sz w:val="28"/>
          <w:szCs w:val="28"/>
        </w:rPr>
        <w:t>;</w:t>
      </w:r>
    </w:p>
    <w:p w:rsidR="00FC17CC" w:rsidRDefault="00FC17CC" w:rsidP="00FC17CC">
      <w:pPr>
        <w:ind w:firstLine="720"/>
        <w:jc w:val="both"/>
        <w:rPr>
          <w:color w:val="000000"/>
          <w:spacing w:val="-3"/>
          <w:sz w:val="28"/>
          <w:szCs w:val="28"/>
        </w:rPr>
      </w:pPr>
      <w:r>
        <w:rPr>
          <w:color w:val="000000"/>
          <w:spacing w:val="-3"/>
          <w:sz w:val="28"/>
          <w:szCs w:val="28"/>
        </w:rPr>
        <w:t>2) видатки за бюджетними програмами, пов'язаними із функціонуванням органів місцевого самоврядування, за рахунок зменшення видаткі</w:t>
      </w:r>
      <w:proofErr w:type="gramStart"/>
      <w:r>
        <w:rPr>
          <w:color w:val="000000"/>
          <w:spacing w:val="-3"/>
          <w:sz w:val="28"/>
          <w:szCs w:val="28"/>
        </w:rPr>
        <w:t>в</w:t>
      </w:r>
      <w:proofErr w:type="gramEnd"/>
      <w:r>
        <w:rPr>
          <w:color w:val="000000"/>
          <w:spacing w:val="-3"/>
          <w:sz w:val="28"/>
          <w:szCs w:val="28"/>
        </w:rPr>
        <w:t xml:space="preserve"> за іншими бюджетними програмами.</w:t>
      </w:r>
    </w:p>
    <w:p w:rsidR="00FC17CC" w:rsidRDefault="00FC17CC" w:rsidP="00FC17CC">
      <w:pPr>
        <w:pStyle w:val="rvps2"/>
        <w:shd w:val="clear" w:color="auto" w:fill="FFFFFF"/>
        <w:spacing w:before="120" w:beforeAutospacing="0" w:after="0" w:afterAutospacing="0"/>
        <w:ind w:firstLine="720"/>
        <w:jc w:val="both"/>
        <w:textAlignment w:val="baseline"/>
        <w:rPr>
          <w:color w:val="000000"/>
          <w:spacing w:val="-3"/>
          <w:sz w:val="28"/>
          <w:szCs w:val="28"/>
          <w:lang w:val="uk-UA"/>
        </w:rPr>
      </w:pPr>
      <w:r>
        <w:rPr>
          <w:b/>
          <w:color w:val="000000"/>
          <w:spacing w:val="-3"/>
          <w:sz w:val="28"/>
          <w:szCs w:val="28"/>
          <w:lang w:val="uk-UA"/>
        </w:rPr>
        <w:t>39.</w:t>
      </w:r>
      <w:r>
        <w:rPr>
          <w:color w:val="000000"/>
          <w:spacing w:val="-3"/>
          <w:lang w:val="uk-UA"/>
        </w:rPr>
        <w:t xml:space="preserve"> </w:t>
      </w:r>
      <w:r>
        <w:rPr>
          <w:color w:val="000000"/>
          <w:spacing w:val="-3"/>
          <w:sz w:val="28"/>
          <w:szCs w:val="28"/>
          <w:lang w:val="uk-UA"/>
        </w:rPr>
        <w:t>Особливості виконання бюджету</w:t>
      </w:r>
      <w:r>
        <w:rPr>
          <w:sz w:val="28"/>
          <w:szCs w:val="28"/>
        </w:rPr>
        <w:t xml:space="preserve"> селищної територіальної громади</w:t>
      </w:r>
      <w:r>
        <w:rPr>
          <w:color w:val="000000"/>
          <w:spacing w:val="-3"/>
          <w:sz w:val="28"/>
          <w:szCs w:val="28"/>
          <w:lang w:val="uk-UA"/>
        </w:rPr>
        <w:t xml:space="preserve"> у разі несвоєчасного його прийняття.</w:t>
      </w:r>
    </w:p>
    <w:p w:rsidR="00FC17CC" w:rsidRDefault="00FC17CC" w:rsidP="00FC17CC">
      <w:pPr>
        <w:pStyle w:val="rvps2"/>
        <w:shd w:val="clear" w:color="auto" w:fill="FFFFFF"/>
        <w:spacing w:before="0" w:beforeAutospacing="0" w:after="0" w:afterAutospacing="0"/>
        <w:ind w:firstLine="720"/>
        <w:jc w:val="both"/>
        <w:textAlignment w:val="baseline"/>
        <w:rPr>
          <w:color w:val="000000"/>
          <w:sz w:val="28"/>
          <w:szCs w:val="28"/>
          <w:lang w:val="uk-UA"/>
        </w:rPr>
      </w:pPr>
      <w:r>
        <w:rPr>
          <w:color w:val="000000"/>
          <w:sz w:val="28"/>
          <w:szCs w:val="28"/>
          <w:lang w:val="uk-UA"/>
        </w:rPr>
        <w:t>Якщо до початку нового бюджетного періоду не прийнято рішення про бюджет</w:t>
      </w:r>
      <w:r>
        <w:rPr>
          <w:sz w:val="28"/>
          <w:szCs w:val="28"/>
          <w:lang w:val="uk-UA"/>
        </w:rPr>
        <w:t xml:space="preserve"> селищної територіальної громади</w:t>
      </w:r>
      <w:r>
        <w:rPr>
          <w:color w:val="000000"/>
          <w:sz w:val="28"/>
          <w:szCs w:val="28"/>
          <w:lang w:val="uk-UA"/>
        </w:rPr>
        <w:t>, виконавчий комітет Новоборівської селищної ради має право здійснювати витрати бюджету</w:t>
      </w:r>
      <w:r>
        <w:rPr>
          <w:sz w:val="28"/>
          <w:szCs w:val="28"/>
          <w:lang w:val="uk-UA"/>
        </w:rPr>
        <w:t xml:space="preserve"> селищної територіальної громади</w:t>
      </w:r>
      <w:r>
        <w:rPr>
          <w:color w:val="000000"/>
          <w:sz w:val="28"/>
          <w:szCs w:val="28"/>
          <w:lang w:val="uk-UA"/>
        </w:rPr>
        <w:t xml:space="preserve"> лише на цілі, визначені у рішенні про бюджет</w:t>
      </w:r>
      <w:r>
        <w:rPr>
          <w:sz w:val="28"/>
          <w:szCs w:val="28"/>
          <w:lang w:val="uk-UA"/>
        </w:rPr>
        <w:t xml:space="preserve"> селищної територіальної громади</w:t>
      </w:r>
      <w:r>
        <w:rPr>
          <w:color w:val="000000"/>
          <w:sz w:val="28"/>
          <w:szCs w:val="28"/>
          <w:lang w:val="uk-UA"/>
        </w:rPr>
        <w:t xml:space="preserve"> на попередній бюджетний період та одночасно передбачені у проєкті рішення про бюджет</w:t>
      </w:r>
      <w:r>
        <w:rPr>
          <w:sz w:val="28"/>
          <w:szCs w:val="28"/>
          <w:lang w:val="uk-UA"/>
        </w:rPr>
        <w:t xml:space="preserve"> селищної територіальної громади</w:t>
      </w:r>
      <w:r>
        <w:rPr>
          <w:color w:val="000000"/>
          <w:sz w:val="28"/>
          <w:szCs w:val="28"/>
          <w:lang w:val="uk-UA"/>
        </w:rPr>
        <w:t xml:space="preserve"> на наступний бюджетний період, схваленому виконавчим комітетом Новоборівської селищної ради та поданому на розгляд Новоборівської селищної ради. При цьому щомісячні бюджетні асигнування бюджету</w:t>
      </w:r>
      <w:r>
        <w:rPr>
          <w:sz w:val="28"/>
          <w:szCs w:val="28"/>
          <w:lang w:val="uk-UA"/>
        </w:rPr>
        <w:t xml:space="preserve"> селищної територіальної громади</w:t>
      </w:r>
      <w:r>
        <w:rPr>
          <w:color w:val="000000"/>
          <w:sz w:val="28"/>
          <w:szCs w:val="28"/>
          <w:lang w:val="uk-UA"/>
        </w:rPr>
        <w:t xml:space="preserve"> сумарно не можуть перевищувати 1/12 обсягу бюджетних призначень, встановлених рішенням про бюджет</w:t>
      </w:r>
      <w:r>
        <w:rPr>
          <w:sz w:val="28"/>
          <w:szCs w:val="28"/>
          <w:lang w:val="uk-UA"/>
        </w:rPr>
        <w:t xml:space="preserve"> селищної територіальної громади</w:t>
      </w:r>
      <w:r>
        <w:rPr>
          <w:color w:val="000000"/>
          <w:sz w:val="28"/>
          <w:szCs w:val="28"/>
          <w:lang w:val="uk-UA"/>
        </w:rPr>
        <w:t xml:space="preserve"> на попередній бюджетний період (крім випадків, передбачених</w:t>
      </w:r>
      <w:r>
        <w:rPr>
          <w:rStyle w:val="apple-converted-space"/>
          <w:color w:val="000000"/>
          <w:sz w:val="28"/>
          <w:szCs w:val="28"/>
          <w:lang w:val="uk-UA"/>
        </w:rPr>
        <w:t xml:space="preserve">  </w:t>
      </w:r>
      <w:hyperlink r:id="rId12" w:anchor="n331" w:history="1">
        <w:r>
          <w:rPr>
            <w:rStyle w:val="ab"/>
            <w:color w:val="000000"/>
            <w:sz w:val="28"/>
            <w:szCs w:val="28"/>
            <w:bdr w:val="none" w:sz="0" w:space="0" w:color="auto" w:frame="1"/>
            <w:lang w:val="uk-UA"/>
          </w:rPr>
          <w:t>частиною шостою статті 16</w:t>
        </w:r>
      </w:hyperlink>
      <w:r>
        <w:rPr>
          <w:color w:val="000000"/>
          <w:sz w:val="28"/>
          <w:szCs w:val="28"/>
          <w:lang w:val="uk-UA"/>
        </w:rPr>
        <w:t xml:space="preserve"> </w:t>
      </w:r>
      <w:r>
        <w:rPr>
          <w:rStyle w:val="apple-converted-space"/>
          <w:color w:val="000000"/>
          <w:sz w:val="28"/>
          <w:szCs w:val="28"/>
          <w:lang w:val="uk-UA"/>
        </w:rPr>
        <w:t> </w:t>
      </w:r>
      <w:r>
        <w:rPr>
          <w:color w:val="000000"/>
          <w:sz w:val="28"/>
          <w:szCs w:val="28"/>
          <w:lang w:val="uk-UA"/>
        </w:rPr>
        <w:t xml:space="preserve">та </w:t>
      </w:r>
      <w:r>
        <w:rPr>
          <w:rStyle w:val="apple-converted-space"/>
          <w:color w:val="000000"/>
          <w:sz w:val="28"/>
          <w:szCs w:val="28"/>
          <w:lang w:val="uk-UA"/>
        </w:rPr>
        <w:t> </w:t>
      </w:r>
      <w:hyperlink r:id="rId13" w:anchor="n485" w:history="1">
        <w:r>
          <w:rPr>
            <w:rStyle w:val="ab"/>
            <w:color w:val="000000"/>
            <w:sz w:val="28"/>
            <w:szCs w:val="28"/>
            <w:bdr w:val="none" w:sz="0" w:space="0" w:color="auto" w:frame="1"/>
            <w:lang w:val="uk-UA"/>
          </w:rPr>
          <w:t>частиною четвертою статті 23</w:t>
        </w:r>
      </w:hyperlink>
      <w:r>
        <w:rPr>
          <w:rStyle w:val="apple-converted-space"/>
          <w:color w:val="000000"/>
          <w:sz w:val="28"/>
          <w:szCs w:val="28"/>
          <w:lang w:val="uk-UA"/>
        </w:rPr>
        <w:t> </w:t>
      </w:r>
      <w:r>
        <w:rPr>
          <w:color w:val="000000"/>
          <w:sz w:val="28"/>
          <w:szCs w:val="28"/>
          <w:lang w:val="uk-UA"/>
        </w:rPr>
        <w:t>Бюджетного кодексу України, а також з урахуванням необхідності проведення захищених видатків бюджету</w:t>
      </w:r>
      <w:r>
        <w:rPr>
          <w:sz w:val="28"/>
          <w:szCs w:val="28"/>
          <w:lang w:val="uk-UA"/>
        </w:rPr>
        <w:t xml:space="preserve"> селищної територіальної громади</w:t>
      </w:r>
      <w:r>
        <w:rPr>
          <w:color w:val="000000"/>
          <w:sz w:val="28"/>
          <w:szCs w:val="28"/>
          <w:lang w:val="uk-UA"/>
        </w:rPr>
        <w:t>).</w:t>
      </w:r>
    </w:p>
    <w:p w:rsidR="00FC17CC" w:rsidRDefault="00FC17CC" w:rsidP="00FC17CC">
      <w:pPr>
        <w:pStyle w:val="rvps2"/>
        <w:shd w:val="clear" w:color="auto" w:fill="FFFFFF"/>
        <w:spacing w:before="0" w:beforeAutospacing="0" w:after="0" w:afterAutospacing="0"/>
        <w:ind w:firstLine="708"/>
        <w:jc w:val="both"/>
        <w:textAlignment w:val="baseline"/>
        <w:rPr>
          <w:color w:val="000000"/>
          <w:sz w:val="28"/>
          <w:szCs w:val="28"/>
          <w:lang w:val="uk-UA"/>
        </w:rPr>
      </w:pPr>
      <w:bookmarkStart w:id="51" w:name="n2617"/>
      <w:bookmarkStart w:id="52" w:name="n1286"/>
      <w:bookmarkEnd w:id="51"/>
      <w:bookmarkEnd w:id="52"/>
      <w:r>
        <w:rPr>
          <w:color w:val="000000"/>
          <w:sz w:val="28"/>
          <w:szCs w:val="28"/>
          <w:lang w:val="uk-UA"/>
        </w:rPr>
        <w:lastRenderedPageBreak/>
        <w:t>До прийняття рішення про бюджет</w:t>
      </w:r>
      <w:r>
        <w:rPr>
          <w:sz w:val="28"/>
          <w:szCs w:val="28"/>
          <w:lang w:val="uk-UA"/>
        </w:rPr>
        <w:t xml:space="preserve"> селищної територіальної громади</w:t>
      </w:r>
      <w:r>
        <w:rPr>
          <w:color w:val="000000"/>
          <w:sz w:val="28"/>
          <w:szCs w:val="28"/>
          <w:lang w:val="uk-UA"/>
        </w:rPr>
        <w:t xml:space="preserve">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w:t>
      </w:r>
      <w:r>
        <w:rPr>
          <w:sz w:val="28"/>
          <w:szCs w:val="28"/>
          <w:lang w:val="uk-UA"/>
        </w:rPr>
        <w:t xml:space="preserve"> селищної територіальної громади</w:t>
      </w:r>
      <w:r>
        <w:rPr>
          <w:color w:val="000000"/>
          <w:sz w:val="28"/>
          <w:szCs w:val="28"/>
          <w:lang w:val="uk-UA"/>
        </w:rPr>
        <w:t xml:space="preserve"> та проведенням видатків за рахунок трансфертів з державного бюджету місцевим бюджетам).</w:t>
      </w:r>
    </w:p>
    <w:p w:rsidR="00FC17CC" w:rsidRDefault="00FC17CC" w:rsidP="00FC17CC">
      <w:pPr>
        <w:pStyle w:val="rvps2"/>
        <w:shd w:val="clear" w:color="auto" w:fill="FFFFFF"/>
        <w:spacing w:before="0" w:beforeAutospacing="0" w:after="0" w:afterAutospacing="0"/>
        <w:ind w:firstLine="708"/>
        <w:jc w:val="both"/>
        <w:textAlignment w:val="baseline"/>
        <w:rPr>
          <w:color w:val="000000"/>
          <w:sz w:val="28"/>
          <w:szCs w:val="28"/>
          <w:lang w:val="uk-UA"/>
        </w:rPr>
      </w:pPr>
      <w:bookmarkStart w:id="53" w:name="n2618"/>
      <w:bookmarkStart w:id="54" w:name="n1287"/>
      <w:bookmarkEnd w:id="53"/>
      <w:bookmarkEnd w:id="54"/>
      <w:r>
        <w:rPr>
          <w:color w:val="000000"/>
          <w:sz w:val="28"/>
          <w:szCs w:val="28"/>
          <w:lang w:val="uk-UA"/>
        </w:rPr>
        <w:t>У разі несвоєчасного прийняття рішення про бюджет</w:t>
      </w:r>
      <w:r>
        <w:rPr>
          <w:sz w:val="28"/>
          <w:szCs w:val="28"/>
          <w:lang w:val="uk-UA"/>
        </w:rPr>
        <w:t xml:space="preserve"> селищної територіальної громади</w:t>
      </w:r>
      <w:r>
        <w:rPr>
          <w:color w:val="000000"/>
          <w:sz w:val="28"/>
          <w:szCs w:val="28"/>
          <w:lang w:val="uk-UA"/>
        </w:rPr>
        <w:t xml:space="preserve"> при формуванні надходжень та здійсненні витрат бюджету</w:t>
      </w:r>
      <w:r>
        <w:rPr>
          <w:sz w:val="28"/>
          <w:szCs w:val="28"/>
          <w:lang w:val="uk-UA"/>
        </w:rPr>
        <w:t xml:space="preserve"> селищної територіальної громади</w:t>
      </w:r>
      <w:r>
        <w:rPr>
          <w:color w:val="000000"/>
          <w:sz w:val="28"/>
          <w:szCs w:val="28"/>
          <w:lang w:val="uk-UA"/>
        </w:rPr>
        <w:t xml:space="preserve"> застосовуються норми цього пункту та закону про Державний бюджет України на відповідний бюджетний період (у разі несвоєчасного набрання чинності таким законом - норми</w:t>
      </w:r>
      <w:r>
        <w:rPr>
          <w:rStyle w:val="apple-converted-space"/>
          <w:color w:val="000000"/>
          <w:sz w:val="28"/>
          <w:szCs w:val="28"/>
          <w:lang w:val="uk-UA"/>
        </w:rPr>
        <w:t> </w:t>
      </w:r>
      <w:hyperlink r:id="rId14" w:anchor="n790" w:history="1">
        <w:r>
          <w:rPr>
            <w:rStyle w:val="ab"/>
            <w:color w:val="000000"/>
            <w:sz w:val="28"/>
            <w:szCs w:val="28"/>
            <w:bdr w:val="none" w:sz="0" w:space="0" w:color="auto" w:frame="1"/>
            <w:lang w:val="uk-UA"/>
          </w:rPr>
          <w:t>пунктів 3-5</w:t>
        </w:r>
      </w:hyperlink>
      <w:r>
        <w:rPr>
          <w:rStyle w:val="apple-converted-space"/>
          <w:color w:val="000000"/>
          <w:sz w:val="28"/>
          <w:szCs w:val="28"/>
          <w:lang w:val="uk-UA"/>
        </w:rPr>
        <w:t> </w:t>
      </w:r>
      <w:r>
        <w:rPr>
          <w:color w:val="000000"/>
          <w:sz w:val="28"/>
          <w:szCs w:val="28"/>
          <w:lang w:val="uk-UA"/>
        </w:rPr>
        <w:t>частини другої статті 41 Бюджетного кодексу України).</w:t>
      </w:r>
    </w:p>
    <w:p w:rsidR="00FC17CC" w:rsidRDefault="00FC17CC" w:rsidP="00FC17CC">
      <w:pPr>
        <w:pStyle w:val="rvps2"/>
        <w:shd w:val="clear" w:color="auto" w:fill="FFFFFF"/>
        <w:spacing w:before="0" w:beforeAutospacing="0" w:after="0" w:afterAutospacing="0"/>
        <w:ind w:firstLine="708"/>
        <w:jc w:val="both"/>
        <w:textAlignment w:val="baseline"/>
        <w:rPr>
          <w:color w:val="000000"/>
          <w:sz w:val="28"/>
          <w:szCs w:val="28"/>
          <w:lang w:val="uk-UA"/>
        </w:rPr>
      </w:pPr>
      <w:r>
        <w:rPr>
          <w:color w:val="000000"/>
          <w:sz w:val="28"/>
          <w:szCs w:val="28"/>
          <w:lang w:val="uk-UA"/>
        </w:rPr>
        <w:t xml:space="preserve"> Бюджет</w:t>
      </w:r>
      <w:r>
        <w:rPr>
          <w:sz w:val="28"/>
          <w:szCs w:val="28"/>
        </w:rPr>
        <w:t xml:space="preserve"> селищної територіальної громади</w:t>
      </w:r>
      <w:r>
        <w:rPr>
          <w:color w:val="000000"/>
          <w:sz w:val="28"/>
          <w:szCs w:val="28"/>
          <w:lang w:val="uk-UA"/>
        </w:rPr>
        <w:t xml:space="preserve"> виконується за тимчасовим розписом на відповідний період, який </w:t>
      </w:r>
      <w:r>
        <w:rPr>
          <w:color w:val="000000"/>
          <w:spacing w:val="-3"/>
          <w:lang w:val="uk-UA"/>
        </w:rPr>
        <w:t xml:space="preserve"> </w:t>
      </w:r>
      <w:r>
        <w:rPr>
          <w:color w:val="000000"/>
          <w:spacing w:val="-3"/>
          <w:sz w:val="28"/>
          <w:szCs w:val="28"/>
          <w:lang w:val="uk-UA"/>
        </w:rPr>
        <w:t>затверджується начальником фінансового відділу селищної</w:t>
      </w:r>
      <w:r>
        <w:rPr>
          <w:color w:val="000000"/>
          <w:sz w:val="28"/>
          <w:szCs w:val="28"/>
          <w:lang w:val="uk-UA"/>
        </w:rPr>
        <w:t xml:space="preserve"> ради.</w:t>
      </w:r>
    </w:p>
    <w:p w:rsidR="00FC17CC" w:rsidRDefault="00FC17CC" w:rsidP="00FC17CC">
      <w:pPr>
        <w:shd w:val="clear" w:color="auto" w:fill="FFFFFF"/>
        <w:ind w:firstLine="720"/>
        <w:jc w:val="both"/>
        <w:rPr>
          <w:b/>
          <w:bCs/>
          <w:color w:val="FF0000"/>
          <w:spacing w:val="-3"/>
          <w:sz w:val="28"/>
          <w:szCs w:val="28"/>
          <w:highlight w:val="yellow"/>
          <w:lang w:val="uk-UA"/>
        </w:rPr>
      </w:pPr>
      <w:bookmarkStart w:id="55" w:name="n2619"/>
      <w:bookmarkEnd w:id="55"/>
    </w:p>
    <w:p w:rsidR="00FC17CC" w:rsidRDefault="00FC17CC" w:rsidP="00FC17CC">
      <w:pPr>
        <w:shd w:val="clear" w:color="auto" w:fill="FFFFFF"/>
        <w:jc w:val="center"/>
        <w:rPr>
          <w:b/>
          <w:color w:val="000000"/>
        </w:rPr>
      </w:pPr>
      <w:r>
        <w:rPr>
          <w:b/>
          <w:color w:val="000000"/>
          <w:spacing w:val="-3"/>
        </w:rPr>
        <w:t>РОЗДІЛ</w:t>
      </w:r>
      <w:r>
        <w:rPr>
          <w:color w:val="000000"/>
          <w:spacing w:val="-3"/>
        </w:rPr>
        <w:t xml:space="preserve">  </w:t>
      </w:r>
      <w:r>
        <w:rPr>
          <w:b/>
          <w:color w:val="000000"/>
        </w:rPr>
        <w:t>VІ. ПОРЯДОК ЗВІТУВАННЯ ПРО ВИКОНАННЯ БЮДЖЕТУ СЕЛИЩНОЇ ТЕРИТОРІАЛЬНОЇ ГРОМАДИ</w:t>
      </w:r>
    </w:p>
    <w:p w:rsidR="00FC17CC" w:rsidRDefault="00FC17CC" w:rsidP="00FC17CC">
      <w:pPr>
        <w:shd w:val="clear" w:color="auto" w:fill="FFFFFF"/>
        <w:tabs>
          <w:tab w:val="left" w:pos="1262"/>
        </w:tabs>
        <w:ind w:firstLine="720"/>
        <w:jc w:val="both"/>
        <w:rPr>
          <w:color w:val="000000"/>
          <w:spacing w:val="-15"/>
          <w:sz w:val="28"/>
          <w:szCs w:val="28"/>
          <w:highlight w:val="yellow"/>
        </w:rPr>
      </w:pPr>
    </w:p>
    <w:p w:rsidR="00FC17CC" w:rsidRDefault="00FC17CC" w:rsidP="00FC17CC">
      <w:pPr>
        <w:shd w:val="clear" w:color="auto" w:fill="FFFFFF"/>
        <w:ind w:firstLine="720"/>
        <w:jc w:val="both"/>
        <w:rPr>
          <w:color w:val="000000"/>
          <w:spacing w:val="-3"/>
          <w:sz w:val="28"/>
          <w:szCs w:val="28"/>
        </w:rPr>
      </w:pPr>
      <w:r>
        <w:rPr>
          <w:b/>
          <w:color w:val="000000"/>
          <w:spacing w:val="6"/>
          <w:sz w:val="28"/>
          <w:szCs w:val="28"/>
        </w:rPr>
        <w:t>40.</w:t>
      </w:r>
      <w:r>
        <w:rPr>
          <w:color w:val="000000"/>
          <w:spacing w:val="6"/>
          <w:sz w:val="28"/>
          <w:szCs w:val="28"/>
        </w:rPr>
        <w:t xml:space="preserve"> Квартальний та </w:t>
      </w:r>
      <w:proofErr w:type="gramStart"/>
      <w:r>
        <w:rPr>
          <w:color w:val="000000"/>
          <w:spacing w:val="6"/>
          <w:sz w:val="28"/>
          <w:szCs w:val="28"/>
        </w:rPr>
        <w:t>р</w:t>
      </w:r>
      <w:proofErr w:type="gramEnd"/>
      <w:r>
        <w:rPr>
          <w:color w:val="000000"/>
          <w:spacing w:val="6"/>
          <w:sz w:val="28"/>
          <w:szCs w:val="28"/>
        </w:rPr>
        <w:t>ічний звіти про виконання бюджету</w:t>
      </w:r>
      <w:r>
        <w:rPr>
          <w:sz w:val="28"/>
          <w:szCs w:val="28"/>
        </w:rPr>
        <w:t xml:space="preserve"> селищної територіальної громади</w:t>
      </w:r>
      <w:r>
        <w:rPr>
          <w:color w:val="000000"/>
          <w:spacing w:val="6"/>
          <w:sz w:val="28"/>
          <w:szCs w:val="28"/>
        </w:rPr>
        <w:t xml:space="preserve"> подаються до Новоборівської селищної ради </w:t>
      </w:r>
      <w:r>
        <w:rPr>
          <w:color w:val="000000"/>
          <w:spacing w:val="1"/>
          <w:sz w:val="28"/>
          <w:szCs w:val="28"/>
        </w:rPr>
        <w:t xml:space="preserve">виконавчим комітетом Новоборівської селищної ради в двомісячний строк після завершення </w:t>
      </w:r>
      <w:r>
        <w:rPr>
          <w:color w:val="000000"/>
          <w:spacing w:val="-3"/>
          <w:sz w:val="28"/>
          <w:szCs w:val="28"/>
        </w:rPr>
        <w:t>відповідного бюджетного періоду.</w:t>
      </w:r>
    </w:p>
    <w:p w:rsidR="00FC17CC" w:rsidRDefault="00FC17CC" w:rsidP="00FC17CC">
      <w:pPr>
        <w:shd w:val="clear" w:color="auto" w:fill="FFFFFF"/>
        <w:ind w:firstLine="720"/>
        <w:jc w:val="both"/>
        <w:rPr>
          <w:color w:val="000000"/>
          <w:spacing w:val="-4"/>
          <w:sz w:val="28"/>
          <w:szCs w:val="28"/>
        </w:rPr>
      </w:pPr>
      <w:r>
        <w:rPr>
          <w:color w:val="000000"/>
          <w:spacing w:val="2"/>
          <w:sz w:val="28"/>
          <w:szCs w:val="28"/>
        </w:rPr>
        <w:t xml:space="preserve">Перевірка </w:t>
      </w:r>
      <w:proofErr w:type="gramStart"/>
      <w:r>
        <w:rPr>
          <w:color w:val="000000"/>
          <w:spacing w:val="2"/>
          <w:sz w:val="28"/>
          <w:szCs w:val="28"/>
        </w:rPr>
        <w:t>р</w:t>
      </w:r>
      <w:proofErr w:type="gramEnd"/>
      <w:r>
        <w:rPr>
          <w:color w:val="000000"/>
          <w:spacing w:val="2"/>
          <w:sz w:val="28"/>
          <w:szCs w:val="28"/>
        </w:rPr>
        <w:t xml:space="preserve">ічного звіту здійснюється </w:t>
      </w:r>
      <w:r>
        <w:rPr>
          <w:color w:val="000000"/>
          <w:sz w:val="28"/>
          <w:szCs w:val="28"/>
        </w:rPr>
        <w:t xml:space="preserve">постійною комісією Новоборівської селищної ради з </w:t>
      </w:r>
      <w:r>
        <w:rPr>
          <w:sz w:val="28"/>
          <w:szCs w:val="28"/>
        </w:rPr>
        <w:t>питань</w:t>
      </w:r>
      <w:r>
        <w:rPr>
          <w:color w:val="FF0000"/>
          <w:sz w:val="28"/>
          <w:szCs w:val="28"/>
        </w:rPr>
        <w:t xml:space="preserve"> </w:t>
      </w:r>
      <w:r>
        <w:rPr>
          <w:sz w:val="28"/>
          <w:szCs w:val="28"/>
        </w:rPr>
        <w:t>бюджету, фінансів і цін Новоборівської селищної ради</w:t>
      </w:r>
      <w:r>
        <w:rPr>
          <w:color w:val="FF0000"/>
          <w:sz w:val="28"/>
          <w:szCs w:val="28"/>
        </w:rPr>
        <w:t>,</w:t>
      </w:r>
      <w:r>
        <w:rPr>
          <w:color w:val="FF0000"/>
          <w:spacing w:val="-4"/>
          <w:sz w:val="28"/>
          <w:szCs w:val="28"/>
        </w:rPr>
        <w:t xml:space="preserve"> </w:t>
      </w:r>
      <w:r>
        <w:rPr>
          <w:color w:val="000000"/>
          <w:spacing w:val="-4"/>
          <w:sz w:val="28"/>
          <w:szCs w:val="28"/>
        </w:rPr>
        <w:t>після чого Новоборівська селищна рада затверджує річний звіт про виконання бюджету</w:t>
      </w:r>
      <w:r>
        <w:rPr>
          <w:sz w:val="28"/>
          <w:szCs w:val="28"/>
        </w:rPr>
        <w:t xml:space="preserve"> селищної територіальної громади</w:t>
      </w:r>
      <w:r>
        <w:rPr>
          <w:color w:val="000000"/>
          <w:spacing w:val="-4"/>
          <w:sz w:val="28"/>
          <w:szCs w:val="28"/>
        </w:rPr>
        <w:t>.</w:t>
      </w:r>
    </w:p>
    <w:p w:rsidR="00FC17CC" w:rsidRDefault="00FC17CC" w:rsidP="00FC17CC">
      <w:pPr>
        <w:shd w:val="clear" w:color="auto" w:fill="FFFFFF"/>
        <w:spacing w:before="120"/>
        <w:ind w:firstLine="720"/>
        <w:jc w:val="both"/>
        <w:rPr>
          <w:color w:val="000000"/>
          <w:spacing w:val="-4"/>
          <w:sz w:val="28"/>
          <w:szCs w:val="28"/>
        </w:rPr>
      </w:pPr>
      <w:r>
        <w:rPr>
          <w:b/>
          <w:color w:val="000000"/>
          <w:spacing w:val="-3"/>
          <w:sz w:val="28"/>
          <w:szCs w:val="28"/>
        </w:rPr>
        <w:t>41.</w:t>
      </w:r>
      <w:r>
        <w:rPr>
          <w:color w:val="000000"/>
          <w:spacing w:val="-3"/>
          <w:sz w:val="28"/>
          <w:szCs w:val="28"/>
        </w:rPr>
        <w:t xml:space="preserve"> </w:t>
      </w:r>
      <w:proofErr w:type="gramStart"/>
      <w:r>
        <w:rPr>
          <w:color w:val="000000"/>
          <w:spacing w:val="-3"/>
          <w:sz w:val="28"/>
          <w:szCs w:val="28"/>
        </w:rPr>
        <w:t>П</w:t>
      </w:r>
      <w:proofErr w:type="gramEnd"/>
      <w:r>
        <w:rPr>
          <w:color w:val="000000"/>
          <w:spacing w:val="-3"/>
          <w:sz w:val="28"/>
          <w:szCs w:val="28"/>
        </w:rPr>
        <w:t>ідлягає</w:t>
      </w:r>
      <w:r>
        <w:rPr>
          <w:color w:val="000000"/>
          <w:spacing w:val="-4"/>
          <w:sz w:val="28"/>
          <w:szCs w:val="28"/>
        </w:rPr>
        <w:t xml:space="preserve"> обов’язковій публікації</w:t>
      </w:r>
      <w:r>
        <w:rPr>
          <w:color w:val="000000"/>
          <w:spacing w:val="-3"/>
          <w:sz w:val="28"/>
          <w:szCs w:val="28"/>
        </w:rPr>
        <w:t xml:space="preserve"> в друкованому засобі масової інформації, визначеному Новоборівською селищною радою, та оприлюдненню на веб-сайті Новоборівської селищної ради інформація про виконання бюджету</w:t>
      </w:r>
      <w:r>
        <w:rPr>
          <w:sz w:val="28"/>
          <w:szCs w:val="28"/>
        </w:rPr>
        <w:t xml:space="preserve"> селищної територіальної громади</w:t>
      </w:r>
      <w:r>
        <w:rPr>
          <w:color w:val="000000"/>
          <w:spacing w:val="-3"/>
          <w:sz w:val="28"/>
          <w:szCs w:val="28"/>
        </w:rPr>
        <w:t>, у тому числі  к</w:t>
      </w:r>
      <w:r>
        <w:rPr>
          <w:color w:val="000000"/>
          <w:spacing w:val="-4"/>
          <w:sz w:val="28"/>
          <w:szCs w:val="28"/>
        </w:rPr>
        <w:t>вартальні та річний звіти про виконання бюджету</w:t>
      </w:r>
      <w:r>
        <w:rPr>
          <w:sz w:val="28"/>
          <w:szCs w:val="28"/>
        </w:rPr>
        <w:t xml:space="preserve"> селищної територіальної громади</w:t>
      </w:r>
      <w:r>
        <w:rPr>
          <w:color w:val="000000"/>
          <w:spacing w:val="-4"/>
          <w:sz w:val="28"/>
          <w:szCs w:val="28"/>
        </w:rPr>
        <w:t>.</w:t>
      </w:r>
    </w:p>
    <w:p w:rsidR="00FC17CC" w:rsidRDefault="00FC17CC" w:rsidP="00FC17CC">
      <w:pPr>
        <w:pStyle w:val="rvps2"/>
        <w:shd w:val="clear" w:color="auto" w:fill="FFFFFF"/>
        <w:spacing w:before="0" w:beforeAutospacing="0" w:after="0" w:afterAutospacing="0"/>
        <w:ind w:firstLine="720"/>
        <w:jc w:val="both"/>
        <w:textAlignment w:val="baseline"/>
        <w:rPr>
          <w:color w:val="000000"/>
          <w:lang w:val="uk-UA"/>
        </w:rPr>
      </w:pPr>
      <w:r>
        <w:rPr>
          <w:color w:val="000000"/>
          <w:spacing w:val="-3"/>
          <w:sz w:val="28"/>
          <w:szCs w:val="28"/>
          <w:lang w:val="uk-UA"/>
        </w:rPr>
        <w:t>Інформація про виконання бюджету</w:t>
      </w:r>
      <w:r>
        <w:rPr>
          <w:sz w:val="28"/>
          <w:szCs w:val="28"/>
          <w:lang w:val="uk-UA"/>
        </w:rPr>
        <w:t xml:space="preserve"> селищної територіальної громади</w:t>
      </w:r>
      <w:r>
        <w:rPr>
          <w:color w:val="000000"/>
          <w:spacing w:val="-3"/>
          <w:sz w:val="28"/>
          <w:szCs w:val="28"/>
          <w:lang w:val="uk-UA"/>
        </w:rPr>
        <w:t xml:space="preserve"> має містити показники бюджету</w:t>
      </w:r>
      <w:r>
        <w:rPr>
          <w:sz w:val="28"/>
          <w:szCs w:val="28"/>
          <w:lang w:val="uk-UA"/>
        </w:rPr>
        <w:t xml:space="preserve"> селищної територіальної громади</w:t>
      </w:r>
      <w:r>
        <w:rPr>
          <w:color w:val="000000"/>
          <w:spacing w:val="-3"/>
          <w:sz w:val="28"/>
          <w:szCs w:val="28"/>
          <w:lang w:val="uk-UA"/>
        </w:rPr>
        <w:t xml:space="preserve">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бюджету) та про видатки і кредитування (деталізовано за групами типової програмної класифікації видатків та кредитування бюджету),</w:t>
      </w:r>
      <w:r>
        <w:rPr>
          <w:color w:val="000000"/>
          <w:lang w:val="uk-UA"/>
        </w:rPr>
        <w:t xml:space="preserve"> </w:t>
      </w:r>
      <w:r>
        <w:rPr>
          <w:color w:val="000000"/>
          <w:sz w:val="28"/>
          <w:szCs w:val="28"/>
          <w:lang w:val="uk-UA"/>
        </w:rPr>
        <w:t>фінансування.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FC17CC" w:rsidRDefault="00FC17CC" w:rsidP="00FC17CC">
      <w:pPr>
        <w:shd w:val="clear" w:color="auto" w:fill="FFFFFF"/>
        <w:spacing w:before="120"/>
        <w:ind w:firstLine="720"/>
        <w:jc w:val="both"/>
        <w:rPr>
          <w:color w:val="000000"/>
          <w:spacing w:val="-4"/>
          <w:sz w:val="28"/>
          <w:szCs w:val="28"/>
          <w:highlight w:val="yellow"/>
          <w:lang w:val="uk-UA"/>
        </w:rPr>
      </w:pPr>
      <w:r w:rsidRPr="00FC17CC">
        <w:rPr>
          <w:b/>
          <w:color w:val="000000"/>
          <w:spacing w:val="-3"/>
          <w:sz w:val="28"/>
          <w:szCs w:val="28"/>
          <w:lang w:val="uk-UA"/>
        </w:rPr>
        <w:t>42.</w:t>
      </w:r>
      <w:r w:rsidRPr="00FC17CC">
        <w:rPr>
          <w:color w:val="000000"/>
          <w:spacing w:val="-3"/>
          <w:sz w:val="28"/>
          <w:szCs w:val="28"/>
          <w:lang w:val="uk-UA"/>
        </w:rPr>
        <w:t xml:space="preserve"> Публічне представлення інформації про виконання бюджету</w:t>
      </w:r>
      <w:r w:rsidRPr="00FC17CC">
        <w:rPr>
          <w:sz w:val="28"/>
          <w:szCs w:val="28"/>
          <w:lang w:val="uk-UA"/>
        </w:rPr>
        <w:t xml:space="preserve"> селищної територіальної громади</w:t>
      </w:r>
      <w:r w:rsidRPr="00FC17CC">
        <w:rPr>
          <w:color w:val="000000"/>
          <w:spacing w:val="-3"/>
          <w:sz w:val="28"/>
          <w:szCs w:val="28"/>
          <w:lang w:val="uk-UA"/>
        </w:rPr>
        <w:t xml:space="preserve"> відповідно до показників, бюджетні призначення щодо яких затверджені рішенням про бюджет</w:t>
      </w:r>
      <w:r w:rsidRPr="00FC17CC">
        <w:rPr>
          <w:sz w:val="28"/>
          <w:szCs w:val="28"/>
          <w:lang w:val="uk-UA"/>
        </w:rPr>
        <w:t xml:space="preserve"> селищної територіальної громади</w:t>
      </w:r>
      <w:r w:rsidRPr="00FC17CC">
        <w:rPr>
          <w:color w:val="000000"/>
          <w:spacing w:val="-3"/>
          <w:sz w:val="28"/>
          <w:szCs w:val="28"/>
          <w:lang w:val="uk-UA"/>
        </w:rPr>
        <w:t xml:space="preserve">, здійснюється до 20 березня року, що настає за звітним.  </w:t>
      </w:r>
      <w:r>
        <w:rPr>
          <w:color w:val="000000"/>
          <w:spacing w:val="-3"/>
          <w:sz w:val="28"/>
          <w:szCs w:val="28"/>
        </w:rPr>
        <w:t xml:space="preserve">Інформація про час і </w:t>
      </w:r>
      <w:proofErr w:type="gramStart"/>
      <w:r>
        <w:rPr>
          <w:color w:val="000000"/>
          <w:spacing w:val="-3"/>
          <w:sz w:val="28"/>
          <w:szCs w:val="28"/>
        </w:rPr>
        <w:t>м</w:t>
      </w:r>
      <w:proofErr w:type="gramEnd"/>
      <w:r>
        <w:rPr>
          <w:color w:val="000000"/>
          <w:spacing w:val="-3"/>
          <w:sz w:val="28"/>
          <w:szCs w:val="28"/>
        </w:rPr>
        <w:t>ісце публічного представлення такої інформації публікується разом з інформацією про виконання бюджету</w:t>
      </w:r>
      <w:r>
        <w:rPr>
          <w:sz w:val="28"/>
          <w:szCs w:val="28"/>
        </w:rPr>
        <w:t xml:space="preserve"> селищної територіальної громади</w:t>
      </w:r>
      <w:r>
        <w:rPr>
          <w:color w:val="000000"/>
          <w:spacing w:val="-3"/>
          <w:sz w:val="28"/>
          <w:szCs w:val="28"/>
        </w:rPr>
        <w:t>.</w:t>
      </w:r>
    </w:p>
    <w:p w:rsidR="00FC17CC" w:rsidRDefault="00FC17CC" w:rsidP="00FC17CC">
      <w:pPr>
        <w:pStyle w:val="rvps2"/>
        <w:shd w:val="clear" w:color="auto" w:fill="FFFFFF"/>
        <w:spacing w:before="0" w:beforeAutospacing="0" w:after="0" w:afterAutospacing="0"/>
        <w:ind w:firstLine="720"/>
        <w:jc w:val="both"/>
        <w:textAlignment w:val="baseline"/>
        <w:rPr>
          <w:color w:val="000000"/>
          <w:sz w:val="28"/>
          <w:szCs w:val="28"/>
          <w:lang w:val="uk-UA"/>
        </w:rPr>
      </w:pPr>
      <w:r>
        <w:rPr>
          <w:color w:val="000000"/>
          <w:sz w:val="28"/>
          <w:szCs w:val="28"/>
          <w:lang w:val="uk-UA"/>
        </w:rPr>
        <w:t xml:space="preserve">Публічне представлення  інформації про бюджет проводиться шляхом проведення публічних заходів за участю керівників головних розпорядників </w:t>
      </w:r>
      <w:r>
        <w:rPr>
          <w:color w:val="000000"/>
          <w:sz w:val="28"/>
          <w:szCs w:val="28"/>
          <w:lang w:val="uk-UA"/>
        </w:rPr>
        <w:lastRenderedPageBreak/>
        <w:t xml:space="preserve">бюджетних коштів з залученням представників засобів масової інформації, громадських організацій та інших представників (за згодою). </w:t>
      </w:r>
    </w:p>
    <w:p w:rsidR="00FC17CC" w:rsidRDefault="00FC17CC" w:rsidP="00FC17CC">
      <w:pPr>
        <w:rPr>
          <w:color w:val="FF0000"/>
          <w:sz w:val="28"/>
          <w:szCs w:val="28"/>
          <w:lang w:val="uk-UA"/>
        </w:rPr>
      </w:pPr>
    </w:p>
    <w:p w:rsidR="00FC17CC" w:rsidRDefault="00FC17CC" w:rsidP="00FC17CC">
      <w:pPr>
        <w:jc w:val="center"/>
        <w:rPr>
          <w:color w:val="000000"/>
        </w:rPr>
      </w:pPr>
      <w:r>
        <w:rPr>
          <w:b/>
          <w:color w:val="000000"/>
          <w:spacing w:val="-3"/>
        </w:rPr>
        <w:t>РОЗДІЛ</w:t>
      </w:r>
      <w:r>
        <w:rPr>
          <w:color w:val="000000"/>
          <w:spacing w:val="-3"/>
        </w:rPr>
        <w:t xml:space="preserve">  </w:t>
      </w:r>
      <w:r>
        <w:rPr>
          <w:b/>
          <w:color w:val="000000"/>
        </w:rPr>
        <w:t xml:space="preserve">VIІ. ПОРЯДОК КОНТРОЛЮ ЗА ДОТРИМАННЯМ </w:t>
      </w:r>
      <w:proofErr w:type="gramStart"/>
      <w:r>
        <w:rPr>
          <w:b/>
          <w:color w:val="000000"/>
        </w:rPr>
        <w:t>БЮДЖЕТНОГО</w:t>
      </w:r>
      <w:proofErr w:type="gramEnd"/>
      <w:r>
        <w:rPr>
          <w:b/>
          <w:color w:val="000000"/>
        </w:rPr>
        <w:t xml:space="preserve"> ЗАКОНОДАВСТВА ТА ВІДПОВІДАЛЬНІСТЬ ЗА ПОРУШЕННЯ БЮДЖЕТНОГО ЗАКОНОДАВСТВА</w:t>
      </w:r>
    </w:p>
    <w:p w:rsidR="00FC17CC" w:rsidRDefault="00FC17CC" w:rsidP="00FC17CC">
      <w:pPr>
        <w:ind w:firstLine="672"/>
        <w:jc w:val="both"/>
        <w:rPr>
          <w:b/>
          <w:color w:val="000000"/>
          <w:sz w:val="28"/>
          <w:szCs w:val="28"/>
        </w:rPr>
      </w:pPr>
    </w:p>
    <w:p w:rsidR="00FC17CC" w:rsidRDefault="00FC17CC" w:rsidP="00FC17CC">
      <w:pPr>
        <w:ind w:firstLine="672"/>
        <w:jc w:val="both"/>
        <w:rPr>
          <w:b/>
          <w:color w:val="000000"/>
          <w:sz w:val="28"/>
          <w:szCs w:val="28"/>
        </w:rPr>
      </w:pPr>
      <w:r>
        <w:rPr>
          <w:b/>
          <w:color w:val="000000"/>
          <w:sz w:val="28"/>
          <w:szCs w:val="28"/>
        </w:rPr>
        <w:t xml:space="preserve">43. </w:t>
      </w:r>
      <w:r>
        <w:rPr>
          <w:color w:val="000000"/>
          <w:sz w:val="28"/>
          <w:szCs w:val="28"/>
        </w:rPr>
        <w:t xml:space="preserve">Новоборівська селищна рада здійснює контроль за виконанням </w:t>
      </w:r>
      <w:proofErr w:type="gramStart"/>
      <w:r>
        <w:rPr>
          <w:color w:val="000000"/>
          <w:sz w:val="28"/>
          <w:szCs w:val="28"/>
        </w:rPr>
        <w:t>р</w:t>
      </w:r>
      <w:proofErr w:type="gramEnd"/>
      <w:r>
        <w:rPr>
          <w:color w:val="000000"/>
          <w:sz w:val="28"/>
          <w:szCs w:val="28"/>
        </w:rPr>
        <w:t>ішення про бюджет</w:t>
      </w:r>
      <w:r>
        <w:rPr>
          <w:sz w:val="28"/>
          <w:szCs w:val="28"/>
        </w:rPr>
        <w:t xml:space="preserve"> селищної територіальної громади</w:t>
      </w:r>
      <w:r>
        <w:rPr>
          <w:b/>
          <w:color w:val="000000"/>
          <w:sz w:val="28"/>
          <w:szCs w:val="28"/>
        </w:rPr>
        <w:t xml:space="preserve"> </w:t>
      </w:r>
      <w:r>
        <w:rPr>
          <w:color w:val="000000"/>
          <w:sz w:val="28"/>
          <w:szCs w:val="28"/>
        </w:rPr>
        <w:t>та</w:t>
      </w:r>
      <w:r>
        <w:rPr>
          <w:b/>
          <w:color w:val="000000"/>
          <w:sz w:val="28"/>
          <w:szCs w:val="28"/>
        </w:rPr>
        <w:t xml:space="preserve"> </w:t>
      </w:r>
      <w:r>
        <w:rPr>
          <w:color w:val="000000"/>
          <w:sz w:val="28"/>
          <w:szCs w:val="28"/>
        </w:rPr>
        <w:t>інші повноваження, передбачені Бюджетним кодексом України, законом про Державний бюджет України та рішенням про бюджет</w:t>
      </w:r>
      <w:r>
        <w:rPr>
          <w:sz w:val="28"/>
          <w:szCs w:val="28"/>
        </w:rPr>
        <w:t xml:space="preserve"> селищної територіальної громади</w:t>
      </w:r>
      <w:r>
        <w:rPr>
          <w:color w:val="000000"/>
          <w:sz w:val="28"/>
          <w:szCs w:val="28"/>
        </w:rPr>
        <w:t>.</w:t>
      </w:r>
    </w:p>
    <w:p w:rsidR="00FC17CC" w:rsidRDefault="00FC17CC" w:rsidP="00FC17CC">
      <w:pPr>
        <w:spacing w:before="120"/>
        <w:ind w:firstLine="675"/>
        <w:jc w:val="both"/>
        <w:rPr>
          <w:b/>
          <w:color w:val="000000"/>
          <w:sz w:val="28"/>
          <w:szCs w:val="28"/>
        </w:rPr>
      </w:pPr>
      <w:r>
        <w:rPr>
          <w:b/>
          <w:color w:val="000000"/>
          <w:sz w:val="28"/>
          <w:szCs w:val="28"/>
        </w:rPr>
        <w:t>44</w:t>
      </w:r>
      <w:r>
        <w:rPr>
          <w:color w:val="000000"/>
          <w:sz w:val="28"/>
          <w:szCs w:val="28"/>
        </w:rPr>
        <w:t>. Головне управління</w:t>
      </w:r>
      <w:proofErr w:type="gramStart"/>
      <w:r>
        <w:rPr>
          <w:color w:val="000000"/>
          <w:sz w:val="28"/>
          <w:szCs w:val="28"/>
        </w:rPr>
        <w:t xml:space="preserve">  Д</w:t>
      </w:r>
      <w:proofErr w:type="gramEnd"/>
      <w:r>
        <w:rPr>
          <w:color w:val="000000"/>
          <w:sz w:val="28"/>
          <w:szCs w:val="28"/>
        </w:rPr>
        <w:t>ержавної казначейської служби України у Житомирській області</w:t>
      </w:r>
      <w:r>
        <w:rPr>
          <w:color w:val="FF0000"/>
          <w:sz w:val="28"/>
          <w:szCs w:val="28"/>
        </w:rPr>
        <w:t xml:space="preserve"> </w:t>
      </w:r>
      <w:r>
        <w:rPr>
          <w:color w:val="000000"/>
          <w:sz w:val="28"/>
          <w:szCs w:val="28"/>
        </w:rPr>
        <w:t>здійснює контроль</w:t>
      </w:r>
      <w:r>
        <w:rPr>
          <w:color w:val="000000"/>
          <w:sz w:val="14"/>
          <w:szCs w:val="14"/>
        </w:rPr>
        <w:t xml:space="preserve"> </w:t>
      </w:r>
      <w:r>
        <w:rPr>
          <w:color w:val="000000"/>
          <w:sz w:val="28"/>
          <w:szCs w:val="28"/>
        </w:rPr>
        <w:t>за дотриманням бюджетного законодавства в межах повноважень, визначених статтею 112 Бюджетного кодексу України.</w:t>
      </w:r>
    </w:p>
    <w:p w:rsidR="00FC17CC" w:rsidRDefault="00FC17CC" w:rsidP="00FC17CC">
      <w:pPr>
        <w:pStyle w:val="rvps2"/>
        <w:shd w:val="clear" w:color="auto" w:fill="FFFFFF"/>
        <w:spacing w:before="120" w:beforeAutospacing="0" w:after="0" w:afterAutospacing="0"/>
        <w:ind w:firstLine="675"/>
        <w:jc w:val="both"/>
        <w:textAlignment w:val="baseline"/>
        <w:rPr>
          <w:color w:val="FF0000"/>
          <w:sz w:val="28"/>
          <w:szCs w:val="28"/>
          <w:lang w:val="uk-UA"/>
        </w:rPr>
      </w:pPr>
      <w:r>
        <w:rPr>
          <w:b/>
          <w:color w:val="000000"/>
          <w:sz w:val="28"/>
          <w:szCs w:val="28"/>
          <w:lang w:val="uk-UA"/>
        </w:rPr>
        <w:t>45.</w:t>
      </w:r>
      <w:r>
        <w:rPr>
          <w:color w:val="000000"/>
          <w:sz w:val="28"/>
          <w:szCs w:val="28"/>
          <w:lang w:val="uk-UA"/>
        </w:rPr>
        <w:t xml:space="preserve"> Хорошівське відділення  ГУ ДФС у Житомирській області та інші органи, перелік яких визначено Кабінетом Міністрів України, контролюють справляння надходжень бюджету, забезпечують своєчасне та в повному обсязі надходження до бюджету</w:t>
      </w:r>
      <w:r>
        <w:rPr>
          <w:sz w:val="28"/>
          <w:szCs w:val="28"/>
        </w:rPr>
        <w:t xml:space="preserve"> селищної територіальної громади</w:t>
      </w:r>
      <w:r>
        <w:rPr>
          <w:color w:val="000000"/>
          <w:sz w:val="28"/>
          <w:szCs w:val="28"/>
          <w:lang w:val="uk-UA"/>
        </w:rPr>
        <w:t xml:space="preserve"> податків і зборів та інших доходів відповідно до законодавства.</w:t>
      </w:r>
    </w:p>
    <w:p w:rsidR="00FC17CC" w:rsidRDefault="00FC17CC" w:rsidP="00FC17CC">
      <w:pPr>
        <w:pStyle w:val="rvps2"/>
        <w:shd w:val="clear" w:color="auto" w:fill="FFFFFF"/>
        <w:spacing w:before="120" w:beforeAutospacing="0" w:after="0" w:afterAutospacing="0"/>
        <w:ind w:firstLine="675"/>
        <w:jc w:val="both"/>
        <w:textAlignment w:val="baseline"/>
        <w:rPr>
          <w:color w:val="000000"/>
          <w:spacing w:val="-3"/>
          <w:sz w:val="28"/>
          <w:szCs w:val="28"/>
          <w:lang w:val="uk-UA"/>
        </w:rPr>
      </w:pPr>
      <w:r>
        <w:rPr>
          <w:b/>
          <w:color w:val="000000"/>
          <w:sz w:val="28"/>
          <w:szCs w:val="28"/>
          <w:lang w:val="uk-UA"/>
        </w:rPr>
        <w:t xml:space="preserve">46. </w:t>
      </w:r>
      <w:r>
        <w:rPr>
          <w:color w:val="000000"/>
          <w:sz w:val="28"/>
          <w:szCs w:val="28"/>
          <w:lang w:val="uk-UA"/>
        </w:rPr>
        <w:t>Фінансовий відділ селищної</w:t>
      </w:r>
      <w:r>
        <w:rPr>
          <w:color w:val="000000"/>
          <w:spacing w:val="-3"/>
          <w:sz w:val="28"/>
          <w:szCs w:val="28"/>
          <w:lang w:val="uk-UA"/>
        </w:rPr>
        <w:t xml:space="preserve"> ради здійснює контроль за дотриманням бюджетного законодавства на кожній стадії бюджетного процесу щодо бюджету</w:t>
      </w:r>
      <w:r>
        <w:rPr>
          <w:sz w:val="28"/>
          <w:szCs w:val="28"/>
        </w:rPr>
        <w:t xml:space="preserve"> селищної територіальної громади</w:t>
      </w:r>
      <w:r>
        <w:rPr>
          <w:color w:val="000000"/>
          <w:spacing w:val="-3"/>
          <w:sz w:val="28"/>
          <w:szCs w:val="28"/>
          <w:lang w:val="uk-UA"/>
        </w:rPr>
        <w:t>.</w:t>
      </w:r>
    </w:p>
    <w:p w:rsidR="00FC17CC" w:rsidRDefault="00FC17CC" w:rsidP="00FC17CC">
      <w:pPr>
        <w:pStyle w:val="rvps6"/>
        <w:shd w:val="clear" w:color="auto" w:fill="FFFFFF"/>
        <w:spacing w:before="120" w:beforeAutospacing="0" w:after="0" w:afterAutospacing="0"/>
        <w:ind w:firstLine="675"/>
        <w:jc w:val="both"/>
        <w:textAlignment w:val="baseline"/>
        <w:rPr>
          <w:i/>
          <w:color w:val="000000"/>
          <w:sz w:val="28"/>
          <w:szCs w:val="28"/>
          <w:lang w:val="uk-UA"/>
        </w:rPr>
      </w:pPr>
      <w:r>
        <w:rPr>
          <w:b/>
          <w:color w:val="000000"/>
          <w:sz w:val="28"/>
          <w:szCs w:val="28"/>
          <w:lang w:val="uk-UA"/>
        </w:rPr>
        <w:t>47.</w:t>
      </w:r>
      <w:r>
        <w:rPr>
          <w:color w:val="000000"/>
          <w:sz w:val="28"/>
          <w:szCs w:val="28"/>
          <w:lang w:val="uk-UA"/>
        </w:rPr>
        <w:t xml:space="preserve"> За порушення бюджетного законодавства, визначені статтею 116 Бюджетного кодексу України, до учасників бюджетного процесу застосовуються заходи впливу, передбачені статтею 117 Бюджетного кодексу України, з урахуванням положень статті 118 Бюджетного кодексу України. </w:t>
      </w:r>
    </w:p>
    <w:p w:rsidR="00FC17CC" w:rsidRDefault="00FC17CC" w:rsidP="00FC17CC">
      <w:pPr>
        <w:pStyle w:val="rvps2"/>
        <w:shd w:val="clear" w:color="auto" w:fill="FFFFFF"/>
        <w:spacing w:before="120" w:beforeAutospacing="0" w:after="0" w:afterAutospacing="0"/>
        <w:ind w:firstLine="675"/>
        <w:jc w:val="both"/>
        <w:textAlignment w:val="baseline"/>
        <w:rPr>
          <w:color w:val="000000"/>
          <w:sz w:val="28"/>
          <w:szCs w:val="28"/>
          <w:lang w:val="uk-UA"/>
        </w:rPr>
      </w:pPr>
      <w:r>
        <w:rPr>
          <w:b/>
          <w:color w:val="000000"/>
          <w:sz w:val="28"/>
          <w:szCs w:val="28"/>
          <w:lang w:val="uk-UA"/>
        </w:rPr>
        <w:t>48.</w:t>
      </w:r>
      <w:r>
        <w:rPr>
          <w:color w:val="000000"/>
          <w:sz w:val="28"/>
          <w:szCs w:val="28"/>
          <w:lang w:val="uk-UA"/>
        </w:rPr>
        <w:t xml:space="preserve"> Посадові особи, з вини яких допущено порушення бюджетного законодавства, несуть цивільну, дисциплінарну, адміністративну або кримінальну відповідальність згідно з законом.</w:t>
      </w:r>
    </w:p>
    <w:p w:rsidR="00FC17CC" w:rsidRDefault="00FC17CC" w:rsidP="00FC17CC">
      <w:pPr>
        <w:pStyle w:val="rvps2"/>
        <w:shd w:val="clear" w:color="auto" w:fill="FFFFFF"/>
        <w:spacing w:before="0" w:beforeAutospacing="0" w:after="0" w:afterAutospacing="0"/>
        <w:ind w:firstLine="379"/>
        <w:jc w:val="both"/>
        <w:textAlignment w:val="baseline"/>
        <w:rPr>
          <w:color w:val="000000"/>
          <w:sz w:val="28"/>
          <w:szCs w:val="28"/>
          <w:lang w:val="uk-UA"/>
        </w:rPr>
      </w:pPr>
      <w:bookmarkStart w:id="56" w:name="n1808"/>
      <w:bookmarkEnd w:id="56"/>
      <w:r>
        <w:rPr>
          <w:color w:val="000000"/>
          <w:sz w:val="28"/>
          <w:szCs w:val="28"/>
          <w:lang w:val="uk-UA"/>
        </w:rPr>
        <w:t xml:space="preserve"> </w:t>
      </w:r>
      <w:r>
        <w:rPr>
          <w:color w:val="000000"/>
          <w:sz w:val="28"/>
          <w:szCs w:val="28"/>
          <w:lang w:val="uk-UA"/>
        </w:rPr>
        <w:tab/>
        <w:t xml:space="preserve">Порушення бюджетного законодавства, вчинене розпорядником чи одержувачем бюджетних коштів, може бути підставою для притягнення до відповідальності згідно з законами України його керівника чи інших відповідальних посадових осіб, залежно від характеру вчинених ними діянь. </w:t>
      </w:r>
    </w:p>
    <w:p w:rsidR="00FC17CC" w:rsidRDefault="00FC17CC" w:rsidP="00FC17CC">
      <w:pPr>
        <w:pStyle w:val="rvps2"/>
        <w:shd w:val="clear" w:color="auto" w:fill="FFFFFF"/>
        <w:spacing w:before="0" w:beforeAutospacing="0" w:after="0" w:afterAutospacing="0"/>
        <w:ind w:firstLine="379"/>
        <w:jc w:val="both"/>
        <w:textAlignment w:val="baseline"/>
        <w:rPr>
          <w:color w:val="000000"/>
          <w:sz w:val="28"/>
          <w:szCs w:val="28"/>
          <w:lang w:val="uk-UA"/>
        </w:rPr>
      </w:pPr>
    </w:p>
    <w:p w:rsidR="00FC17CC" w:rsidRDefault="00FC17CC" w:rsidP="00FC17CC">
      <w:pPr>
        <w:rPr>
          <w:b/>
          <w:color w:val="000000"/>
          <w:sz w:val="28"/>
          <w:szCs w:val="28"/>
          <w:lang w:val="uk-UA"/>
        </w:rPr>
      </w:pPr>
    </w:p>
    <w:p w:rsidR="00FC17CC" w:rsidRDefault="00FC17CC" w:rsidP="00FC17CC">
      <w:pPr>
        <w:rPr>
          <w:b/>
          <w:color w:val="000000"/>
          <w:sz w:val="28"/>
          <w:szCs w:val="28"/>
        </w:rPr>
      </w:pPr>
      <w:r>
        <w:rPr>
          <w:b/>
          <w:color w:val="000000"/>
          <w:sz w:val="28"/>
          <w:szCs w:val="28"/>
        </w:rPr>
        <w:t xml:space="preserve">Секретар  </w:t>
      </w:r>
      <w:proofErr w:type="gramStart"/>
      <w:r>
        <w:rPr>
          <w:b/>
          <w:color w:val="000000"/>
          <w:sz w:val="28"/>
          <w:szCs w:val="28"/>
        </w:rPr>
        <w:t>ради</w:t>
      </w:r>
      <w:proofErr w:type="gramEnd"/>
      <w:r>
        <w:rPr>
          <w:b/>
          <w:color w:val="000000"/>
          <w:sz w:val="28"/>
          <w:szCs w:val="28"/>
        </w:rPr>
        <w:t xml:space="preserve">                                   Галина СИМОН</w:t>
      </w:r>
    </w:p>
    <w:p w:rsidR="00FC17CC" w:rsidRDefault="00FC17CC" w:rsidP="00FC17CC">
      <w:pPr>
        <w:rPr>
          <w:color w:val="000000"/>
          <w:sz w:val="20"/>
          <w:szCs w:val="20"/>
        </w:rPr>
      </w:pPr>
    </w:p>
    <w:p w:rsidR="00FC17CC" w:rsidRDefault="00FC17CC" w:rsidP="00FC17CC">
      <w:pPr>
        <w:rPr>
          <w:color w:val="FF0000"/>
          <w:sz w:val="28"/>
          <w:szCs w:val="28"/>
          <w:lang w:val="uk-UA"/>
        </w:rPr>
      </w:pPr>
      <w:r>
        <w:rPr>
          <w:color w:val="FF0000"/>
        </w:rPr>
        <w:t xml:space="preserve">                                                                         </w:t>
      </w:r>
      <w:r>
        <w:rPr>
          <w:color w:val="FF0000"/>
          <w:sz w:val="28"/>
          <w:szCs w:val="28"/>
        </w:rPr>
        <w:t xml:space="preserve">               </w:t>
      </w:r>
    </w:p>
    <w:p w:rsidR="00FC17CC" w:rsidRDefault="00FC17CC" w:rsidP="00FC17CC">
      <w:pPr>
        <w:rPr>
          <w:color w:val="FF0000"/>
          <w:sz w:val="28"/>
          <w:szCs w:val="28"/>
          <w:lang w:val="uk-UA"/>
        </w:rPr>
      </w:pPr>
    </w:p>
    <w:p w:rsidR="00FC17CC" w:rsidRDefault="00FC17CC" w:rsidP="00FC17CC">
      <w:pPr>
        <w:rPr>
          <w:color w:val="FF0000"/>
          <w:sz w:val="28"/>
          <w:szCs w:val="28"/>
          <w:lang w:val="uk-UA"/>
        </w:rPr>
      </w:pPr>
    </w:p>
    <w:p w:rsidR="00FC17CC" w:rsidRDefault="00FC17CC" w:rsidP="00FC17CC">
      <w:pPr>
        <w:rPr>
          <w:color w:val="FF0000"/>
          <w:sz w:val="28"/>
          <w:szCs w:val="28"/>
          <w:lang w:val="uk-UA"/>
        </w:rPr>
      </w:pPr>
    </w:p>
    <w:p w:rsidR="0095739E" w:rsidRDefault="0095739E" w:rsidP="00FC17CC">
      <w:pPr>
        <w:rPr>
          <w:color w:val="FF0000"/>
          <w:sz w:val="28"/>
          <w:szCs w:val="28"/>
          <w:lang w:val="uk-UA"/>
        </w:rPr>
      </w:pPr>
    </w:p>
    <w:p w:rsidR="0095739E" w:rsidRDefault="0095739E" w:rsidP="00FC17CC">
      <w:pPr>
        <w:rPr>
          <w:color w:val="FF0000"/>
          <w:sz w:val="28"/>
          <w:szCs w:val="28"/>
          <w:lang w:val="uk-UA"/>
        </w:rPr>
      </w:pPr>
    </w:p>
    <w:p w:rsidR="0095739E" w:rsidRDefault="0095739E" w:rsidP="00FC17CC">
      <w:pPr>
        <w:rPr>
          <w:color w:val="FF0000"/>
          <w:sz w:val="28"/>
          <w:szCs w:val="28"/>
          <w:lang w:val="uk-UA"/>
        </w:rPr>
      </w:pPr>
    </w:p>
    <w:p w:rsidR="0095739E" w:rsidRPr="00FC17CC" w:rsidRDefault="0095739E" w:rsidP="00FC17CC">
      <w:pPr>
        <w:rPr>
          <w:color w:val="FF0000"/>
          <w:sz w:val="28"/>
          <w:szCs w:val="28"/>
          <w:lang w:val="uk-UA"/>
        </w:rPr>
      </w:pPr>
      <w:bookmarkStart w:id="57" w:name="_GoBack"/>
      <w:bookmarkEnd w:id="57"/>
    </w:p>
    <w:p w:rsidR="00FC17CC" w:rsidRDefault="00FC17CC" w:rsidP="00FC17CC">
      <w:pPr>
        <w:rPr>
          <w:color w:val="FF0000"/>
          <w:sz w:val="28"/>
          <w:szCs w:val="28"/>
        </w:rPr>
      </w:pPr>
    </w:p>
    <w:p w:rsidR="00FC17CC" w:rsidRDefault="00FC17CC" w:rsidP="00FC17CC">
      <w:pPr>
        <w:rPr>
          <w:sz w:val="28"/>
          <w:szCs w:val="28"/>
        </w:rPr>
      </w:pPr>
      <w:r>
        <w:rPr>
          <w:color w:val="FF0000"/>
          <w:sz w:val="28"/>
          <w:szCs w:val="28"/>
        </w:rPr>
        <w:lastRenderedPageBreak/>
        <w:t xml:space="preserve">                                                                               </w:t>
      </w:r>
      <w:r>
        <w:rPr>
          <w:sz w:val="28"/>
          <w:szCs w:val="28"/>
        </w:rPr>
        <w:t>Додаток</w:t>
      </w:r>
    </w:p>
    <w:p w:rsidR="00FC17CC" w:rsidRDefault="00FC17CC" w:rsidP="00FC17CC">
      <w:pPr>
        <w:widowControl w:val="0"/>
        <w:ind w:left="4500"/>
        <w:jc w:val="both"/>
        <w:rPr>
          <w:sz w:val="28"/>
          <w:szCs w:val="28"/>
        </w:rPr>
      </w:pPr>
      <w:r>
        <w:rPr>
          <w:sz w:val="28"/>
          <w:szCs w:val="28"/>
        </w:rPr>
        <w:t xml:space="preserve">              до </w:t>
      </w:r>
      <w:proofErr w:type="gramStart"/>
      <w:r>
        <w:rPr>
          <w:sz w:val="28"/>
          <w:szCs w:val="28"/>
        </w:rPr>
        <w:t>р</w:t>
      </w:r>
      <w:proofErr w:type="gramEnd"/>
      <w:r>
        <w:rPr>
          <w:sz w:val="28"/>
          <w:szCs w:val="28"/>
        </w:rPr>
        <w:t xml:space="preserve">ішення сесії Новоборівської </w:t>
      </w:r>
    </w:p>
    <w:p w:rsidR="00FC17CC" w:rsidRDefault="00FC17CC" w:rsidP="00FC17CC">
      <w:pPr>
        <w:widowControl w:val="0"/>
        <w:ind w:left="4500"/>
        <w:jc w:val="both"/>
        <w:rPr>
          <w:sz w:val="28"/>
          <w:szCs w:val="28"/>
        </w:rPr>
      </w:pPr>
      <w:r>
        <w:rPr>
          <w:sz w:val="28"/>
          <w:szCs w:val="28"/>
        </w:rPr>
        <w:t xml:space="preserve">              селищної ради</w:t>
      </w:r>
    </w:p>
    <w:p w:rsidR="00FC17CC" w:rsidRDefault="00FC17CC" w:rsidP="00FC17CC">
      <w:pPr>
        <w:widowControl w:val="0"/>
        <w:ind w:left="4500"/>
        <w:jc w:val="both"/>
        <w:rPr>
          <w:sz w:val="28"/>
          <w:szCs w:val="28"/>
        </w:rPr>
      </w:pPr>
      <w:r>
        <w:rPr>
          <w:sz w:val="28"/>
          <w:szCs w:val="28"/>
        </w:rPr>
        <w:t xml:space="preserve">              від  «      » червня 2021 року № </w:t>
      </w:r>
    </w:p>
    <w:p w:rsidR="00FC17CC" w:rsidRDefault="00FC17CC" w:rsidP="00FC17CC">
      <w:pPr>
        <w:widowControl w:val="0"/>
        <w:ind w:left="4500"/>
        <w:jc w:val="both"/>
        <w:rPr>
          <w:color w:val="FF0000"/>
          <w:sz w:val="28"/>
          <w:szCs w:val="28"/>
        </w:rPr>
      </w:pPr>
    </w:p>
    <w:p w:rsidR="00FC17CC" w:rsidRDefault="00FC17CC" w:rsidP="00FC17CC">
      <w:pPr>
        <w:jc w:val="center"/>
        <w:rPr>
          <w:b/>
          <w:sz w:val="28"/>
          <w:szCs w:val="28"/>
        </w:rPr>
      </w:pPr>
      <w:r>
        <w:rPr>
          <w:b/>
          <w:sz w:val="28"/>
          <w:szCs w:val="28"/>
        </w:rPr>
        <w:t>Бюджетний календар</w:t>
      </w:r>
    </w:p>
    <w:p w:rsidR="00FC17CC" w:rsidRDefault="00FC17CC" w:rsidP="00FC17CC">
      <w:pPr>
        <w:jc w:val="center"/>
        <w:rPr>
          <w:b/>
          <w:color w:val="FF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01"/>
        <w:gridCol w:w="4686"/>
        <w:gridCol w:w="1628"/>
        <w:gridCol w:w="1637"/>
      </w:tblGrid>
      <w:tr w:rsidR="00FC17CC" w:rsidTr="00FC17CC">
        <w:trPr>
          <w:trHeight w:val="673"/>
          <w:tblHeader/>
        </w:trPr>
        <w:tc>
          <w:tcPr>
            <w:tcW w:w="833" w:type="pct"/>
            <w:tcBorders>
              <w:top w:val="single" w:sz="4" w:space="0" w:color="auto"/>
              <w:left w:val="single" w:sz="4" w:space="0" w:color="auto"/>
              <w:bottom w:val="single" w:sz="4" w:space="0" w:color="auto"/>
              <w:right w:val="single" w:sz="4" w:space="0" w:color="auto"/>
            </w:tcBorders>
            <w:vAlign w:val="center"/>
            <w:hideMark/>
          </w:tcPr>
          <w:p w:rsidR="00FC17CC" w:rsidRDefault="00FC17CC">
            <w:pPr>
              <w:jc w:val="center"/>
              <w:rPr>
                <w:i/>
                <w:sz w:val="16"/>
                <w:szCs w:val="16"/>
                <w:u w:val="single"/>
              </w:rPr>
            </w:pPr>
            <w:r>
              <w:rPr>
                <w:b/>
                <w:sz w:val="20"/>
                <w:szCs w:val="20"/>
              </w:rPr>
              <w:t xml:space="preserve">Стадії </w:t>
            </w:r>
            <w:proofErr w:type="gramStart"/>
            <w:r>
              <w:rPr>
                <w:b/>
                <w:sz w:val="20"/>
                <w:szCs w:val="20"/>
              </w:rPr>
              <w:t>бюджетного</w:t>
            </w:r>
            <w:proofErr w:type="gramEnd"/>
            <w:r>
              <w:rPr>
                <w:b/>
                <w:sz w:val="20"/>
                <w:szCs w:val="20"/>
              </w:rPr>
              <w:t xml:space="preserve"> процесу</w:t>
            </w:r>
          </w:p>
        </w:tc>
        <w:tc>
          <w:tcPr>
            <w:tcW w:w="2433" w:type="pct"/>
            <w:tcBorders>
              <w:top w:val="single" w:sz="4" w:space="0" w:color="auto"/>
              <w:left w:val="single" w:sz="4" w:space="0" w:color="auto"/>
              <w:bottom w:val="single" w:sz="4" w:space="0" w:color="auto"/>
              <w:right w:val="single" w:sz="4" w:space="0" w:color="auto"/>
            </w:tcBorders>
            <w:vAlign w:val="center"/>
            <w:hideMark/>
          </w:tcPr>
          <w:p w:rsidR="00FC17CC" w:rsidRDefault="00FC17CC">
            <w:pPr>
              <w:jc w:val="center"/>
              <w:rPr>
                <w:b/>
                <w:sz w:val="20"/>
                <w:szCs w:val="20"/>
              </w:rPr>
            </w:pPr>
            <w:r>
              <w:rPr>
                <w:b/>
                <w:sz w:val="20"/>
                <w:szCs w:val="20"/>
              </w:rPr>
              <w:t>Змі</w:t>
            </w:r>
            <w:proofErr w:type="gramStart"/>
            <w:r>
              <w:rPr>
                <w:b/>
                <w:sz w:val="20"/>
                <w:szCs w:val="20"/>
              </w:rPr>
              <w:t>ст</w:t>
            </w:r>
            <w:proofErr w:type="gramEnd"/>
            <w:r>
              <w:rPr>
                <w:b/>
                <w:sz w:val="20"/>
                <w:szCs w:val="20"/>
              </w:rPr>
              <w:t xml:space="preserve"> заходів</w:t>
            </w:r>
          </w:p>
        </w:tc>
        <w:tc>
          <w:tcPr>
            <w:tcW w:w="865" w:type="pct"/>
            <w:tcBorders>
              <w:top w:val="single" w:sz="4" w:space="0" w:color="auto"/>
              <w:left w:val="single" w:sz="4" w:space="0" w:color="auto"/>
              <w:bottom w:val="single" w:sz="4" w:space="0" w:color="auto"/>
              <w:right w:val="single" w:sz="4" w:space="0" w:color="auto"/>
            </w:tcBorders>
            <w:vAlign w:val="center"/>
            <w:hideMark/>
          </w:tcPr>
          <w:p w:rsidR="00FC17CC" w:rsidRDefault="00FC17CC">
            <w:pPr>
              <w:jc w:val="center"/>
              <w:rPr>
                <w:b/>
                <w:sz w:val="20"/>
                <w:szCs w:val="20"/>
              </w:rPr>
            </w:pPr>
            <w:r>
              <w:rPr>
                <w:b/>
                <w:sz w:val="20"/>
                <w:szCs w:val="20"/>
              </w:rPr>
              <w:t>Виконавці</w:t>
            </w:r>
          </w:p>
        </w:tc>
        <w:tc>
          <w:tcPr>
            <w:tcW w:w="869" w:type="pct"/>
            <w:tcBorders>
              <w:top w:val="single" w:sz="4" w:space="0" w:color="auto"/>
              <w:left w:val="single" w:sz="4" w:space="0" w:color="auto"/>
              <w:bottom w:val="single" w:sz="4" w:space="0" w:color="auto"/>
              <w:right w:val="single" w:sz="4" w:space="0" w:color="auto"/>
            </w:tcBorders>
            <w:vAlign w:val="center"/>
            <w:hideMark/>
          </w:tcPr>
          <w:p w:rsidR="00FC17CC" w:rsidRDefault="00FC17CC">
            <w:pPr>
              <w:jc w:val="center"/>
              <w:rPr>
                <w:b/>
                <w:sz w:val="20"/>
                <w:szCs w:val="20"/>
              </w:rPr>
            </w:pPr>
            <w:r>
              <w:rPr>
                <w:b/>
                <w:sz w:val="20"/>
                <w:szCs w:val="20"/>
              </w:rPr>
              <w:t>Терміни виконання</w:t>
            </w:r>
          </w:p>
        </w:tc>
      </w:tr>
      <w:tr w:rsidR="00FC17CC" w:rsidTr="00FC17CC">
        <w:tc>
          <w:tcPr>
            <w:tcW w:w="833" w:type="pct"/>
            <w:tcBorders>
              <w:top w:val="single" w:sz="4" w:space="0" w:color="auto"/>
              <w:left w:val="single" w:sz="4" w:space="0" w:color="auto"/>
              <w:bottom w:val="single" w:sz="4" w:space="0" w:color="auto"/>
              <w:right w:val="single" w:sz="4" w:space="0" w:color="auto"/>
            </w:tcBorders>
            <w:hideMark/>
          </w:tcPr>
          <w:p w:rsidR="00FC17CC" w:rsidRDefault="00FC17CC">
            <w:pPr>
              <w:rPr>
                <w:sz w:val="20"/>
                <w:szCs w:val="20"/>
              </w:rPr>
            </w:pPr>
            <w:r>
              <w:rPr>
                <w:sz w:val="20"/>
                <w:szCs w:val="20"/>
              </w:rPr>
              <w:t>І. Складання та схвалення прогнозу бюджету селищної територіальної громади</w:t>
            </w:r>
          </w:p>
        </w:tc>
        <w:tc>
          <w:tcPr>
            <w:tcW w:w="2433" w:type="pct"/>
            <w:tcBorders>
              <w:top w:val="single" w:sz="4" w:space="0" w:color="auto"/>
              <w:left w:val="single" w:sz="4" w:space="0" w:color="auto"/>
              <w:bottom w:val="single" w:sz="4" w:space="0" w:color="auto"/>
              <w:right w:val="single" w:sz="4" w:space="0" w:color="auto"/>
            </w:tcBorders>
            <w:vAlign w:val="center"/>
          </w:tcPr>
          <w:p w:rsidR="00FC17CC" w:rsidRDefault="00FC17CC">
            <w:pPr>
              <w:rPr>
                <w:sz w:val="20"/>
                <w:szCs w:val="20"/>
              </w:rPr>
            </w:pPr>
            <w:r>
              <w:rPr>
                <w:sz w:val="20"/>
                <w:szCs w:val="20"/>
              </w:rPr>
              <w:t xml:space="preserve">1. </w:t>
            </w:r>
            <w:proofErr w:type="gramStart"/>
            <w:r>
              <w:rPr>
                <w:sz w:val="20"/>
                <w:szCs w:val="20"/>
              </w:rPr>
              <w:t>П</w:t>
            </w:r>
            <w:proofErr w:type="gramEnd"/>
            <w:r>
              <w:rPr>
                <w:sz w:val="20"/>
                <w:szCs w:val="20"/>
              </w:rPr>
              <w:t>ідготовка та затвердження Плану заходів щодо складання прогнозу бюджету</w:t>
            </w:r>
            <w:r>
              <w:rPr>
                <w:sz w:val="28"/>
                <w:szCs w:val="28"/>
              </w:rPr>
              <w:t xml:space="preserve"> </w:t>
            </w:r>
            <w:r>
              <w:rPr>
                <w:sz w:val="20"/>
                <w:szCs w:val="20"/>
              </w:rPr>
              <w:t>селищної територіальної громади.</w:t>
            </w: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 xml:space="preserve">2. Доведення до головних розпорядників коштів інструкції з </w:t>
            </w:r>
            <w:proofErr w:type="gramStart"/>
            <w:r>
              <w:rPr>
                <w:sz w:val="20"/>
                <w:szCs w:val="20"/>
              </w:rPr>
              <w:t>п</w:t>
            </w:r>
            <w:proofErr w:type="gramEnd"/>
            <w:r>
              <w:rPr>
                <w:sz w:val="20"/>
                <w:szCs w:val="20"/>
              </w:rPr>
              <w:t>ідготовки прогнозу бюджету</w:t>
            </w:r>
            <w:r>
              <w:rPr>
                <w:sz w:val="28"/>
                <w:szCs w:val="28"/>
              </w:rPr>
              <w:t xml:space="preserve"> </w:t>
            </w:r>
            <w:r>
              <w:rPr>
                <w:sz w:val="20"/>
                <w:szCs w:val="20"/>
              </w:rPr>
              <w:t>селищної територіальної громади.</w:t>
            </w: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3. Надання фінансовому відділу Новоборівської селищної ради:</w:t>
            </w:r>
          </w:p>
          <w:p w:rsidR="00FC17CC" w:rsidRDefault="00FC17CC">
            <w:pPr>
              <w:rPr>
                <w:sz w:val="20"/>
                <w:szCs w:val="20"/>
              </w:rPr>
            </w:pPr>
            <w:r>
              <w:rPr>
                <w:sz w:val="20"/>
                <w:szCs w:val="20"/>
              </w:rPr>
              <w:t xml:space="preserve">- прогнозних показників економічного і </w:t>
            </w:r>
            <w:proofErr w:type="gramStart"/>
            <w:r>
              <w:rPr>
                <w:sz w:val="20"/>
                <w:szCs w:val="20"/>
              </w:rPr>
              <w:t>соц</w:t>
            </w:r>
            <w:proofErr w:type="gramEnd"/>
            <w:r>
              <w:rPr>
                <w:sz w:val="20"/>
                <w:szCs w:val="20"/>
              </w:rPr>
              <w:t>іального розвитку Новоборівської селищної територіальної громади;</w:t>
            </w:r>
          </w:p>
          <w:p w:rsidR="00FC17CC" w:rsidRDefault="00FC17CC">
            <w:pPr>
              <w:rPr>
                <w:sz w:val="20"/>
                <w:szCs w:val="20"/>
              </w:rPr>
            </w:pPr>
          </w:p>
          <w:p w:rsidR="00FC17CC" w:rsidRDefault="00FC17CC">
            <w:pPr>
              <w:rPr>
                <w:sz w:val="20"/>
                <w:szCs w:val="20"/>
              </w:rPr>
            </w:pPr>
            <w:r>
              <w:rPr>
                <w:sz w:val="20"/>
                <w:szCs w:val="20"/>
              </w:rPr>
              <w:t>- попереднього прогнозу доході</w:t>
            </w:r>
            <w:proofErr w:type="gramStart"/>
            <w:r>
              <w:rPr>
                <w:sz w:val="20"/>
                <w:szCs w:val="20"/>
              </w:rPr>
              <w:t>в</w:t>
            </w:r>
            <w:proofErr w:type="gramEnd"/>
            <w:r>
              <w:rPr>
                <w:sz w:val="20"/>
                <w:szCs w:val="20"/>
              </w:rPr>
              <w:t xml:space="preserve"> бюджету селищної територіальної громади.</w:t>
            </w:r>
          </w:p>
          <w:p w:rsidR="00FC17CC" w:rsidRDefault="00FC17CC">
            <w:pPr>
              <w:rPr>
                <w:sz w:val="20"/>
                <w:szCs w:val="20"/>
              </w:rPr>
            </w:pPr>
          </w:p>
          <w:p w:rsidR="00FC17CC" w:rsidRDefault="00FC17CC">
            <w:pPr>
              <w:rPr>
                <w:sz w:val="20"/>
                <w:szCs w:val="20"/>
              </w:rPr>
            </w:pPr>
          </w:p>
          <w:p w:rsidR="00FC17CC" w:rsidRDefault="00FC17CC">
            <w:pPr>
              <w:rPr>
                <w:sz w:val="20"/>
                <w:szCs w:val="20"/>
              </w:rPr>
            </w:pP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 xml:space="preserve">4. Доведення до головних розпорядників бюджетних коштів орієнтовних граничних показників видатків  бюджету селищної територіальної громади та надання кредитів з бюджету селищної територіальної </w:t>
            </w:r>
            <w:proofErr w:type="gramStart"/>
            <w:r>
              <w:rPr>
                <w:sz w:val="20"/>
                <w:szCs w:val="20"/>
              </w:rPr>
              <w:t>громади на</w:t>
            </w:r>
            <w:proofErr w:type="gramEnd"/>
            <w:r>
              <w:rPr>
                <w:sz w:val="20"/>
                <w:szCs w:val="20"/>
              </w:rPr>
              <w:t xml:space="preserve"> середньостроковий період.</w:t>
            </w: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 xml:space="preserve">5. Здійснення аналізу пропозицій головних розпорядників коштів </w:t>
            </w:r>
            <w:proofErr w:type="gramStart"/>
            <w:r>
              <w:rPr>
                <w:sz w:val="20"/>
                <w:szCs w:val="20"/>
              </w:rPr>
              <w:t>до</w:t>
            </w:r>
            <w:proofErr w:type="gramEnd"/>
            <w:r>
              <w:rPr>
                <w:sz w:val="20"/>
                <w:szCs w:val="20"/>
              </w:rPr>
              <w:t xml:space="preserve"> прогнозу бюджету селищної територіальної громади та проведення погоджувальних нарад з головними розпорядниками коштів.</w:t>
            </w: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 xml:space="preserve">6. Подання до виконавчого комітету Новоборівської селищної </w:t>
            </w:r>
            <w:proofErr w:type="gramStart"/>
            <w:r>
              <w:rPr>
                <w:sz w:val="20"/>
                <w:szCs w:val="20"/>
              </w:rPr>
              <w:t>ради</w:t>
            </w:r>
            <w:proofErr w:type="gramEnd"/>
            <w:r>
              <w:rPr>
                <w:sz w:val="20"/>
                <w:szCs w:val="20"/>
              </w:rPr>
              <w:t xml:space="preserve"> прогнозу бюджету селищної територіальної громади.</w:t>
            </w: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7. Розгляд та схвалення прогнозу бюджету селищної територіальної громади.</w:t>
            </w:r>
          </w:p>
          <w:p w:rsidR="00FC17CC" w:rsidRDefault="00FC17CC">
            <w:pPr>
              <w:rPr>
                <w:sz w:val="20"/>
                <w:szCs w:val="20"/>
              </w:rPr>
            </w:pPr>
          </w:p>
          <w:p w:rsidR="00FC17CC" w:rsidRDefault="00FC17CC">
            <w:pPr>
              <w:rPr>
                <w:sz w:val="20"/>
                <w:szCs w:val="20"/>
              </w:rPr>
            </w:pPr>
          </w:p>
          <w:p w:rsidR="00FC17CC" w:rsidRDefault="00FC17CC">
            <w:pPr>
              <w:rPr>
                <w:sz w:val="20"/>
                <w:szCs w:val="20"/>
              </w:rPr>
            </w:pPr>
          </w:p>
          <w:p w:rsidR="00FC17CC" w:rsidRDefault="00FC17CC">
            <w:pPr>
              <w:rPr>
                <w:sz w:val="20"/>
                <w:szCs w:val="20"/>
              </w:rPr>
            </w:pPr>
          </w:p>
          <w:p w:rsidR="00FC17CC" w:rsidRDefault="00FC17CC">
            <w:pPr>
              <w:rPr>
                <w:sz w:val="20"/>
                <w:szCs w:val="20"/>
              </w:rPr>
            </w:pPr>
            <w:r>
              <w:rPr>
                <w:sz w:val="20"/>
                <w:szCs w:val="20"/>
              </w:rPr>
              <w:t xml:space="preserve">                                                                                                                            8. Подання прогнозу бюджету селищної територіальної громади разом з фінансово-економічним обґрунтуванням до Новоборівської селищної </w:t>
            </w:r>
            <w:proofErr w:type="gramStart"/>
            <w:r>
              <w:rPr>
                <w:sz w:val="20"/>
                <w:szCs w:val="20"/>
              </w:rPr>
              <w:t>ради</w:t>
            </w:r>
            <w:proofErr w:type="gramEnd"/>
            <w:r>
              <w:rPr>
                <w:sz w:val="20"/>
                <w:szCs w:val="20"/>
              </w:rPr>
              <w:t>.</w:t>
            </w:r>
          </w:p>
          <w:p w:rsidR="00FC17CC" w:rsidRDefault="00FC17CC">
            <w:pPr>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r>
              <w:rPr>
                <w:sz w:val="20"/>
                <w:szCs w:val="20"/>
              </w:rPr>
              <w:t xml:space="preserve">Фінансовий відділ Новоборівської селищної ради </w:t>
            </w:r>
          </w:p>
          <w:p w:rsidR="00FC17CC" w:rsidRDefault="00FC17CC">
            <w:pPr>
              <w:jc w:val="both"/>
              <w:rPr>
                <w:sz w:val="20"/>
                <w:szCs w:val="20"/>
              </w:rPr>
            </w:pPr>
          </w:p>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p w:rsidR="00FC17CC" w:rsidRDefault="00FC17CC">
            <w:pPr>
              <w:jc w:val="both"/>
              <w:rPr>
                <w:sz w:val="20"/>
                <w:szCs w:val="20"/>
              </w:rPr>
            </w:pPr>
            <w:r>
              <w:rPr>
                <w:sz w:val="20"/>
                <w:szCs w:val="20"/>
              </w:rPr>
              <w:t xml:space="preserve">Відділ земельних ресурсів, та відділ містобудування та </w:t>
            </w:r>
            <w:proofErr w:type="gramStart"/>
            <w:r>
              <w:rPr>
                <w:sz w:val="20"/>
                <w:szCs w:val="20"/>
              </w:rPr>
              <w:t>арх</w:t>
            </w:r>
            <w:proofErr w:type="gramEnd"/>
            <w:r>
              <w:rPr>
                <w:sz w:val="20"/>
                <w:szCs w:val="20"/>
              </w:rPr>
              <w:t>ітектури Новоборівської селищної ради</w:t>
            </w:r>
          </w:p>
          <w:p w:rsidR="00FC17CC" w:rsidRDefault="00FC17CC">
            <w:pPr>
              <w:jc w:val="both"/>
              <w:rPr>
                <w:color w:val="FF0000"/>
                <w:sz w:val="20"/>
                <w:szCs w:val="20"/>
              </w:rPr>
            </w:pPr>
          </w:p>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p w:rsidR="00FC17CC" w:rsidRDefault="00FC17CC">
            <w:pPr>
              <w:jc w:val="both"/>
              <w:rPr>
                <w:sz w:val="20"/>
                <w:szCs w:val="20"/>
              </w:rPr>
            </w:pPr>
          </w:p>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p w:rsidR="00FC17CC" w:rsidRDefault="00FC17CC">
            <w:pPr>
              <w:jc w:val="both"/>
              <w:rPr>
                <w:sz w:val="20"/>
                <w:szCs w:val="20"/>
              </w:rPr>
            </w:pPr>
          </w:p>
          <w:p w:rsidR="00FC17CC" w:rsidRDefault="00FC17CC">
            <w:pPr>
              <w:jc w:val="both"/>
              <w:rPr>
                <w:sz w:val="20"/>
                <w:szCs w:val="20"/>
              </w:rPr>
            </w:pPr>
            <w:r>
              <w:rPr>
                <w:sz w:val="20"/>
                <w:szCs w:val="20"/>
              </w:rPr>
              <w:t xml:space="preserve">                   Фінансовий відділ Новоборівської селищної ради</w:t>
            </w:r>
          </w:p>
          <w:p w:rsidR="00FC17CC" w:rsidRDefault="00FC17CC">
            <w:pPr>
              <w:jc w:val="both"/>
              <w:rPr>
                <w:sz w:val="20"/>
                <w:szCs w:val="20"/>
              </w:rPr>
            </w:pPr>
          </w:p>
          <w:p w:rsidR="00FC17CC" w:rsidRDefault="00FC17CC">
            <w:pPr>
              <w:jc w:val="both"/>
              <w:rPr>
                <w:sz w:val="20"/>
                <w:szCs w:val="20"/>
              </w:rPr>
            </w:pPr>
            <w:r>
              <w:rPr>
                <w:sz w:val="20"/>
                <w:szCs w:val="20"/>
              </w:rPr>
              <w:t xml:space="preserve">                                                     </w:t>
            </w:r>
          </w:p>
          <w:p w:rsidR="00FC17CC" w:rsidRDefault="00FC17CC">
            <w:pPr>
              <w:jc w:val="both"/>
              <w:rPr>
                <w:sz w:val="20"/>
                <w:szCs w:val="20"/>
              </w:rPr>
            </w:pPr>
            <w:r>
              <w:rPr>
                <w:sz w:val="20"/>
                <w:szCs w:val="20"/>
              </w:rPr>
              <w:t xml:space="preserve">                        Виконавчий комітет</w:t>
            </w:r>
            <w:r>
              <w:rPr>
                <w:color w:val="FF0000"/>
                <w:sz w:val="20"/>
                <w:szCs w:val="20"/>
              </w:rPr>
              <w:t xml:space="preserve"> </w:t>
            </w:r>
            <w:r>
              <w:rPr>
                <w:sz w:val="20"/>
                <w:szCs w:val="20"/>
              </w:rPr>
              <w:t xml:space="preserve">Новоборівської селищної </w:t>
            </w:r>
            <w:proofErr w:type="gramStart"/>
            <w:r>
              <w:rPr>
                <w:sz w:val="20"/>
                <w:szCs w:val="20"/>
              </w:rPr>
              <w:t>ради</w:t>
            </w:r>
            <w:proofErr w:type="gramEnd"/>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r>
              <w:rPr>
                <w:sz w:val="20"/>
                <w:szCs w:val="20"/>
              </w:rPr>
              <w:t xml:space="preserve">              Фінансовий відділ Новоборівської селищної ради</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p>
          <w:p w:rsidR="00FC17CC" w:rsidRDefault="00FC17CC">
            <w:pPr>
              <w:jc w:val="both"/>
              <w:rPr>
                <w:color w:val="000000"/>
                <w:sz w:val="20"/>
                <w:szCs w:val="20"/>
              </w:rPr>
            </w:pPr>
          </w:p>
          <w:p w:rsidR="00FC17CC" w:rsidRDefault="00FC17CC">
            <w:pPr>
              <w:jc w:val="both"/>
              <w:rPr>
                <w:color w:val="000000"/>
                <w:sz w:val="20"/>
                <w:szCs w:val="20"/>
              </w:rPr>
            </w:pPr>
            <w:r>
              <w:rPr>
                <w:color w:val="000000"/>
                <w:sz w:val="20"/>
                <w:szCs w:val="20"/>
              </w:rPr>
              <w:t xml:space="preserve">До 15 травня року, що передує плановому </w:t>
            </w:r>
          </w:p>
          <w:p w:rsidR="00FC17CC" w:rsidRDefault="00FC17CC">
            <w:pPr>
              <w:jc w:val="both"/>
              <w:rPr>
                <w:color w:val="000000"/>
                <w:sz w:val="20"/>
                <w:szCs w:val="20"/>
              </w:rPr>
            </w:pPr>
          </w:p>
          <w:p w:rsidR="00FC17CC" w:rsidRDefault="00FC17CC">
            <w:pPr>
              <w:jc w:val="both"/>
              <w:rPr>
                <w:color w:val="000000"/>
                <w:sz w:val="20"/>
                <w:szCs w:val="20"/>
              </w:rPr>
            </w:pPr>
            <w:r>
              <w:rPr>
                <w:color w:val="000000"/>
                <w:sz w:val="20"/>
                <w:szCs w:val="20"/>
              </w:rPr>
              <w:t>До 1 червня року, що передує плановому</w:t>
            </w: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До 20 червня року, що передує плановому</w:t>
            </w:r>
          </w:p>
          <w:p w:rsidR="00FC17CC" w:rsidRDefault="00FC17CC">
            <w:pPr>
              <w:jc w:val="both"/>
              <w:rPr>
                <w:color w:val="00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 xml:space="preserve">                                  До 5 липня року, що передує плановому</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 xml:space="preserve">                               До 1 серпня року, що передує плановому</w:t>
            </w:r>
          </w:p>
          <w:p w:rsidR="00FC17CC" w:rsidRDefault="00FC17CC">
            <w:pPr>
              <w:jc w:val="both"/>
              <w:rPr>
                <w:color w:val="000000"/>
                <w:sz w:val="20"/>
                <w:szCs w:val="20"/>
              </w:rPr>
            </w:pP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 xml:space="preserve">                                         До 15 серпня року, що передує плановому </w:t>
            </w: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 xml:space="preserve">                                                                          До 1 вересня року, що передує плановому</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r>
              <w:rPr>
                <w:color w:val="FF0000"/>
                <w:sz w:val="20"/>
                <w:szCs w:val="20"/>
              </w:rPr>
              <w:t xml:space="preserve"> </w:t>
            </w:r>
          </w:p>
          <w:p w:rsidR="00FC17CC" w:rsidRDefault="00FC17CC">
            <w:pPr>
              <w:jc w:val="both"/>
              <w:rPr>
                <w:color w:val="FF0000"/>
                <w:sz w:val="20"/>
                <w:szCs w:val="20"/>
              </w:rPr>
            </w:pPr>
          </w:p>
          <w:p w:rsidR="00FC17CC" w:rsidRDefault="00FC17CC">
            <w:pPr>
              <w:jc w:val="both"/>
              <w:rPr>
                <w:color w:val="000000"/>
                <w:sz w:val="20"/>
                <w:szCs w:val="20"/>
              </w:rPr>
            </w:pPr>
          </w:p>
          <w:p w:rsidR="00FC17CC" w:rsidRDefault="00FC17CC">
            <w:pPr>
              <w:jc w:val="both"/>
              <w:rPr>
                <w:color w:val="000000"/>
                <w:sz w:val="20"/>
                <w:szCs w:val="20"/>
              </w:rPr>
            </w:pPr>
          </w:p>
          <w:p w:rsidR="00FC17CC" w:rsidRDefault="00FC17CC">
            <w:pPr>
              <w:jc w:val="both"/>
              <w:rPr>
                <w:color w:val="000000"/>
                <w:sz w:val="20"/>
                <w:szCs w:val="20"/>
              </w:rPr>
            </w:pPr>
            <w:r>
              <w:rPr>
                <w:color w:val="000000"/>
                <w:sz w:val="20"/>
                <w:szCs w:val="20"/>
              </w:rPr>
              <w:t xml:space="preserve">                             До 6 вересня року, що передує плановому</w:t>
            </w:r>
          </w:p>
          <w:p w:rsidR="00FC17CC" w:rsidRDefault="00FC17CC">
            <w:pPr>
              <w:jc w:val="both"/>
              <w:rPr>
                <w:color w:val="000000"/>
                <w:sz w:val="20"/>
                <w:szCs w:val="20"/>
              </w:rPr>
            </w:pPr>
          </w:p>
          <w:p w:rsidR="00FC17CC" w:rsidRDefault="00FC17CC">
            <w:pPr>
              <w:jc w:val="both"/>
              <w:rPr>
                <w:color w:val="000000"/>
                <w:sz w:val="20"/>
                <w:szCs w:val="20"/>
              </w:rPr>
            </w:pPr>
          </w:p>
          <w:p w:rsidR="00FC17CC" w:rsidRDefault="00FC17CC">
            <w:pPr>
              <w:jc w:val="both"/>
              <w:rPr>
                <w:color w:val="000000"/>
                <w:sz w:val="20"/>
                <w:szCs w:val="20"/>
              </w:rPr>
            </w:pPr>
          </w:p>
        </w:tc>
      </w:tr>
      <w:tr w:rsidR="00FC17CC" w:rsidTr="00FC17CC">
        <w:tc>
          <w:tcPr>
            <w:tcW w:w="833" w:type="pct"/>
            <w:vMerge w:val="restar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16"/>
                <w:szCs w:val="16"/>
              </w:rPr>
            </w:pPr>
            <w:r>
              <w:rPr>
                <w:sz w:val="20"/>
                <w:szCs w:val="20"/>
              </w:rPr>
              <w:lastRenderedPageBreak/>
              <w:t>IІ. Складання проєкту бюджету селищної територіальної громад</w:t>
            </w:r>
            <w:proofErr w:type="gramStart"/>
            <w:r>
              <w:rPr>
                <w:sz w:val="20"/>
                <w:szCs w:val="20"/>
              </w:rPr>
              <w:t>и(</w:t>
            </w:r>
            <w:proofErr w:type="gramEnd"/>
            <w:r>
              <w:rPr>
                <w:sz w:val="20"/>
                <w:szCs w:val="20"/>
              </w:rPr>
              <w:t>підготовка проєкту рішення про бюджет та</w:t>
            </w:r>
            <w:r>
              <w:rPr>
                <w:color w:val="FF0000"/>
                <w:sz w:val="20"/>
                <w:szCs w:val="20"/>
              </w:rPr>
              <w:t xml:space="preserve"> </w:t>
            </w:r>
            <w:r>
              <w:rPr>
                <w:sz w:val="20"/>
                <w:szCs w:val="20"/>
              </w:rPr>
              <w:t>матеріалів до нього).</w:t>
            </w:r>
          </w:p>
        </w:tc>
        <w:tc>
          <w:tcPr>
            <w:tcW w:w="2433"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sz w:val="20"/>
                <w:szCs w:val="20"/>
              </w:rPr>
            </w:pPr>
            <w:r>
              <w:rPr>
                <w:sz w:val="20"/>
                <w:szCs w:val="20"/>
              </w:rPr>
              <w:t>1.</w:t>
            </w:r>
            <w:proofErr w:type="gramStart"/>
            <w:r>
              <w:rPr>
                <w:sz w:val="20"/>
                <w:szCs w:val="20"/>
              </w:rPr>
              <w:t>П</w:t>
            </w:r>
            <w:proofErr w:type="gramEnd"/>
            <w:r>
              <w:rPr>
                <w:sz w:val="20"/>
                <w:szCs w:val="20"/>
              </w:rPr>
              <w:t>ідготовка та прийняття розпорядження селищного голови щодо підготовки проєкту бюджету селищної територіальної громади та створення робочої групи, до складу якої, зокрема, входять:</w:t>
            </w:r>
          </w:p>
          <w:p w:rsidR="00FC17CC" w:rsidRDefault="00FC17CC">
            <w:pPr>
              <w:jc w:val="both"/>
              <w:rPr>
                <w:sz w:val="20"/>
                <w:szCs w:val="20"/>
              </w:rPr>
            </w:pPr>
            <w:r>
              <w:rPr>
                <w:sz w:val="20"/>
                <w:szCs w:val="20"/>
              </w:rPr>
              <w:t>- заступник селищного голови, до повноважень якого згідно з розподілом обов’язкі</w:t>
            </w:r>
            <w:proofErr w:type="gramStart"/>
            <w:r>
              <w:rPr>
                <w:sz w:val="20"/>
                <w:szCs w:val="20"/>
              </w:rPr>
              <w:t>в</w:t>
            </w:r>
            <w:proofErr w:type="gramEnd"/>
            <w:r>
              <w:rPr>
                <w:sz w:val="20"/>
                <w:szCs w:val="20"/>
              </w:rPr>
              <w:t xml:space="preserve"> належать питання економіки та фінансів (керівник робочої групи);</w:t>
            </w:r>
          </w:p>
          <w:p w:rsidR="00FC17CC" w:rsidRDefault="00FC17CC">
            <w:pPr>
              <w:jc w:val="both"/>
              <w:rPr>
                <w:sz w:val="20"/>
                <w:szCs w:val="20"/>
              </w:rPr>
            </w:pPr>
            <w:r>
              <w:rPr>
                <w:sz w:val="20"/>
                <w:szCs w:val="20"/>
              </w:rPr>
              <w:t xml:space="preserve">- начальник фінансового відділу Новоборівської селищної </w:t>
            </w:r>
            <w:proofErr w:type="gramStart"/>
            <w:r>
              <w:rPr>
                <w:sz w:val="20"/>
                <w:szCs w:val="20"/>
              </w:rPr>
              <w:t>ради</w:t>
            </w:r>
            <w:proofErr w:type="gramEnd"/>
            <w:r>
              <w:rPr>
                <w:sz w:val="20"/>
                <w:szCs w:val="20"/>
              </w:rPr>
              <w:t xml:space="preserve"> (заступник керівника робочої групи);</w:t>
            </w:r>
          </w:p>
          <w:p w:rsidR="00FC17CC" w:rsidRDefault="00FC17CC">
            <w:pPr>
              <w:jc w:val="both"/>
              <w:rPr>
                <w:sz w:val="20"/>
                <w:szCs w:val="20"/>
              </w:rPr>
            </w:pPr>
            <w:r>
              <w:rPr>
                <w:color w:val="FF0000"/>
                <w:sz w:val="20"/>
                <w:szCs w:val="20"/>
              </w:rPr>
              <w:t xml:space="preserve">- </w:t>
            </w:r>
            <w:r>
              <w:rPr>
                <w:sz w:val="20"/>
                <w:szCs w:val="20"/>
              </w:rPr>
              <w:t xml:space="preserve">голова постійної комісії </w:t>
            </w:r>
            <w:r>
              <w:rPr>
                <w:spacing w:val="-3"/>
                <w:sz w:val="20"/>
                <w:szCs w:val="20"/>
              </w:rPr>
              <w:t>з питань</w:t>
            </w:r>
            <w:r>
              <w:rPr>
                <w:color w:val="FF0000"/>
                <w:spacing w:val="-3"/>
                <w:sz w:val="20"/>
                <w:szCs w:val="20"/>
              </w:rPr>
              <w:t xml:space="preserve"> </w:t>
            </w:r>
            <w:r>
              <w:rPr>
                <w:sz w:val="20"/>
                <w:szCs w:val="20"/>
              </w:rPr>
              <w:t xml:space="preserve">бюджету, фінансів і цін Новоборівської селищної ради - керівники виконавчих органів селищної </w:t>
            </w:r>
            <w:proofErr w:type="gramStart"/>
            <w:r>
              <w:rPr>
                <w:sz w:val="20"/>
                <w:szCs w:val="20"/>
              </w:rPr>
              <w:t>ради</w:t>
            </w:r>
            <w:proofErr w:type="gramEnd"/>
            <w:r>
              <w:rPr>
                <w:sz w:val="20"/>
                <w:szCs w:val="20"/>
              </w:rPr>
              <w:t xml:space="preserve"> (члени робочої групи);</w:t>
            </w:r>
          </w:p>
          <w:p w:rsidR="00FC17CC" w:rsidRDefault="00FC17CC">
            <w:pPr>
              <w:jc w:val="both"/>
              <w:rPr>
                <w:sz w:val="20"/>
                <w:szCs w:val="20"/>
              </w:rPr>
            </w:pPr>
            <w:r>
              <w:rPr>
                <w:sz w:val="20"/>
                <w:szCs w:val="20"/>
              </w:rPr>
              <w:t xml:space="preserve">- голови постійних комісій селищної </w:t>
            </w:r>
            <w:proofErr w:type="gramStart"/>
            <w:r>
              <w:rPr>
                <w:sz w:val="20"/>
                <w:szCs w:val="20"/>
              </w:rPr>
              <w:t>ради</w:t>
            </w:r>
            <w:proofErr w:type="gramEnd"/>
            <w:r>
              <w:rPr>
                <w:sz w:val="20"/>
                <w:szCs w:val="20"/>
              </w:rPr>
              <w:t xml:space="preserve"> (члени робочої групи за згодою).</w:t>
            </w:r>
          </w:p>
          <w:p w:rsidR="00FC17CC" w:rsidRDefault="00FC17CC">
            <w:pPr>
              <w:jc w:val="both"/>
              <w:rPr>
                <w:sz w:val="20"/>
                <w:szCs w:val="20"/>
              </w:rPr>
            </w:pPr>
            <w:r>
              <w:rPr>
                <w:sz w:val="20"/>
                <w:szCs w:val="20"/>
              </w:rPr>
              <w:t xml:space="preserve">Секретар робочої групи визначається з числа працівників фінансового відділу Новоборівської селищної </w:t>
            </w:r>
            <w:proofErr w:type="gramStart"/>
            <w:r>
              <w:rPr>
                <w:sz w:val="20"/>
                <w:szCs w:val="20"/>
              </w:rPr>
              <w:t>ради</w:t>
            </w:r>
            <w:proofErr w:type="gramEnd"/>
            <w:r>
              <w:rPr>
                <w:sz w:val="20"/>
                <w:szCs w:val="20"/>
              </w:rPr>
              <w:t>.</w:t>
            </w:r>
          </w:p>
          <w:p w:rsidR="00FC17CC" w:rsidRDefault="00FC17CC">
            <w:pPr>
              <w:jc w:val="both"/>
              <w:rPr>
                <w:sz w:val="20"/>
                <w:szCs w:val="20"/>
              </w:rPr>
            </w:pPr>
            <w:r>
              <w:rPr>
                <w:sz w:val="20"/>
                <w:szCs w:val="20"/>
              </w:rPr>
              <w:t xml:space="preserve">       Складання орієнтовного графіку засідань робочої групи та оприлюднення його на офіційному веб-сайті Новоборівської селищної </w:t>
            </w:r>
            <w:proofErr w:type="gramStart"/>
            <w:r>
              <w:rPr>
                <w:sz w:val="20"/>
                <w:szCs w:val="20"/>
              </w:rPr>
              <w:t>ради</w:t>
            </w:r>
            <w:proofErr w:type="gramEnd"/>
            <w:r>
              <w:rPr>
                <w:sz w:val="20"/>
                <w:szCs w:val="20"/>
              </w:rPr>
              <w:t>.</w:t>
            </w:r>
          </w:p>
          <w:p w:rsidR="00FC17CC" w:rsidRDefault="00FC17CC">
            <w:pPr>
              <w:jc w:val="both"/>
              <w:rPr>
                <w:sz w:val="20"/>
                <w:szCs w:val="20"/>
              </w:rPr>
            </w:pPr>
            <w:r>
              <w:rPr>
                <w:sz w:val="20"/>
                <w:szCs w:val="20"/>
              </w:rPr>
              <w:t xml:space="preserve">       Складання за </w:t>
            </w:r>
            <w:proofErr w:type="gramStart"/>
            <w:r>
              <w:rPr>
                <w:sz w:val="20"/>
                <w:szCs w:val="20"/>
              </w:rPr>
              <w:t>п</w:t>
            </w:r>
            <w:proofErr w:type="gramEnd"/>
            <w:r>
              <w:rPr>
                <w:sz w:val="20"/>
                <w:szCs w:val="20"/>
              </w:rPr>
              <w:t>ідсумками засідання протоколів, які направляються на опрацювання відповідним виконавчим органам Новоборівської селищної ради.</w:t>
            </w:r>
          </w:p>
          <w:p w:rsidR="00FC17CC" w:rsidRDefault="00FC17CC">
            <w:pPr>
              <w:jc w:val="both"/>
              <w:rPr>
                <w:sz w:val="20"/>
                <w:szCs w:val="20"/>
              </w:rPr>
            </w:pPr>
            <w:r>
              <w:rPr>
                <w:sz w:val="20"/>
                <w:szCs w:val="20"/>
              </w:rPr>
              <w:t xml:space="preserve">з подальшим врахуванням їх (у разі </w:t>
            </w:r>
            <w:proofErr w:type="gramStart"/>
            <w:r>
              <w:rPr>
                <w:sz w:val="20"/>
                <w:szCs w:val="20"/>
              </w:rPr>
              <w:t>доц</w:t>
            </w:r>
            <w:proofErr w:type="gramEnd"/>
            <w:r>
              <w:rPr>
                <w:sz w:val="20"/>
                <w:szCs w:val="20"/>
              </w:rPr>
              <w:t>ільності, можливості) при розрахунку обсягу надходжень до бюджету селищної територіальної громади та при складанні бюджетних запитів. Оприлюднення протоколів на веб-сайті Новоборівської селищної ради.</w:t>
            </w:r>
          </w:p>
          <w:p w:rsidR="00FC17CC" w:rsidRDefault="00FC17CC">
            <w:pPr>
              <w:jc w:val="both"/>
              <w:rPr>
                <w:sz w:val="20"/>
                <w:szCs w:val="20"/>
              </w:rPr>
            </w:pPr>
            <w:r>
              <w:rPr>
                <w:sz w:val="20"/>
                <w:szCs w:val="20"/>
              </w:rPr>
              <w:t xml:space="preserve">       Зустрічі громади з депутатами Новоборівської селищної </w:t>
            </w:r>
            <w:proofErr w:type="gramStart"/>
            <w:r>
              <w:rPr>
                <w:sz w:val="20"/>
                <w:szCs w:val="20"/>
              </w:rPr>
              <w:t>ради</w:t>
            </w:r>
            <w:proofErr w:type="gramEnd"/>
            <w:r>
              <w:rPr>
                <w:sz w:val="20"/>
                <w:szCs w:val="20"/>
              </w:rPr>
              <w:t>, та посадовими особами виконавчих органів.</w:t>
            </w:r>
          </w:p>
          <w:p w:rsidR="00FC17CC" w:rsidRDefault="00FC17CC">
            <w:pPr>
              <w:jc w:val="both"/>
              <w:rPr>
                <w:sz w:val="20"/>
                <w:szCs w:val="20"/>
              </w:rPr>
            </w:pPr>
            <w:r>
              <w:rPr>
                <w:sz w:val="20"/>
                <w:szCs w:val="20"/>
              </w:rPr>
              <w:t xml:space="preserve">       </w:t>
            </w:r>
          </w:p>
          <w:p w:rsidR="00FC17CC" w:rsidRDefault="00FC17CC">
            <w:pPr>
              <w:jc w:val="both"/>
              <w:rPr>
                <w:sz w:val="20"/>
                <w:szCs w:val="20"/>
              </w:rPr>
            </w:pPr>
          </w:p>
          <w:p w:rsidR="00FC17CC" w:rsidRDefault="00FC17CC">
            <w:pPr>
              <w:jc w:val="both"/>
              <w:rPr>
                <w:sz w:val="20"/>
                <w:szCs w:val="20"/>
              </w:rPr>
            </w:pPr>
          </w:p>
          <w:p w:rsidR="00FC17CC" w:rsidRDefault="00FC17CC">
            <w:pPr>
              <w:jc w:val="both"/>
              <w:rPr>
                <w:color w:val="FF0000"/>
                <w:sz w:val="20"/>
                <w:szCs w:val="20"/>
              </w:rPr>
            </w:pPr>
            <w:proofErr w:type="gramStart"/>
            <w:r>
              <w:rPr>
                <w:sz w:val="20"/>
                <w:szCs w:val="20"/>
              </w:rPr>
              <w:t>П</w:t>
            </w:r>
            <w:proofErr w:type="gramEnd"/>
            <w:r>
              <w:rPr>
                <w:sz w:val="20"/>
                <w:szCs w:val="20"/>
              </w:rPr>
              <w:t>ідготовка пропозицій, заявок та рекомендацій до проєкту бюджету селищної територіальної громади.</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sz w:val="20"/>
                <w:szCs w:val="20"/>
              </w:rPr>
            </w:pPr>
            <w:r>
              <w:rPr>
                <w:sz w:val="20"/>
                <w:szCs w:val="20"/>
              </w:rPr>
              <w:t>Робоча група</w:t>
            </w:r>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r>
              <w:rPr>
                <w:sz w:val="20"/>
                <w:szCs w:val="20"/>
              </w:rPr>
              <w:t>Секретар робочої групи</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sz w:val="20"/>
                <w:szCs w:val="20"/>
              </w:rPr>
            </w:pPr>
            <w:r>
              <w:rPr>
                <w:sz w:val="20"/>
                <w:szCs w:val="20"/>
              </w:rPr>
              <w:t xml:space="preserve">Депутати селищної ради, посадові особи виконавчих органів, учасники </w:t>
            </w:r>
            <w:proofErr w:type="gramStart"/>
            <w:r>
              <w:rPr>
                <w:sz w:val="20"/>
                <w:szCs w:val="20"/>
              </w:rPr>
              <w:t>бюджетного</w:t>
            </w:r>
            <w:proofErr w:type="gramEnd"/>
            <w:r>
              <w:rPr>
                <w:sz w:val="20"/>
                <w:szCs w:val="20"/>
              </w:rPr>
              <w:t xml:space="preserve"> процесу</w:t>
            </w: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До 15 серпня року, що передує плановому</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 xml:space="preserve">Серпень року, що передує </w:t>
            </w:r>
            <w:proofErr w:type="gramStart"/>
            <w:r>
              <w:rPr>
                <w:color w:val="000000"/>
                <w:sz w:val="20"/>
                <w:szCs w:val="20"/>
              </w:rPr>
              <w:t>плано-вому</w:t>
            </w:r>
            <w:proofErr w:type="gramEnd"/>
            <w:r>
              <w:rPr>
                <w:color w:val="000000"/>
                <w:sz w:val="20"/>
                <w:szCs w:val="20"/>
              </w:rPr>
              <w:t xml:space="preserve"> </w:t>
            </w:r>
          </w:p>
          <w:p w:rsidR="00FC17CC" w:rsidRDefault="00FC17CC">
            <w:pPr>
              <w:jc w:val="both"/>
              <w:rPr>
                <w:color w:val="000000"/>
                <w:sz w:val="20"/>
                <w:szCs w:val="20"/>
              </w:rPr>
            </w:pPr>
            <w:r>
              <w:rPr>
                <w:color w:val="000000"/>
                <w:sz w:val="20"/>
                <w:szCs w:val="20"/>
              </w:rPr>
              <w:t xml:space="preserve">Не </w:t>
            </w:r>
            <w:proofErr w:type="gramStart"/>
            <w:r>
              <w:rPr>
                <w:color w:val="000000"/>
                <w:sz w:val="20"/>
                <w:szCs w:val="20"/>
              </w:rPr>
              <w:t>п</w:t>
            </w:r>
            <w:proofErr w:type="gramEnd"/>
            <w:r>
              <w:rPr>
                <w:color w:val="000000"/>
                <w:sz w:val="20"/>
                <w:szCs w:val="20"/>
              </w:rPr>
              <w:t>ізніше ніж через 3 робочі дні після засідання робочої групи</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sz w:val="20"/>
                <w:szCs w:val="20"/>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FF0000"/>
                <w:sz w:val="20"/>
                <w:szCs w:val="20"/>
              </w:rPr>
            </w:pPr>
          </w:p>
          <w:p w:rsidR="00FC17CC" w:rsidRDefault="00FC17CC">
            <w:pPr>
              <w:jc w:val="both"/>
              <w:rPr>
                <w:color w:val="000000"/>
                <w:sz w:val="20"/>
                <w:szCs w:val="20"/>
              </w:rPr>
            </w:pPr>
            <w:r>
              <w:rPr>
                <w:color w:val="000000"/>
                <w:sz w:val="20"/>
                <w:szCs w:val="20"/>
              </w:rPr>
              <w:t>До 30 серпня року, що передує плановому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2. Визначення уточнених </w:t>
            </w:r>
            <w:r>
              <w:rPr>
                <w:spacing w:val="-3"/>
                <w:sz w:val="20"/>
                <w:szCs w:val="20"/>
              </w:rPr>
              <w:t xml:space="preserve">розрахункових прогнозних </w:t>
            </w:r>
            <w:r>
              <w:rPr>
                <w:spacing w:val="-6"/>
                <w:sz w:val="20"/>
                <w:szCs w:val="20"/>
              </w:rPr>
              <w:t xml:space="preserve">показників економічного та </w:t>
            </w:r>
            <w:proofErr w:type="gramStart"/>
            <w:r>
              <w:rPr>
                <w:spacing w:val="-6"/>
                <w:sz w:val="20"/>
                <w:szCs w:val="20"/>
              </w:rPr>
              <w:t>соц</w:t>
            </w:r>
            <w:proofErr w:type="gramEnd"/>
            <w:r>
              <w:rPr>
                <w:spacing w:val="-6"/>
                <w:sz w:val="20"/>
                <w:szCs w:val="20"/>
              </w:rPr>
              <w:t xml:space="preserve">іального розвитку </w:t>
            </w:r>
            <w:r>
              <w:rPr>
                <w:sz w:val="20"/>
                <w:szCs w:val="20"/>
              </w:rPr>
              <w:t xml:space="preserve">Новоборівської селищної </w:t>
            </w:r>
            <w:r>
              <w:rPr>
                <w:spacing w:val="-6"/>
                <w:sz w:val="20"/>
                <w:szCs w:val="20"/>
              </w:rPr>
              <w:t>територіальної громади.</w:t>
            </w: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16"/>
                <w:szCs w:val="16"/>
              </w:rPr>
            </w:pPr>
            <w:r>
              <w:rPr>
                <w:sz w:val="20"/>
                <w:szCs w:val="20"/>
              </w:rPr>
              <w:t xml:space="preserve">Відділ земельних ресурсів, та відділ містобудування, </w:t>
            </w:r>
            <w:proofErr w:type="gramStart"/>
            <w:r>
              <w:rPr>
                <w:sz w:val="20"/>
                <w:szCs w:val="20"/>
              </w:rPr>
              <w:t>арх</w:t>
            </w:r>
            <w:proofErr w:type="gramEnd"/>
            <w:r>
              <w:rPr>
                <w:sz w:val="20"/>
                <w:szCs w:val="20"/>
              </w:rPr>
              <w:t>ітектури та комунального майна Новоборівської селищної ради</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000000"/>
                <w:sz w:val="16"/>
                <w:szCs w:val="16"/>
              </w:rPr>
            </w:pPr>
            <w:r>
              <w:rPr>
                <w:color w:val="000000"/>
                <w:sz w:val="20"/>
                <w:szCs w:val="20"/>
              </w:rPr>
              <w:t>До 10 вересня року, що передує плановому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pStyle w:val="af2"/>
              <w:widowControl w:val="0"/>
              <w:spacing w:after="0"/>
              <w:ind w:left="0"/>
              <w:jc w:val="both"/>
              <w:rPr>
                <w:sz w:val="20"/>
                <w:szCs w:val="20"/>
              </w:rPr>
            </w:pPr>
            <w:r>
              <w:rPr>
                <w:spacing w:val="-6"/>
                <w:sz w:val="20"/>
                <w:szCs w:val="20"/>
              </w:rPr>
              <w:t>3. Проведення</w:t>
            </w:r>
            <w:r>
              <w:rPr>
                <w:sz w:val="20"/>
                <w:szCs w:val="20"/>
              </w:rPr>
              <w:t xml:space="preserve"> попередніх розрахунків показників:</w:t>
            </w:r>
          </w:p>
          <w:p w:rsidR="00FC17CC" w:rsidRDefault="00FC17CC">
            <w:pPr>
              <w:pStyle w:val="af2"/>
              <w:widowControl w:val="0"/>
              <w:spacing w:after="0"/>
              <w:ind w:left="0"/>
              <w:jc w:val="both"/>
              <w:rPr>
                <w:sz w:val="20"/>
                <w:szCs w:val="20"/>
              </w:rPr>
            </w:pPr>
            <w:r>
              <w:rPr>
                <w:sz w:val="20"/>
                <w:szCs w:val="20"/>
              </w:rPr>
              <w:t>- доходної частини бюджету селищної територіальної громади;</w:t>
            </w:r>
          </w:p>
          <w:p w:rsidR="00FC17CC" w:rsidRDefault="00FC17CC">
            <w:pPr>
              <w:pStyle w:val="af2"/>
              <w:widowControl w:val="0"/>
              <w:spacing w:after="0"/>
              <w:ind w:left="0"/>
              <w:jc w:val="both"/>
              <w:rPr>
                <w:spacing w:val="-6"/>
                <w:sz w:val="20"/>
                <w:szCs w:val="20"/>
              </w:rPr>
            </w:pPr>
            <w:r>
              <w:rPr>
                <w:sz w:val="20"/>
                <w:szCs w:val="20"/>
              </w:rPr>
              <w:t>- видаткової частини бюджету селищної територіальної громади відповідно до потреби, визначеної головними розпорядниками бюджетних коштів. Розгляд показників робочою групою.</w:t>
            </w:r>
          </w:p>
          <w:p w:rsidR="00FC17CC" w:rsidRDefault="00FC17CC">
            <w:pPr>
              <w:jc w:val="both"/>
              <w:rPr>
                <w:b/>
                <w:sz w:val="16"/>
                <w:szCs w:val="16"/>
              </w:rPr>
            </w:pP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16"/>
                <w:szCs w:val="16"/>
              </w:rPr>
            </w:pPr>
            <w:r>
              <w:rPr>
                <w:sz w:val="20"/>
                <w:szCs w:val="20"/>
              </w:rPr>
              <w:t>Фінансовий відділ Новоборівської селищної ради, головні розпоряд-ники бюджетних кошті</w:t>
            </w:r>
            <w:proofErr w:type="gramStart"/>
            <w:r>
              <w:rPr>
                <w:sz w:val="20"/>
                <w:szCs w:val="20"/>
              </w:rPr>
              <w:t>в</w:t>
            </w:r>
            <w:proofErr w:type="gramEnd"/>
            <w:r>
              <w:rPr>
                <w:sz w:val="20"/>
                <w:szCs w:val="20"/>
              </w:rPr>
              <w:t xml:space="preserve"> </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proofErr w:type="gramStart"/>
            <w:r>
              <w:rPr>
                <w:spacing w:val="-3"/>
                <w:sz w:val="20"/>
                <w:szCs w:val="20"/>
              </w:rPr>
              <w:t>П</w:t>
            </w:r>
            <w:proofErr w:type="gramEnd"/>
            <w:r>
              <w:rPr>
                <w:spacing w:val="-3"/>
                <w:sz w:val="20"/>
                <w:szCs w:val="20"/>
              </w:rPr>
              <w:t xml:space="preserve">ісля отримання </w:t>
            </w:r>
            <w:r>
              <w:rPr>
                <w:sz w:val="20"/>
                <w:szCs w:val="20"/>
              </w:rPr>
              <w:t xml:space="preserve">від Міністерства фінансів України інформації щодо особливостей складання розра- хунків до проек-тів місцевих бюд- жетів на наступ-ний бюджетний період </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8"/>
                <w:szCs w:val="28"/>
              </w:rPr>
            </w:pPr>
            <w:r>
              <w:rPr>
                <w:spacing w:val="-6"/>
                <w:sz w:val="20"/>
                <w:szCs w:val="20"/>
              </w:rPr>
              <w:t>4. Р</w:t>
            </w:r>
            <w:r>
              <w:rPr>
                <w:sz w:val="20"/>
                <w:szCs w:val="20"/>
              </w:rPr>
              <w:t xml:space="preserve">озробка та доведення до головних розпорядників бюджетних коштів Інструкції з </w:t>
            </w:r>
            <w:proofErr w:type="gramStart"/>
            <w:r>
              <w:rPr>
                <w:sz w:val="20"/>
                <w:szCs w:val="20"/>
              </w:rPr>
              <w:t>п</w:t>
            </w:r>
            <w:proofErr w:type="gramEnd"/>
            <w:r>
              <w:rPr>
                <w:sz w:val="20"/>
                <w:szCs w:val="20"/>
              </w:rPr>
              <w:t>ідготовки бюджетних запитів.</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lastRenderedPageBreak/>
              <w:t>Серпень – вересень*</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pacing w:val="-6"/>
                <w:sz w:val="20"/>
                <w:szCs w:val="20"/>
              </w:rPr>
              <w:t>5. Проведення розрахунків показників надходжень податків і зборі</w:t>
            </w:r>
            <w:proofErr w:type="gramStart"/>
            <w:r>
              <w:rPr>
                <w:spacing w:val="-6"/>
                <w:sz w:val="20"/>
                <w:szCs w:val="20"/>
              </w:rPr>
              <w:t>в</w:t>
            </w:r>
            <w:proofErr w:type="gramEnd"/>
            <w:r>
              <w:rPr>
                <w:spacing w:val="-6"/>
                <w:sz w:val="20"/>
                <w:szCs w:val="20"/>
              </w:rPr>
              <w:t xml:space="preserve"> до бюджету</w:t>
            </w:r>
            <w:r>
              <w:rPr>
                <w:sz w:val="20"/>
                <w:szCs w:val="20"/>
              </w:rPr>
              <w:t xml:space="preserve"> селищної територіальної громади</w:t>
            </w:r>
            <w:r>
              <w:rPr>
                <w:spacing w:val="-6"/>
                <w:sz w:val="20"/>
                <w:szCs w:val="20"/>
              </w:rPr>
              <w:t xml:space="preserve"> та подання їх до фінансового відділу</w:t>
            </w:r>
            <w:r>
              <w:rPr>
                <w:sz w:val="20"/>
                <w:szCs w:val="20"/>
              </w:rPr>
              <w:t xml:space="preserve"> Новоборівської селищної ради.</w:t>
            </w:r>
          </w:p>
          <w:p w:rsidR="00FC17CC" w:rsidRDefault="00FC17CC">
            <w:pPr>
              <w:jc w:val="both"/>
              <w:rPr>
                <w:b/>
                <w:sz w:val="16"/>
                <w:szCs w:val="16"/>
              </w:rPr>
            </w:pP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Виконавчі органи Новоборівської селищної </w:t>
            </w:r>
            <w:proofErr w:type="gramStart"/>
            <w:r>
              <w:rPr>
                <w:sz w:val="20"/>
                <w:szCs w:val="20"/>
              </w:rPr>
              <w:t>ради</w:t>
            </w:r>
            <w:proofErr w:type="gramEnd"/>
            <w:r>
              <w:rPr>
                <w:sz w:val="20"/>
                <w:szCs w:val="20"/>
              </w:rPr>
              <w:t xml:space="preserve"> відповідно до закріплення</w:t>
            </w: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До 15 жовтня року, що передує плановому*</w:t>
            </w:r>
          </w:p>
          <w:p w:rsidR="00FC17CC" w:rsidRDefault="00FC17CC">
            <w:pPr>
              <w:jc w:val="both"/>
              <w:rPr>
                <w:b/>
                <w:color w:val="FF0000"/>
                <w:sz w:val="16"/>
                <w:szCs w:val="16"/>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pacing w:val="-6"/>
                <w:sz w:val="20"/>
                <w:szCs w:val="20"/>
              </w:rPr>
            </w:pPr>
            <w:r>
              <w:rPr>
                <w:spacing w:val="-6"/>
                <w:sz w:val="20"/>
                <w:szCs w:val="20"/>
              </w:rPr>
              <w:t>6. Опрацювання та узагальнення розрахункових показників надходжень податків і зборі</w:t>
            </w:r>
            <w:proofErr w:type="gramStart"/>
            <w:r>
              <w:rPr>
                <w:spacing w:val="-6"/>
                <w:sz w:val="20"/>
                <w:szCs w:val="20"/>
              </w:rPr>
              <w:t>в</w:t>
            </w:r>
            <w:proofErr w:type="gramEnd"/>
            <w:r>
              <w:rPr>
                <w:spacing w:val="-6"/>
                <w:sz w:val="20"/>
                <w:szCs w:val="20"/>
              </w:rPr>
              <w:t xml:space="preserve"> до бюджету</w:t>
            </w:r>
            <w:r>
              <w:rPr>
                <w:sz w:val="20"/>
                <w:szCs w:val="20"/>
              </w:rPr>
              <w:t xml:space="preserve"> селищної територіальної громади</w:t>
            </w:r>
            <w:r>
              <w:rPr>
                <w:spacing w:val="-6"/>
                <w:sz w:val="20"/>
                <w:szCs w:val="20"/>
              </w:rPr>
              <w:t>, наданих виконавчими органами, та розгляд їх робочою групою.</w:t>
            </w:r>
          </w:p>
          <w:p w:rsidR="00FC17CC" w:rsidRDefault="00FC17CC">
            <w:pPr>
              <w:jc w:val="both"/>
              <w:rPr>
                <w:b/>
                <w:sz w:val="16"/>
                <w:szCs w:val="16"/>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b/>
                <w:color w:val="FF0000"/>
                <w:sz w:val="16"/>
                <w:szCs w:val="16"/>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t>До 1 листопада*</w:t>
            </w:r>
          </w:p>
          <w:p w:rsidR="00FC17CC" w:rsidRDefault="00FC17CC">
            <w:pPr>
              <w:jc w:val="both"/>
              <w:rPr>
                <w:b/>
                <w:color w:val="FF0000"/>
                <w:sz w:val="16"/>
                <w:szCs w:val="16"/>
              </w:rPr>
            </w:pPr>
            <w:r>
              <w:rPr>
                <w:color w:val="000000"/>
                <w:sz w:val="20"/>
                <w:szCs w:val="20"/>
              </w:rPr>
              <w:t>року, що передує плановому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i/>
                <w:sz w:val="16"/>
                <w:szCs w:val="16"/>
              </w:rPr>
            </w:pPr>
            <w:r>
              <w:rPr>
                <w:spacing w:val="-6"/>
                <w:sz w:val="20"/>
                <w:szCs w:val="20"/>
              </w:rPr>
              <w:t>7. Визначення індикативних прогнозних показників</w:t>
            </w:r>
            <w:r>
              <w:rPr>
                <w:spacing w:val="-3"/>
                <w:sz w:val="20"/>
                <w:szCs w:val="20"/>
              </w:rPr>
              <w:t xml:space="preserve"> бюджету</w:t>
            </w:r>
            <w:r>
              <w:rPr>
                <w:sz w:val="20"/>
                <w:szCs w:val="20"/>
              </w:rPr>
              <w:t xml:space="preserve"> селищної територіальної громади</w:t>
            </w:r>
            <w:r>
              <w:rPr>
                <w:spacing w:val="-3"/>
                <w:sz w:val="20"/>
                <w:szCs w:val="20"/>
              </w:rPr>
              <w:t xml:space="preserve"> на наступні за плановим два бюджетні періоди та </w:t>
            </w:r>
            <w:proofErr w:type="gramStart"/>
            <w:r>
              <w:rPr>
                <w:spacing w:val="-3"/>
                <w:sz w:val="20"/>
                <w:szCs w:val="20"/>
              </w:rPr>
              <w:t>п</w:t>
            </w:r>
            <w:proofErr w:type="gramEnd"/>
            <w:r>
              <w:rPr>
                <w:spacing w:val="-3"/>
                <w:sz w:val="20"/>
                <w:szCs w:val="20"/>
              </w:rPr>
              <w:t xml:space="preserve">ідготовка відповідного проєкту рішення виконавчого комітету </w:t>
            </w:r>
            <w:r>
              <w:rPr>
                <w:sz w:val="20"/>
                <w:szCs w:val="20"/>
              </w:rPr>
              <w:t>Новоборівської селищної ради</w:t>
            </w:r>
            <w:r>
              <w:rPr>
                <w:spacing w:val="-3"/>
                <w:sz w:val="20"/>
                <w:szCs w:val="20"/>
              </w:rPr>
              <w:t xml:space="preserve"> щодо схвалення цих показників.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b/>
                <w:color w:val="FF0000"/>
                <w:sz w:val="16"/>
                <w:szCs w:val="16"/>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Жовтень року, що передує плановому*</w:t>
            </w:r>
          </w:p>
          <w:p w:rsidR="00FC17CC" w:rsidRDefault="00FC17CC">
            <w:pPr>
              <w:jc w:val="both"/>
              <w:rPr>
                <w:b/>
                <w:color w:val="FF0000"/>
                <w:sz w:val="16"/>
                <w:szCs w:val="16"/>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8. Доведення до головних розпорядників бюджетних коштів граничних обсягів видатків/надання кредитів загального фонду бюджету, індикативних прогнозних показників та терміні</w:t>
            </w:r>
            <w:proofErr w:type="gramStart"/>
            <w:r>
              <w:rPr>
                <w:sz w:val="20"/>
                <w:szCs w:val="20"/>
              </w:rPr>
              <w:t>в</w:t>
            </w:r>
            <w:proofErr w:type="gramEnd"/>
            <w:r>
              <w:rPr>
                <w:sz w:val="20"/>
                <w:szCs w:val="20"/>
              </w:rPr>
              <w:t xml:space="preserve"> подання бюджетних запитів.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t>До 1 листопада року, що передує плановому *</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9. Складання бюджетних запитів, подання їх до фінансового відділу Новоборівської селищної ради</w:t>
            </w:r>
            <w:proofErr w:type="gramStart"/>
            <w:r>
              <w:rPr>
                <w:sz w:val="20"/>
                <w:szCs w:val="20"/>
              </w:rPr>
              <w:t>.</w:t>
            </w:r>
            <w:proofErr w:type="gramEnd"/>
          </w:p>
          <w:p w:rsidR="00FC17CC" w:rsidRDefault="00FC17CC">
            <w:pPr>
              <w:jc w:val="both"/>
              <w:rPr>
                <w:sz w:val="20"/>
                <w:szCs w:val="20"/>
              </w:rPr>
            </w:pPr>
            <w:r>
              <w:rPr>
                <w:sz w:val="20"/>
                <w:szCs w:val="20"/>
              </w:rPr>
              <w:t xml:space="preserve">. </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Головні розпорядники бюджетних кошті</w:t>
            </w:r>
            <w:proofErr w:type="gramStart"/>
            <w:r>
              <w:rPr>
                <w:sz w:val="20"/>
                <w:szCs w:val="20"/>
              </w:rPr>
              <w:t>в</w:t>
            </w:r>
            <w:proofErr w:type="gramEnd"/>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До 7 листопада року, що передує плановому*</w:t>
            </w:r>
          </w:p>
          <w:p w:rsidR="00FC17CC" w:rsidRDefault="00FC17CC">
            <w:pPr>
              <w:jc w:val="both"/>
              <w:rPr>
                <w:color w:val="FF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10. Аналіз бюджетних запитів, поданих головними розпорядниками бюджетних кошті</w:t>
            </w:r>
            <w:proofErr w:type="gramStart"/>
            <w:r>
              <w:rPr>
                <w:sz w:val="20"/>
                <w:szCs w:val="20"/>
              </w:rPr>
              <w:t>в</w:t>
            </w:r>
            <w:proofErr w:type="gramEnd"/>
            <w:r>
              <w:rPr>
                <w:sz w:val="20"/>
                <w:szCs w:val="20"/>
              </w:rPr>
              <w:t xml:space="preserve"> та включення їх до пропозиції проекту бюджету селищної територіальної громади.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7 – 17 листопада року, що передує плановому*</w:t>
            </w:r>
          </w:p>
          <w:p w:rsidR="00FC17CC" w:rsidRDefault="00FC17CC">
            <w:pPr>
              <w:jc w:val="both"/>
              <w:rPr>
                <w:color w:val="FF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11. Формування проєкту бюджету селищної територіальної громади та розгляд його показників робочою групою.</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До 20 листопада року, що передує плановому*</w:t>
            </w:r>
          </w:p>
          <w:p w:rsidR="00FC17CC" w:rsidRDefault="00FC17CC">
            <w:pPr>
              <w:jc w:val="both"/>
              <w:rPr>
                <w:color w:val="FF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pPr>
            <w:r>
              <w:rPr>
                <w:sz w:val="20"/>
                <w:szCs w:val="20"/>
              </w:rPr>
              <w:t xml:space="preserve">12. </w:t>
            </w:r>
            <w:proofErr w:type="gramStart"/>
            <w:r>
              <w:rPr>
                <w:sz w:val="20"/>
                <w:szCs w:val="20"/>
              </w:rPr>
              <w:t>П</w:t>
            </w:r>
            <w:proofErr w:type="gramEnd"/>
            <w:r>
              <w:rPr>
                <w:sz w:val="20"/>
                <w:szCs w:val="20"/>
              </w:rPr>
              <w:t>ідготовка проєктів рішень виконавчого комітету Новоборівської селищної ради «Про схвалення проєкту бюджету селищної територіальної громади на відповідний рік» та Новоборівської селищної ради «Про бюджет селищної територіальної громади на відповідний рік».</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До 25 листопада року, що передує плановому*</w:t>
            </w:r>
          </w:p>
          <w:p w:rsidR="00FC17CC" w:rsidRDefault="00FC17CC">
            <w:pPr>
              <w:jc w:val="both"/>
              <w:rPr>
                <w:color w:val="FF0000"/>
                <w:sz w:val="20"/>
                <w:szCs w:val="20"/>
              </w:rPr>
            </w:pPr>
          </w:p>
        </w:tc>
      </w:tr>
      <w:tr w:rsidR="00FC17CC" w:rsidTr="00FC17CC">
        <w:tc>
          <w:tcPr>
            <w:tcW w:w="833" w:type="pct"/>
            <w:vMerge w:val="restart"/>
            <w:tcBorders>
              <w:top w:val="single" w:sz="4" w:space="0" w:color="auto"/>
              <w:left w:val="single" w:sz="4" w:space="0" w:color="auto"/>
              <w:bottom w:val="single" w:sz="4" w:space="0" w:color="auto"/>
              <w:right w:val="single" w:sz="4" w:space="0" w:color="auto"/>
            </w:tcBorders>
          </w:tcPr>
          <w:p w:rsidR="00FC17CC" w:rsidRDefault="00FC17CC">
            <w:pPr>
              <w:jc w:val="both"/>
              <w:rPr>
                <w:b/>
                <w:sz w:val="20"/>
                <w:szCs w:val="20"/>
              </w:rPr>
            </w:pPr>
            <w:r>
              <w:rPr>
                <w:sz w:val="20"/>
                <w:szCs w:val="20"/>
              </w:rPr>
              <w:t xml:space="preserve">                                                          IIІ. Розгляд  та затвердження проєкту  бюджету селищної територіальної громади.</w:t>
            </w:r>
          </w:p>
          <w:p w:rsidR="00FC17CC" w:rsidRDefault="00FC17CC">
            <w:pPr>
              <w:jc w:val="both"/>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1. Оприлюднення на офіційному веб-сайті Новоборівської селищної ради проєкту </w:t>
            </w:r>
            <w:proofErr w:type="gramStart"/>
            <w:r>
              <w:rPr>
                <w:sz w:val="20"/>
                <w:szCs w:val="20"/>
              </w:rPr>
              <w:t>р</w:t>
            </w:r>
            <w:proofErr w:type="gramEnd"/>
            <w:r>
              <w:rPr>
                <w:sz w:val="20"/>
                <w:szCs w:val="20"/>
              </w:rPr>
              <w:t>ішення про бюджет селищної територіальної громади та матеріалів, що до нього додаються, визначених пунктом 19 Бюджетного регламенту, а також переліку проєктів – переможців, які будуть реалізовуватись за рахунок коштів громадського бюджету Новоборівської селищної ради.</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Фінансовий відділ Новоборівської селищної </w:t>
            </w:r>
            <w:proofErr w:type="gramStart"/>
            <w:r>
              <w:rPr>
                <w:sz w:val="20"/>
                <w:szCs w:val="20"/>
              </w:rPr>
              <w:t>ради</w:t>
            </w:r>
            <w:proofErr w:type="gramEnd"/>
            <w:r>
              <w:rPr>
                <w:sz w:val="20"/>
                <w:szCs w:val="20"/>
              </w:rPr>
              <w:t>, відділ організа-ційного забезпечення, документообігу, кадрової роботи виконавчого апарату Новоборівської селищної ради</w:t>
            </w:r>
          </w:p>
          <w:p w:rsidR="00FC17CC" w:rsidRDefault="00FC17CC">
            <w:pPr>
              <w:jc w:val="both"/>
              <w:rPr>
                <w:color w:val="FF0000"/>
              </w:rPr>
            </w:pPr>
          </w:p>
          <w:p w:rsidR="00FC17CC" w:rsidRDefault="00FC17CC">
            <w:pPr>
              <w:jc w:val="both"/>
              <w:rPr>
                <w:color w:val="FF0000"/>
              </w:rPr>
            </w:pPr>
          </w:p>
          <w:p w:rsidR="00FC17CC" w:rsidRDefault="00FC17CC">
            <w:pPr>
              <w:jc w:val="both"/>
              <w:rPr>
                <w:color w:val="FF0000"/>
              </w:rPr>
            </w:pPr>
          </w:p>
          <w:p w:rsidR="00FC17CC" w:rsidRDefault="00FC17CC">
            <w:pPr>
              <w:jc w:val="both"/>
              <w:rPr>
                <w:color w:val="FF0000"/>
              </w:rPr>
            </w:pPr>
          </w:p>
          <w:p w:rsidR="00FC17CC" w:rsidRDefault="00FC17CC">
            <w:pPr>
              <w:jc w:val="both"/>
              <w:rPr>
                <w:color w:val="FF0000"/>
              </w:rPr>
            </w:pPr>
          </w:p>
          <w:p w:rsidR="00FC17CC" w:rsidRDefault="00FC17CC">
            <w:pPr>
              <w:jc w:val="both"/>
              <w:rPr>
                <w:color w:val="FF000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t>Не </w:t>
            </w:r>
            <w:proofErr w:type="gramStart"/>
            <w:r>
              <w:rPr>
                <w:color w:val="000000"/>
                <w:sz w:val="20"/>
                <w:szCs w:val="20"/>
              </w:rPr>
              <w:t>п</w:t>
            </w:r>
            <w:proofErr w:type="gramEnd"/>
            <w:r>
              <w:rPr>
                <w:color w:val="000000"/>
                <w:sz w:val="20"/>
                <w:szCs w:val="20"/>
              </w:rPr>
              <w:t>ізніше ніж за 20 робочих днів до дати розгляду проекту рішення на сесії Новоборівської селищної ради</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pPr>
            <w:r>
              <w:rPr>
                <w:sz w:val="20"/>
                <w:szCs w:val="20"/>
              </w:rPr>
              <w:t>2. Організація та проведення публічних консультацій з громадськістю щодо проєкту бюджету селищної територіальної громади.</w:t>
            </w:r>
            <w:r>
              <w:t xml:space="preserve">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Фінансовий відділ Новоборівської селищної </w:t>
            </w:r>
            <w:proofErr w:type="gramStart"/>
            <w:r>
              <w:rPr>
                <w:sz w:val="20"/>
                <w:szCs w:val="20"/>
              </w:rPr>
              <w:t>ради</w:t>
            </w:r>
            <w:proofErr w:type="gramEnd"/>
            <w:r>
              <w:rPr>
                <w:color w:val="FF0000"/>
                <w:sz w:val="20"/>
                <w:szCs w:val="20"/>
              </w:rPr>
              <w:t xml:space="preserve">, </w:t>
            </w:r>
            <w:r>
              <w:rPr>
                <w:sz w:val="20"/>
                <w:szCs w:val="20"/>
              </w:rPr>
              <w:t>відділ організа-ційного забезпечення, документообігу, кадрової роботи виконавчого апарату Новоборівської селищної ради</w:t>
            </w:r>
          </w:p>
          <w:p w:rsidR="00FC17CC" w:rsidRDefault="00FC17CC">
            <w:pPr>
              <w:jc w:val="both"/>
              <w:rPr>
                <w:color w:val="FF000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rPr>
                <w:sz w:val="20"/>
                <w:szCs w:val="20"/>
              </w:rPr>
            </w:pPr>
            <w:r>
              <w:rPr>
                <w:sz w:val="20"/>
                <w:szCs w:val="20"/>
              </w:rPr>
              <w:t>У терміни, визначені розпорядженням міського голови</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3. Розгляд проєкту </w:t>
            </w:r>
            <w:proofErr w:type="gramStart"/>
            <w:r>
              <w:rPr>
                <w:sz w:val="20"/>
                <w:szCs w:val="20"/>
              </w:rPr>
              <w:t>р</w:t>
            </w:r>
            <w:proofErr w:type="gramEnd"/>
            <w:r>
              <w:rPr>
                <w:sz w:val="20"/>
                <w:szCs w:val="20"/>
              </w:rPr>
              <w:t>ішення про бюджет селищної територіальної громади.</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Виконавчий комітет</w:t>
            </w:r>
            <w:r>
              <w:rPr>
                <w:color w:val="FF0000"/>
                <w:sz w:val="20"/>
                <w:szCs w:val="20"/>
              </w:rPr>
              <w:t xml:space="preserve"> </w:t>
            </w:r>
            <w:r>
              <w:rPr>
                <w:sz w:val="20"/>
                <w:szCs w:val="20"/>
              </w:rPr>
              <w:t xml:space="preserve">Новоборівської селищної </w:t>
            </w:r>
            <w:proofErr w:type="gramStart"/>
            <w:r>
              <w:rPr>
                <w:sz w:val="20"/>
                <w:szCs w:val="20"/>
              </w:rPr>
              <w:t>ради</w:t>
            </w:r>
            <w:proofErr w:type="gramEnd"/>
            <w:r>
              <w:rPr>
                <w:sz w:val="20"/>
                <w:szCs w:val="20"/>
              </w:rPr>
              <w:t>.</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t xml:space="preserve">Листопад-грудень (відповідно </w:t>
            </w:r>
            <w:proofErr w:type="gramStart"/>
            <w:r>
              <w:rPr>
                <w:color w:val="000000"/>
                <w:sz w:val="20"/>
                <w:szCs w:val="20"/>
              </w:rPr>
              <w:t>до</w:t>
            </w:r>
            <w:proofErr w:type="gramEnd"/>
            <w:r>
              <w:rPr>
                <w:color w:val="000000"/>
                <w:sz w:val="20"/>
                <w:szCs w:val="20"/>
              </w:rPr>
              <w:t xml:space="preserve"> плану роботи виконавчого комітету)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4. Розгляд проєкту </w:t>
            </w:r>
            <w:proofErr w:type="gramStart"/>
            <w:r>
              <w:rPr>
                <w:sz w:val="20"/>
                <w:szCs w:val="20"/>
              </w:rPr>
              <w:t>р</w:t>
            </w:r>
            <w:proofErr w:type="gramEnd"/>
            <w:r>
              <w:rPr>
                <w:sz w:val="20"/>
                <w:szCs w:val="20"/>
              </w:rPr>
              <w:t xml:space="preserve">ішення про бюджет селищної територіальної громади, підготовка (у разі необхідності) збалансованих </w:t>
            </w:r>
            <w:r>
              <w:rPr>
                <w:spacing w:val="-3"/>
                <w:sz w:val="20"/>
                <w:szCs w:val="20"/>
              </w:rPr>
              <w:t xml:space="preserve">пропозицій про зміни та доповнення до проєкту бюджету </w:t>
            </w:r>
            <w:r>
              <w:rPr>
                <w:sz w:val="20"/>
                <w:szCs w:val="20"/>
              </w:rPr>
              <w:t>селищної територіальної громади</w:t>
            </w:r>
          </w:p>
        </w:tc>
        <w:tc>
          <w:tcPr>
            <w:tcW w:w="865"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sz w:val="20"/>
                <w:szCs w:val="20"/>
              </w:rPr>
            </w:pPr>
            <w:r>
              <w:rPr>
                <w:sz w:val="20"/>
                <w:szCs w:val="20"/>
              </w:rPr>
              <w:t xml:space="preserve">Постійні комісії Новоборівської селищної </w:t>
            </w:r>
            <w:proofErr w:type="gramStart"/>
            <w:r>
              <w:rPr>
                <w:sz w:val="20"/>
                <w:szCs w:val="20"/>
              </w:rPr>
              <w:t>ради</w:t>
            </w:r>
            <w:proofErr w:type="gramEnd"/>
            <w:r>
              <w:rPr>
                <w:sz w:val="20"/>
                <w:szCs w:val="20"/>
              </w:rPr>
              <w:t>.</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color w:val="000000"/>
                <w:sz w:val="20"/>
                <w:szCs w:val="20"/>
              </w:rPr>
            </w:pPr>
            <w:r>
              <w:rPr>
                <w:color w:val="000000"/>
                <w:sz w:val="20"/>
                <w:szCs w:val="20"/>
              </w:rPr>
              <w:t>До 10 грудня року, що передує плановому*</w:t>
            </w:r>
          </w:p>
          <w:p w:rsidR="00FC17CC" w:rsidRDefault="00FC17CC">
            <w:pPr>
              <w:jc w:val="both"/>
              <w:rPr>
                <w:color w:val="FF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5. Розгляд пропозицій постійних комісій Новоборівської селищної ради про зміни та доповнення до проєкту бюджету селищної територіальної громади та відображення </w:t>
            </w:r>
            <w:proofErr w:type="gramStart"/>
            <w:r>
              <w:rPr>
                <w:sz w:val="20"/>
                <w:szCs w:val="20"/>
              </w:rPr>
              <w:t>п</w:t>
            </w:r>
            <w:proofErr w:type="gramEnd"/>
            <w:r>
              <w:rPr>
                <w:sz w:val="20"/>
                <w:szCs w:val="20"/>
              </w:rPr>
              <w:t xml:space="preserve">ідсумків розгляду в протоколі засідання. </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FF0000"/>
                <w:sz w:val="20"/>
                <w:szCs w:val="20"/>
              </w:rPr>
            </w:pPr>
            <w:r>
              <w:rPr>
                <w:sz w:val="20"/>
                <w:szCs w:val="20"/>
              </w:rPr>
              <w:t>Постійна комі</w:t>
            </w:r>
            <w:proofErr w:type="gramStart"/>
            <w:r>
              <w:rPr>
                <w:sz w:val="20"/>
                <w:szCs w:val="20"/>
              </w:rPr>
              <w:t>с</w:t>
            </w:r>
            <w:proofErr w:type="gramEnd"/>
            <w:r>
              <w:rPr>
                <w:sz w:val="20"/>
                <w:szCs w:val="20"/>
              </w:rPr>
              <w:t>ія зпитань</w:t>
            </w:r>
            <w:r>
              <w:rPr>
                <w:color w:val="FF0000"/>
                <w:spacing w:val="-10"/>
                <w:sz w:val="20"/>
                <w:szCs w:val="20"/>
              </w:rPr>
              <w:t xml:space="preserve"> </w:t>
            </w:r>
            <w:r>
              <w:rPr>
                <w:sz w:val="20"/>
                <w:szCs w:val="20"/>
              </w:rPr>
              <w:t xml:space="preserve">бюджету, фінансів і цін Новоборівської селищної ради </w:t>
            </w: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До 15 грудня року, що передує плановому*</w:t>
            </w:r>
          </w:p>
          <w:p w:rsidR="00FC17CC" w:rsidRDefault="00FC17CC">
            <w:pPr>
              <w:jc w:val="both"/>
              <w:rPr>
                <w:color w:val="FF0000"/>
                <w:sz w:val="20"/>
                <w:szCs w:val="20"/>
                <w:highlight w:val="yellow"/>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6. Обговорення проєкту </w:t>
            </w:r>
            <w:proofErr w:type="gramStart"/>
            <w:r>
              <w:rPr>
                <w:sz w:val="20"/>
                <w:szCs w:val="20"/>
              </w:rPr>
              <w:t>р</w:t>
            </w:r>
            <w:proofErr w:type="gramEnd"/>
            <w:r>
              <w:rPr>
                <w:sz w:val="20"/>
                <w:szCs w:val="20"/>
              </w:rPr>
              <w:t>ішення про бюджет селищної територіальної громади на відповідний рік на сесії Новоборівської селищної ради.</w:t>
            </w:r>
          </w:p>
        </w:tc>
        <w:tc>
          <w:tcPr>
            <w:tcW w:w="865"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sz w:val="20"/>
                <w:szCs w:val="20"/>
              </w:rPr>
            </w:pPr>
            <w:r>
              <w:rPr>
                <w:sz w:val="20"/>
                <w:szCs w:val="20"/>
              </w:rPr>
              <w:t>Депутати Новоборівської селищної ради.</w:t>
            </w:r>
          </w:p>
          <w:p w:rsidR="00FC17CC" w:rsidRDefault="00FC17CC">
            <w:pPr>
              <w:jc w:val="both"/>
              <w:rPr>
                <w:color w:val="FF0000"/>
                <w:sz w:val="20"/>
                <w:szCs w:val="20"/>
              </w:rPr>
            </w:pPr>
          </w:p>
        </w:tc>
        <w:tc>
          <w:tcPr>
            <w:tcW w:w="869" w:type="pct"/>
            <w:vMerge w:val="restar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p>
          <w:p w:rsidR="00FC17CC" w:rsidRDefault="00FC17CC">
            <w:pPr>
              <w:jc w:val="both"/>
              <w:rPr>
                <w:color w:val="000000"/>
                <w:sz w:val="20"/>
                <w:szCs w:val="20"/>
              </w:rPr>
            </w:pPr>
          </w:p>
          <w:p w:rsidR="00FC17CC" w:rsidRDefault="00FC17CC">
            <w:pPr>
              <w:jc w:val="both"/>
              <w:rPr>
                <w:color w:val="000000"/>
                <w:sz w:val="20"/>
                <w:szCs w:val="20"/>
              </w:rPr>
            </w:pPr>
            <w:r>
              <w:rPr>
                <w:color w:val="000000"/>
                <w:sz w:val="20"/>
                <w:szCs w:val="20"/>
              </w:rPr>
              <w:t>До 25 грудня року, що передує плановому</w:t>
            </w:r>
          </w:p>
          <w:p w:rsidR="00FC17CC" w:rsidRDefault="00FC17CC">
            <w:pPr>
              <w:jc w:val="both"/>
              <w:rPr>
                <w:color w:val="FF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vAlign w:val="center"/>
            <w:hideMark/>
          </w:tcPr>
          <w:p w:rsidR="00FC17CC" w:rsidRDefault="00FC17CC">
            <w:pPr>
              <w:jc w:val="both"/>
              <w:rPr>
                <w:sz w:val="20"/>
                <w:szCs w:val="20"/>
              </w:rPr>
            </w:pPr>
            <w:r>
              <w:rPr>
                <w:sz w:val="20"/>
                <w:szCs w:val="20"/>
              </w:rPr>
              <w:t xml:space="preserve">7. Затвердження проєкту </w:t>
            </w:r>
            <w:proofErr w:type="gramStart"/>
            <w:r>
              <w:rPr>
                <w:sz w:val="20"/>
                <w:szCs w:val="20"/>
              </w:rPr>
              <w:t>р</w:t>
            </w:r>
            <w:proofErr w:type="gramEnd"/>
            <w:r>
              <w:rPr>
                <w:sz w:val="20"/>
                <w:szCs w:val="20"/>
              </w:rPr>
              <w:t>ішення про  бюджет селищної територіальної громади на відповідний рік.</w:t>
            </w:r>
          </w:p>
        </w:tc>
        <w:tc>
          <w:tcPr>
            <w:tcW w:w="865"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sz w:val="20"/>
                <w:szCs w:val="20"/>
              </w:rPr>
            </w:pPr>
            <w:r>
              <w:rPr>
                <w:sz w:val="20"/>
                <w:szCs w:val="20"/>
              </w:rPr>
              <w:t>Новоборівської селищної ради.</w:t>
            </w:r>
          </w:p>
          <w:p w:rsidR="00FC17CC" w:rsidRDefault="00FC17CC">
            <w:pPr>
              <w:jc w:val="both"/>
              <w:rPr>
                <w:color w:val="FF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color w:val="FF0000"/>
                <w:sz w:val="20"/>
                <w:szCs w:val="20"/>
              </w:rPr>
            </w:pPr>
          </w:p>
        </w:tc>
      </w:tr>
      <w:tr w:rsidR="00FC17CC" w:rsidTr="00FC17CC">
        <w:tc>
          <w:tcPr>
            <w:tcW w:w="833"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shd w:val="clear" w:color="auto" w:fill="FFFFFF"/>
              <w:jc w:val="both"/>
              <w:rPr>
                <w:spacing w:val="-3"/>
                <w:sz w:val="28"/>
                <w:szCs w:val="28"/>
              </w:rPr>
            </w:pPr>
            <w:r>
              <w:rPr>
                <w:sz w:val="20"/>
                <w:szCs w:val="20"/>
              </w:rPr>
              <w:t>8.</w:t>
            </w:r>
            <w:r>
              <w:rPr>
                <w:b/>
                <w:sz w:val="20"/>
                <w:szCs w:val="20"/>
              </w:rPr>
              <w:t xml:space="preserve"> </w:t>
            </w:r>
            <w:r>
              <w:rPr>
                <w:sz w:val="20"/>
                <w:szCs w:val="20"/>
              </w:rPr>
              <w:t xml:space="preserve">Оприлюднення </w:t>
            </w:r>
            <w:proofErr w:type="gramStart"/>
            <w:r>
              <w:rPr>
                <w:sz w:val="20"/>
                <w:szCs w:val="20"/>
              </w:rPr>
              <w:t>р</w:t>
            </w:r>
            <w:proofErr w:type="gramEnd"/>
            <w:r>
              <w:rPr>
                <w:sz w:val="20"/>
                <w:szCs w:val="20"/>
              </w:rPr>
              <w:t>ішення про бюджет селищної територіальної громади:</w:t>
            </w:r>
            <w:r>
              <w:rPr>
                <w:spacing w:val="-3"/>
                <w:sz w:val="28"/>
                <w:szCs w:val="28"/>
              </w:rPr>
              <w:t xml:space="preserve"> </w:t>
            </w:r>
          </w:p>
          <w:p w:rsidR="00FC17CC" w:rsidRDefault="00FC17CC">
            <w:pPr>
              <w:shd w:val="clear" w:color="auto" w:fill="FFFFFF"/>
              <w:jc w:val="both"/>
              <w:rPr>
                <w:spacing w:val="-3"/>
                <w:sz w:val="20"/>
                <w:szCs w:val="20"/>
              </w:rPr>
            </w:pPr>
            <w:r>
              <w:rPr>
                <w:spacing w:val="-3"/>
                <w:sz w:val="20"/>
                <w:szCs w:val="20"/>
              </w:rPr>
              <w:t xml:space="preserve">- у друкованому засобі масової інформації, визначеному в </w:t>
            </w:r>
            <w:proofErr w:type="gramStart"/>
            <w:r>
              <w:rPr>
                <w:spacing w:val="-3"/>
                <w:sz w:val="20"/>
                <w:szCs w:val="20"/>
              </w:rPr>
              <w:t>р</w:t>
            </w:r>
            <w:proofErr w:type="gramEnd"/>
            <w:r>
              <w:rPr>
                <w:spacing w:val="-3"/>
                <w:sz w:val="20"/>
                <w:szCs w:val="20"/>
              </w:rPr>
              <w:t xml:space="preserve">ішенні </w:t>
            </w:r>
            <w:r>
              <w:rPr>
                <w:sz w:val="20"/>
                <w:szCs w:val="20"/>
              </w:rPr>
              <w:t>Новоборівської селищної ради</w:t>
            </w:r>
            <w:r>
              <w:rPr>
                <w:spacing w:val="-3"/>
                <w:sz w:val="20"/>
                <w:szCs w:val="20"/>
              </w:rPr>
              <w:t xml:space="preserve"> про бюджет</w:t>
            </w:r>
            <w:r>
              <w:rPr>
                <w:sz w:val="20"/>
                <w:szCs w:val="20"/>
              </w:rPr>
              <w:t xml:space="preserve"> селищної територіальної громади</w:t>
            </w:r>
            <w:r>
              <w:rPr>
                <w:spacing w:val="-3"/>
                <w:sz w:val="20"/>
                <w:szCs w:val="20"/>
              </w:rPr>
              <w:t>;</w:t>
            </w:r>
          </w:p>
          <w:p w:rsidR="00FC17CC" w:rsidRDefault="00FC17CC">
            <w:pPr>
              <w:shd w:val="clear" w:color="auto" w:fill="FFFFFF"/>
              <w:jc w:val="both"/>
              <w:rPr>
                <w:spacing w:val="-3"/>
                <w:sz w:val="20"/>
                <w:szCs w:val="20"/>
              </w:rPr>
            </w:pPr>
          </w:p>
          <w:p w:rsidR="00FC17CC" w:rsidRDefault="00FC17CC">
            <w:pPr>
              <w:jc w:val="both"/>
              <w:rPr>
                <w:b/>
                <w:sz w:val="20"/>
                <w:szCs w:val="20"/>
              </w:rPr>
            </w:pPr>
            <w:r>
              <w:rPr>
                <w:spacing w:val="-3"/>
                <w:sz w:val="20"/>
                <w:szCs w:val="20"/>
              </w:rPr>
              <w:t xml:space="preserve">- на офіційному веб-сайті </w:t>
            </w:r>
            <w:r>
              <w:rPr>
                <w:sz w:val="20"/>
                <w:szCs w:val="20"/>
              </w:rPr>
              <w:t>Новоборівської селищної ради</w:t>
            </w:r>
            <w:r>
              <w:rPr>
                <w:b/>
                <w:sz w:val="20"/>
                <w:szCs w:val="20"/>
              </w:rPr>
              <w:t>.</w:t>
            </w: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20"/>
                <w:szCs w:val="20"/>
              </w:rPr>
            </w:pPr>
            <w:r>
              <w:rPr>
                <w:sz w:val="20"/>
                <w:szCs w:val="20"/>
              </w:rPr>
              <w:t xml:space="preserve">Фінансовий відділ Новоборівської селищної </w:t>
            </w:r>
            <w:proofErr w:type="gramStart"/>
            <w:r>
              <w:rPr>
                <w:sz w:val="20"/>
                <w:szCs w:val="20"/>
              </w:rPr>
              <w:t>ради</w:t>
            </w:r>
            <w:proofErr w:type="gramEnd"/>
            <w:r>
              <w:rPr>
                <w:sz w:val="20"/>
                <w:szCs w:val="20"/>
              </w:rPr>
              <w:t>,</w:t>
            </w:r>
            <w:r>
              <w:rPr>
                <w:color w:val="FF0000"/>
                <w:sz w:val="20"/>
                <w:szCs w:val="20"/>
              </w:rPr>
              <w:t xml:space="preserve"> </w:t>
            </w:r>
            <w:r>
              <w:rPr>
                <w:sz w:val="20"/>
                <w:szCs w:val="20"/>
              </w:rPr>
              <w:t>відділ організа-ційного забезпечення, документообігу, кадрової роботи виконавчого апарату Новоборівської селищної ради</w:t>
            </w:r>
            <w:r>
              <w:rPr>
                <w:b/>
                <w:color w:val="FF0000"/>
                <w:sz w:val="20"/>
                <w:szCs w:val="20"/>
              </w:rPr>
              <w:t xml:space="preserve"> </w:t>
            </w: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 xml:space="preserve">В десятиденний строк з дня прийняття </w:t>
            </w:r>
            <w:proofErr w:type="gramStart"/>
            <w:r>
              <w:rPr>
                <w:color w:val="000000"/>
                <w:sz w:val="20"/>
                <w:szCs w:val="20"/>
              </w:rPr>
              <w:t>р</w:t>
            </w:r>
            <w:proofErr w:type="gramEnd"/>
            <w:r>
              <w:rPr>
                <w:color w:val="000000"/>
                <w:sz w:val="20"/>
                <w:szCs w:val="20"/>
              </w:rPr>
              <w:t>ішення</w:t>
            </w:r>
          </w:p>
          <w:p w:rsidR="00FC17CC" w:rsidRDefault="00FC17CC">
            <w:pPr>
              <w:jc w:val="both"/>
              <w:rPr>
                <w:color w:val="000000"/>
                <w:sz w:val="20"/>
                <w:szCs w:val="20"/>
              </w:rPr>
            </w:pPr>
          </w:p>
          <w:p w:rsidR="00FC17CC" w:rsidRDefault="00FC17CC">
            <w:pPr>
              <w:jc w:val="both"/>
              <w:rPr>
                <w:b/>
                <w:color w:val="FF0000"/>
                <w:sz w:val="16"/>
                <w:szCs w:val="16"/>
              </w:rPr>
            </w:pPr>
            <w:r>
              <w:rPr>
                <w:color w:val="000000"/>
                <w:sz w:val="20"/>
                <w:szCs w:val="20"/>
              </w:rPr>
              <w:t xml:space="preserve">Не </w:t>
            </w:r>
            <w:proofErr w:type="gramStart"/>
            <w:r>
              <w:rPr>
                <w:color w:val="000000"/>
                <w:sz w:val="20"/>
                <w:szCs w:val="20"/>
              </w:rPr>
              <w:t>п</w:t>
            </w:r>
            <w:proofErr w:type="gramEnd"/>
            <w:r>
              <w:rPr>
                <w:color w:val="000000"/>
                <w:sz w:val="20"/>
                <w:szCs w:val="20"/>
              </w:rPr>
              <w:t>ізніше п’яти робочих днів з дня прийняття рішення</w:t>
            </w:r>
            <w:r>
              <w:rPr>
                <w:color w:val="FF0000"/>
                <w:sz w:val="20"/>
                <w:szCs w:val="20"/>
              </w:rPr>
              <w:t xml:space="preserve"> </w:t>
            </w:r>
          </w:p>
        </w:tc>
      </w:tr>
      <w:tr w:rsidR="00FC17CC" w:rsidTr="00FC17CC">
        <w:tc>
          <w:tcPr>
            <w:tcW w:w="833" w:type="pct"/>
            <w:vMerge w:val="restar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I</w:t>
            </w:r>
            <w:r>
              <w:rPr>
                <w:sz w:val="20"/>
                <w:szCs w:val="20"/>
                <w:lang w:val="en-US"/>
              </w:rPr>
              <w:t>V</w:t>
            </w:r>
            <w:r>
              <w:rPr>
                <w:sz w:val="20"/>
                <w:szCs w:val="20"/>
              </w:rPr>
              <w:t xml:space="preserve">. Виконання бюджету селищної територіальної громади (включаючи внесення змін до </w:t>
            </w:r>
            <w:proofErr w:type="gramStart"/>
            <w:r>
              <w:rPr>
                <w:sz w:val="20"/>
                <w:szCs w:val="20"/>
              </w:rPr>
              <w:t>р</w:t>
            </w:r>
            <w:proofErr w:type="gramEnd"/>
            <w:r>
              <w:rPr>
                <w:sz w:val="20"/>
                <w:szCs w:val="20"/>
              </w:rPr>
              <w:t>ішення про  бюджет селищної територіальної громади )</w:t>
            </w: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bCs/>
                <w:sz w:val="20"/>
                <w:szCs w:val="20"/>
              </w:rPr>
            </w:pPr>
            <w:r>
              <w:rPr>
                <w:bCs/>
                <w:sz w:val="20"/>
                <w:szCs w:val="20"/>
              </w:rPr>
              <w:t>1. Складання та затвердження розпису бюджету</w:t>
            </w:r>
            <w:r>
              <w:rPr>
                <w:sz w:val="20"/>
                <w:szCs w:val="20"/>
              </w:rPr>
              <w:t xml:space="preserve"> селищної територіальної громади</w:t>
            </w:r>
            <w:r>
              <w:rPr>
                <w:bCs/>
                <w:sz w:val="20"/>
                <w:szCs w:val="20"/>
              </w:rPr>
              <w:t>.</w:t>
            </w:r>
          </w:p>
          <w:p w:rsidR="00FC17CC" w:rsidRDefault="00FC17CC">
            <w:pPr>
              <w:jc w:val="both"/>
              <w:rPr>
                <w:i/>
                <w:sz w:val="20"/>
                <w:szCs w:val="20"/>
              </w:rPr>
            </w:pPr>
            <w:r>
              <w:rPr>
                <w:bCs/>
                <w:sz w:val="20"/>
                <w:szCs w:val="20"/>
              </w:rPr>
              <w:t xml:space="preserve"> </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color w:val="000000"/>
                <w:sz w:val="20"/>
                <w:szCs w:val="20"/>
              </w:rPr>
            </w:pPr>
            <w:r>
              <w:rPr>
                <w:color w:val="000000"/>
                <w:sz w:val="20"/>
                <w:szCs w:val="20"/>
              </w:rPr>
              <w:t xml:space="preserve">В місячний термін з дня прийняття </w:t>
            </w:r>
            <w:proofErr w:type="gramStart"/>
            <w:r>
              <w:rPr>
                <w:color w:val="000000"/>
                <w:sz w:val="20"/>
                <w:szCs w:val="20"/>
              </w:rPr>
              <w:t>р</w:t>
            </w:r>
            <w:proofErr w:type="gramEnd"/>
            <w:r>
              <w:rPr>
                <w:color w:val="000000"/>
                <w:sz w:val="20"/>
                <w:szCs w:val="20"/>
              </w:rPr>
              <w:t>ішення про міський бюджет</w:t>
            </w:r>
          </w:p>
          <w:p w:rsidR="00FC17CC" w:rsidRDefault="00FC17CC">
            <w:pPr>
              <w:jc w:val="both"/>
              <w:rPr>
                <w:color w:val="000000"/>
                <w:sz w:val="20"/>
                <w:szCs w:val="20"/>
              </w:rPr>
            </w:pPr>
          </w:p>
          <w:p w:rsidR="00FC17CC" w:rsidRDefault="00FC17CC">
            <w:pPr>
              <w:jc w:val="both"/>
              <w:rPr>
                <w:color w:val="00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2. Забезпечення виконання бюджету селищної територіальної громади</w:t>
            </w:r>
          </w:p>
          <w:p w:rsidR="00FC17CC" w:rsidRDefault="00FC17CC">
            <w:pPr>
              <w:jc w:val="both"/>
              <w:rPr>
                <w:sz w:val="20"/>
                <w:szCs w:val="20"/>
              </w:rPr>
            </w:pPr>
            <w:r>
              <w:rPr>
                <w:sz w:val="20"/>
                <w:szCs w:val="20"/>
              </w:rPr>
              <w:t xml:space="preserve"> </w:t>
            </w: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rPr>
                <w:sz w:val="20"/>
                <w:szCs w:val="20"/>
              </w:rPr>
            </w:pPr>
            <w:r>
              <w:rPr>
                <w:sz w:val="20"/>
                <w:szCs w:val="20"/>
              </w:rPr>
              <w:t>Виконавчі органи Новоборівської селищної ради.</w:t>
            </w:r>
          </w:p>
          <w:p w:rsidR="00FC17CC" w:rsidRDefault="00FC17CC">
            <w:pPr>
              <w:rPr>
                <w:color w:val="FF0000"/>
                <w:sz w:val="20"/>
                <w:szCs w:val="20"/>
              </w:rPr>
            </w:pPr>
            <w:r>
              <w:rPr>
                <w:sz w:val="20"/>
                <w:szCs w:val="20"/>
              </w:rPr>
              <w:t xml:space="preserve">– головні розпорядники </w:t>
            </w:r>
            <w:r>
              <w:rPr>
                <w:sz w:val="20"/>
                <w:szCs w:val="20"/>
              </w:rPr>
              <w:lastRenderedPageBreak/>
              <w:t>бюджетних кошті</w:t>
            </w:r>
            <w:proofErr w:type="gramStart"/>
            <w:r>
              <w:rPr>
                <w:sz w:val="20"/>
                <w:szCs w:val="20"/>
              </w:rPr>
              <w:t>в</w:t>
            </w:r>
            <w:proofErr w:type="gramEnd"/>
            <w:r>
              <w:rPr>
                <w:color w:val="FF0000"/>
                <w:sz w:val="20"/>
                <w:szCs w:val="20"/>
              </w:rPr>
              <w:t xml:space="preserve"> </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lastRenderedPageBreak/>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bCs/>
                <w:sz w:val="20"/>
                <w:szCs w:val="20"/>
              </w:rPr>
              <w:t xml:space="preserve">3. </w:t>
            </w:r>
            <w:r>
              <w:rPr>
                <w:sz w:val="20"/>
                <w:szCs w:val="20"/>
              </w:rPr>
              <w:t xml:space="preserve">Здійснення загальної організації та управління виконанням бюджету селищної територіальної громади, координація діяльності учасників </w:t>
            </w:r>
            <w:proofErr w:type="gramStart"/>
            <w:r>
              <w:rPr>
                <w:sz w:val="20"/>
                <w:szCs w:val="20"/>
              </w:rPr>
              <w:t>бюджетного</w:t>
            </w:r>
            <w:proofErr w:type="gramEnd"/>
            <w:r>
              <w:rPr>
                <w:sz w:val="20"/>
                <w:szCs w:val="20"/>
              </w:rPr>
              <w:t xml:space="preserve"> процесу з питань виконання бюджету селищної територіальної громади.</w:t>
            </w:r>
          </w:p>
          <w:p w:rsidR="00FC17CC" w:rsidRDefault="00FC17CC">
            <w:pPr>
              <w:jc w:val="both"/>
              <w:rPr>
                <w:bCs/>
                <w:sz w:val="20"/>
                <w:szCs w:val="20"/>
              </w:rPr>
            </w:pPr>
            <w:r>
              <w:rPr>
                <w:bCs/>
                <w:sz w:val="20"/>
                <w:szCs w:val="20"/>
              </w:rPr>
              <w:t>Забезпечення відповідності розпису бюджету</w:t>
            </w:r>
            <w:r>
              <w:rPr>
                <w:sz w:val="20"/>
                <w:szCs w:val="20"/>
              </w:rPr>
              <w:t xml:space="preserve"> селищної територіальної громади</w:t>
            </w:r>
            <w:r>
              <w:rPr>
                <w:bCs/>
                <w:sz w:val="20"/>
                <w:szCs w:val="20"/>
              </w:rPr>
              <w:t xml:space="preserve"> встановленим бюджетним призначенням.</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bCs/>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4. Затвердження </w:t>
            </w:r>
            <w:proofErr w:type="gramStart"/>
            <w:r>
              <w:rPr>
                <w:sz w:val="20"/>
                <w:szCs w:val="20"/>
              </w:rPr>
              <w:t>р</w:t>
            </w:r>
            <w:proofErr w:type="gramEnd"/>
            <w:r>
              <w:rPr>
                <w:sz w:val="20"/>
                <w:szCs w:val="20"/>
              </w:rPr>
              <w:t>ішенням виконавчого комітету Новоборівської селищної ради заходів щодо виконання доходної частини бюджету селищної територіальної громади.</w:t>
            </w:r>
          </w:p>
          <w:p w:rsidR="00FC17CC" w:rsidRDefault="00FC17CC">
            <w:pPr>
              <w:jc w:val="both"/>
              <w:rPr>
                <w:sz w:val="20"/>
                <w:szCs w:val="20"/>
              </w:rPr>
            </w:pPr>
            <w:r>
              <w:rPr>
                <w:sz w:val="20"/>
                <w:szCs w:val="20"/>
              </w:rPr>
              <w:t xml:space="preserve"> </w:t>
            </w:r>
          </w:p>
          <w:p w:rsidR="00FC17CC" w:rsidRDefault="00FC17CC">
            <w:pPr>
              <w:jc w:val="both"/>
              <w:rPr>
                <w:i/>
                <w:sz w:val="20"/>
                <w:szCs w:val="20"/>
              </w:rPr>
            </w:pPr>
            <w:r>
              <w:rPr>
                <w:sz w:val="20"/>
                <w:szCs w:val="20"/>
              </w:rPr>
              <w:t>Забезпечення виконання затверджених заходів та здійснення аналізу виконання планових показників доході</w:t>
            </w:r>
            <w:proofErr w:type="gramStart"/>
            <w:r>
              <w:rPr>
                <w:sz w:val="20"/>
                <w:szCs w:val="20"/>
              </w:rPr>
              <w:t>в</w:t>
            </w:r>
            <w:proofErr w:type="gramEnd"/>
            <w:r>
              <w:rPr>
                <w:sz w:val="20"/>
                <w:szCs w:val="20"/>
              </w:rPr>
              <w:t xml:space="preserve"> бюджету селищної територіальної громади. </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rPr>
                <w:sz w:val="20"/>
                <w:szCs w:val="20"/>
              </w:rPr>
            </w:pPr>
            <w:r>
              <w:rPr>
                <w:sz w:val="20"/>
                <w:szCs w:val="20"/>
              </w:rPr>
              <w:t xml:space="preserve">Фінансовий відділ Новоборівської селищної </w:t>
            </w:r>
            <w:proofErr w:type="gramStart"/>
            <w:r>
              <w:rPr>
                <w:sz w:val="20"/>
                <w:szCs w:val="20"/>
              </w:rPr>
              <w:t>ради</w:t>
            </w:r>
            <w:proofErr w:type="gramEnd"/>
            <w:r>
              <w:rPr>
                <w:color w:val="FF0000"/>
                <w:sz w:val="20"/>
                <w:szCs w:val="20"/>
              </w:rPr>
              <w:t>,</w:t>
            </w:r>
            <w:r>
              <w:rPr>
                <w:b/>
                <w:sz w:val="20"/>
                <w:szCs w:val="20"/>
              </w:rPr>
              <w:t xml:space="preserve"> </w:t>
            </w:r>
            <w:r>
              <w:rPr>
                <w:sz w:val="20"/>
                <w:szCs w:val="20"/>
              </w:rPr>
              <w:t>Хорошівська Державна податкова інспекція ГУ ДПС у Житомирській області, виконавчі органи</w:t>
            </w:r>
            <w:r>
              <w:rPr>
                <w:color w:val="FF0000"/>
                <w:sz w:val="20"/>
                <w:szCs w:val="20"/>
              </w:rPr>
              <w:t xml:space="preserve"> </w:t>
            </w:r>
            <w:r>
              <w:rPr>
                <w:sz w:val="20"/>
                <w:szCs w:val="20"/>
              </w:rPr>
              <w:t>Новоборівської селищної ради</w:t>
            </w:r>
          </w:p>
          <w:p w:rsidR="00FC17CC" w:rsidRDefault="00FC17CC">
            <w:pPr>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Щороку</w:t>
            </w:r>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p>
          <w:p w:rsidR="00FC17CC" w:rsidRDefault="00FC17CC">
            <w:pPr>
              <w:jc w:val="both"/>
              <w:rPr>
                <w:b/>
                <w:color w:val="FF0000"/>
                <w:sz w:val="16"/>
                <w:szCs w:val="16"/>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i/>
                <w:sz w:val="20"/>
                <w:szCs w:val="20"/>
              </w:rPr>
            </w:pPr>
            <w:r>
              <w:rPr>
                <w:sz w:val="20"/>
                <w:szCs w:val="20"/>
              </w:rPr>
              <w:t xml:space="preserve">5. Забезпечення </w:t>
            </w:r>
            <w:proofErr w:type="gramStart"/>
            <w:r>
              <w:rPr>
                <w:sz w:val="20"/>
                <w:szCs w:val="20"/>
              </w:rPr>
              <w:t>обл</w:t>
            </w:r>
            <w:proofErr w:type="gramEnd"/>
            <w:r>
              <w:rPr>
                <w:sz w:val="20"/>
                <w:szCs w:val="20"/>
              </w:rPr>
              <w:t xml:space="preserve">іку всіх надходжень бюджету селищної територіальної громади та здійснення операцій щодо виконання платіжних доручень розпорядників бюджетних коштів. </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Органи</w:t>
            </w:r>
            <w:proofErr w:type="gramStart"/>
            <w:r>
              <w:rPr>
                <w:sz w:val="20"/>
                <w:szCs w:val="20"/>
              </w:rPr>
              <w:t xml:space="preserve">  Д</w:t>
            </w:r>
            <w:proofErr w:type="gramEnd"/>
            <w:r>
              <w:rPr>
                <w:sz w:val="20"/>
                <w:szCs w:val="20"/>
              </w:rPr>
              <w:t>ержавної казначейської служби України</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6. Виконання бюджету селищної територіальної громади за видатками та кредитуванням відповідно до статей 75–80 </w:t>
            </w:r>
            <w:proofErr w:type="gramStart"/>
            <w:r>
              <w:rPr>
                <w:sz w:val="20"/>
                <w:szCs w:val="20"/>
              </w:rPr>
              <w:t>Бюджетного</w:t>
            </w:r>
            <w:proofErr w:type="gramEnd"/>
            <w:r>
              <w:rPr>
                <w:sz w:val="20"/>
                <w:szCs w:val="20"/>
              </w:rPr>
              <w:t xml:space="preserve"> кодексу України.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rPr>
                <w:sz w:val="20"/>
                <w:szCs w:val="20"/>
              </w:rPr>
            </w:pPr>
            <w:r>
              <w:rPr>
                <w:sz w:val="20"/>
                <w:szCs w:val="20"/>
              </w:rPr>
              <w:t>Розпорядники бюджетних коштів, органи</w:t>
            </w:r>
            <w:proofErr w:type="gramStart"/>
            <w:r>
              <w:rPr>
                <w:sz w:val="20"/>
                <w:szCs w:val="20"/>
              </w:rPr>
              <w:t xml:space="preserve">  Д</w:t>
            </w:r>
            <w:proofErr w:type="gramEnd"/>
            <w:r>
              <w:rPr>
                <w:sz w:val="20"/>
                <w:szCs w:val="20"/>
              </w:rPr>
              <w:t>ержавної казначейської служби України</w:t>
            </w:r>
          </w:p>
          <w:p w:rsidR="00FC17CC" w:rsidRDefault="00FC17CC">
            <w:pPr>
              <w:jc w:val="both"/>
              <w:rPr>
                <w:b/>
                <w:color w:val="FF0000"/>
                <w:sz w:val="16"/>
                <w:szCs w:val="16"/>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spacing w:val="-3"/>
                <w:sz w:val="20"/>
                <w:szCs w:val="20"/>
              </w:rPr>
            </w:pPr>
            <w:r>
              <w:rPr>
                <w:spacing w:val="-3"/>
                <w:sz w:val="20"/>
                <w:szCs w:val="20"/>
              </w:rPr>
              <w:t xml:space="preserve">7. Забезпечення </w:t>
            </w:r>
            <w:proofErr w:type="gramStart"/>
            <w:r>
              <w:rPr>
                <w:spacing w:val="-3"/>
                <w:sz w:val="20"/>
                <w:szCs w:val="20"/>
              </w:rPr>
              <w:t>п</w:t>
            </w:r>
            <w:proofErr w:type="gramEnd"/>
            <w:r>
              <w:rPr>
                <w:spacing w:val="-3"/>
                <w:sz w:val="20"/>
                <w:szCs w:val="20"/>
              </w:rPr>
              <w:t>ідготовки та подання разом з проєктом рішення про внесення змін до бюджету</w:t>
            </w:r>
            <w:r>
              <w:rPr>
                <w:sz w:val="20"/>
                <w:szCs w:val="20"/>
              </w:rPr>
              <w:t xml:space="preserve"> селищної територіальної громади</w:t>
            </w:r>
            <w:r>
              <w:rPr>
                <w:spacing w:val="-3"/>
                <w:sz w:val="20"/>
                <w:szCs w:val="20"/>
              </w:rPr>
              <w:t xml:space="preserve"> офіційного висновку про перевиконання чи недовиконання дохідної частини загального фонду бюджету,</w:t>
            </w:r>
            <w:r>
              <w:rPr>
                <w:spacing w:val="-3"/>
                <w:sz w:val="28"/>
                <w:szCs w:val="28"/>
              </w:rPr>
              <w:t xml:space="preserve"> </w:t>
            </w:r>
            <w:r>
              <w:rPr>
                <w:spacing w:val="-3"/>
                <w:sz w:val="20"/>
                <w:szCs w:val="20"/>
              </w:rPr>
              <w:t xml:space="preserve">про обсяг залишку коштів загального та спеціального фондів  бюджету (крім власних надходжень бюджетних установ), при внесенні </w:t>
            </w:r>
            <w:r>
              <w:rPr>
                <w:sz w:val="20"/>
                <w:szCs w:val="20"/>
              </w:rPr>
              <w:t>змін до бюджету селищної територіальної громади,</w:t>
            </w:r>
            <w:r>
              <w:rPr>
                <w:spacing w:val="-3"/>
                <w:sz w:val="28"/>
                <w:szCs w:val="28"/>
              </w:rPr>
              <w:t xml:space="preserve"> </w:t>
            </w:r>
            <w:r>
              <w:rPr>
                <w:spacing w:val="-3"/>
                <w:sz w:val="20"/>
                <w:szCs w:val="20"/>
              </w:rPr>
              <w:t>у разі</w:t>
            </w:r>
            <w:r>
              <w:rPr>
                <w:spacing w:val="-3"/>
                <w:sz w:val="28"/>
                <w:szCs w:val="28"/>
              </w:rPr>
              <w:t xml:space="preserve"> </w:t>
            </w:r>
            <w:r>
              <w:rPr>
                <w:spacing w:val="-3"/>
                <w:sz w:val="20"/>
                <w:szCs w:val="20"/>
              </w:rPr>
              <w:t>перевиконання чи недовиконання дохідної частини загального фонду  бюджету, направлення залишків кошті</w:t>
            </w:r>
            <w:proofErr w:type="gramStart"/>
            <w:r>
              <w:rPr>
                <w:spacing w:val="-3"/>
                <w:sz w:val="20"/>
                <w:szCs w:val="20"/>
              </w:rPr>
              <w:t>в</w:t>
            </w:r>
            <w:proofErr w:type="gramEnd"/>
            <w:r>
              <w:rPr>
                <w:spacing w:val="-3"/>
                <w:sz w:val="20"/>
                <w:szCs w:val="20"/>
              </w:rPr>
              <w:t>.</w:t>
            </w:r>
          </w:p>
          <w:p w:rsidR="00FC17CC" w:rsidRDefault="00FC17CC">
            <w:pPr>
              <w:jc w:val="both"/>
              <w:rPr>
                <w:b/>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b/>
                <w:color w:val="FF0000"/>
                <w:sz w:val="16"/>
                <w:szCs w:val="16"/>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ind w:right="-1"/>
              <w:rPr>
                <w:sz w:val="20"/>
                <w:szCs w:val="20"/>
              </w:rPr>
            </w:pPr>
            <w:r>
              <w:rPr>
                <w:sz w:val="20"/>
                <w:szCs w:val="20"/>
              </w:rPr>
              <w:t xml:space="preserve">У разі необхідності протягом </w:t>
            </w:r>
            <w:proofErr w:type="gramStart"/>
            <w:r>
              <w:rPr>
                <w:sz w:val="20"/>
                <w:szCs w:val="20"/>
              </w:rPr>
              <w:t>бюджетного</w:t>
            </w:r>
            <w:proofErr w:type="gramEnd"/>
            <w:r>
              <w:rPr>
                <w:sz w:val="20"/>
                <w:szCs w:val="20"/>
              </w:rPr>
              <w:t xml:space="preserve"> періоду в термін  з урахуванням  вимог Закону України «Про доступ до публічної інфор-мації»</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pacing w:val="-3"/>
                <w:sz w:val="20"/>
                <w:szCs w:val="20"/>
              </w:rPr>
            </w:pPr>
            <w:r>
              <w:rPr>
                <w:sz w:val="20"/>
                <w:szCs w:val="20"/>
              </w:rPr>
              <w:t xml:space="preserve">8. Розгляд та схвалення проєктів </w:t>
            </w:r>
            <w:proofErr w:type="gramStart"/>
            <w:r>
              <w:rPr>
                <w:sz w:val="20"/>
                <w:szCs w:val="20"/>
              </w:rPr>
              <w:t>р</w:t>
            </w:r>
            <w:proofErr w:type="gramEnd"/>
            <w:r>
              <w:rPr>
                <w:sz w:val="20"/>
                <w:szCs w:val="20"/>
              </w:rPr>
              <w:t>ішень про внесення змін до бюджету селищної територіальної громади.</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Виконавчий комітет Новоборівської селищної </w:t>
            </w:r>
            <w:proofErr w:type="gramStart"/>
            <w:r>
              <w:rPr>
                <w:sz w:val="20"/>
                <w:szCs w:val="20"/>
              </w:rPr>
              <w:t>ради</w:t>
            </w:r>
            <w:proofErr w:type="gramEnd"/>
          </w:p>
          <w:p w:rsidR="00FC17CC" w:rsidRDefault="00FC17CC">
            <w:pPr>
              <w:jc w:val="both"/>
              <w:rPr>
                <w:sz w:val="20"/>
                <w:szCs w:val="2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Відповідно </w:t>
            </w:r>
            <w:proofErr w:type="gramStart"/>
            <w:r>
              <w:rPr>
                <w:sz w:val="20"/>
                <w:szCs w:val="20"/>
              </w:rPr>
              <w:t>до</w:t>
            </w:r>
            <w:proofErr w:type="gramEnd"/>
            <w:r>
              <w:rPr>
                <w:sz w:val="20"/>
                <w:szCs w:val="20"/>
              </w:rPr>
              <w:t xml:space="preserve"> плану роботи виконавчого комітету Новоборівської селищної ради</w:t>
            </w:r>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p>
          <w:p w:rsidR="00FC17CC" w:rsidRDefault="00FC17CC">
            <w:pPr>
              <w:jc w:val="both"/>
              <w:rPr>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9. Розгляд та погодження проєктів </w:t>
            </w:r>
            <w:proofErr w:type="gramStart"/>
            <w:r>
              <w:rPr>
                <w:sz w:val="20"/>
                <w:szCs w:val="20"/>
              </w:rPr>
              <w:t>р</w:t>
            </w:r>
            <w:proofErr w:type="gramEnd"/>
            <w:r>
              <w:rPr>
                <w:sz w:val="20"/>
                <w:szCs w:val="20"/>
              </w:rPr>
              <w:t xml:space="preserve">ішень про внесення змін до бюджету селищної територіальної громади. </w:t>
            </w:r>
          </w:p>
        </w:tc>
        <w:tc>
          <w:tcPr>
            <w:tcW w:w="865" w:type="pct"/>
            <w:tcBorders>
              <w:top w:val="single" w:sz="4" w:space="0" w:color="auto"/>
              <w:left w:val="single" w:sz="4" w:space="0" w:color="auto"/>
              <w:bottom w:val="single" w:sz="4" w:space="0" w:color="auto"/>
              <w:right w:val="single" w:sz="4" w:space="0" w:color="auto"/>
            </w:tcBorders>
            <w:vAlign w:val="center"/>
            <w:hideMark/>
          </w:tcPr>
          <w:p w:rsidR="00FC17CC" w:rsidRDefault="00FC17CC">
            <w:pPr>
              <w:jc w:val="both"/>
              <w:rPr>
                <w:color w:val="FF0000"/>
                <w:sz w:val="20"/>
                <w:szCs w:val="20"/>
              </w:rPr>
            </w:pPr>
            <w:r>
              <w:rPr>
                <w:sz w:val="20"/>
                <w:szCs w:val="20"/>
              </w:rPr>
              <w:t>Постійна комі</w:t>
            </w:r>
            <w:proofErr w:type="gramStart"/>
            <w:r>
              <w:rPr>
                <w:sz w:val="20"/>
                <w:szCs w:val="20"/>
              </w:rPr>
              <w:t>с</w:t>
            </w:r>
            <w:proofErr w:type="gramEnd"/>
            <w:r>
              <w:rPr>
                <w:sz w:val="20"/>
                <w:szCs w:val="20"/>
              </w:rPr>
              <w:t>ія зпитань</w:t>
            </w:r>
            <w:r>
              <w:rPr>
                <w:spacing w:val="-10"/>
                <w:sz w:val="20"/>
                <w:szCs w:val="20"/>
              </w:rPr>
              <w:t xml:space="preserve"> </w:t>
            </w:r>
            <w:r>
              <w:rPr>
                <w:sz w:val="20"/>
                <w:szCs w:val="20"/>
              </w:rPr>
              <w:t xml:space="preserve">бюджету, фінансів і цін Новоборівської </w:t>
            </w:r>
            <w:r>
              <w:rPr>
                <w:sz w:val="20"/>
                <w:szCs w:val="20"/>
              </w:rPr>
              <w:lastRenderedPageBreak/>
              <w:t>селищної ради</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lastRenderedPageBreak/>
              <w:t xml:space="preserve">Відповідно </w:t>
            </w:r>
            <w:proofErr w:type="gramStart"/>
            <w:r>
              <w:rPr>
                <w:sz w:val="20"/>
                <w:szCs w:val="20"/>
              </w:rPr>
              <w:t>до</w:t>
            </w:r>
            <w:proofErr w:type="gramEnd"/>
            <w:r>
              <w:rPr>
                <w:sz w:val="20"/>
                <w:szCs w:val="20"/>
              </w:rPr>
              <w:t xml:space="preserve"> Регламенту роботи Новоборівської селищної ради</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i/>
                <w:sz w:val="20"/>
                <w:szCs w:val="20"/>
              </w:rPr>
            </w:pPr>
            <w:r>
              <w:rPr>
                <w:sz w:val="20"/>
                <w:szCs w:val="20"/>
              </w:rPr>
              <w:t xml:space="preserve">10. Ухвалення </w:t>
            </w:r>
            <w:proofErr w:type="gramStart"/>
            <w:r>
              <w:rPr>
                <w:sz w:val="20"/>
                <w:szCs w:val="20"/>
              </w:rPr>
              <w:t>р</w:t>
            </w:r>
            <w:proofErr w:type="gramEnd"/>
            <w:r>
              <w:rPr>
                <w:sz w:val="20"/>
                <w:szCs w:val="20"/>
              </w:rPr>
              <w:t xml:space="preserve">ішення про внесення змін до селищної територіальної громади бюджету. </w:t>
            </w:r>
          </w:p>
        </w:tc>
        <w:tc>
          <w:tcPr>
            <w:tcW w:w="865" w:type="pct"/>
            <w:tcBorders>
              <w:top w:val="single" w:sz="4" w:space="0" w:color="auto"/>
              <w:left w:val="single" w:sz="4" w:space="0" w:color="auto"/>
              <w:bottom w:val="single" w:sz="4" w:space="0" w:color="auto"/>
              <w:right w:val="single" w:sz="4" w:space="0" w:color="auto"/>
            </w:tcBorders>
            <w:vAlign w:val="center"/>
          </w:tcPr>
          <w:p w:rsidR="00FC17CC" w:rsidRDefault="00FC17CC">
            <w:pPr>
              <w:jc w:val="both"/>
              <w:rPr>
                <w:sz w:val="20"/>
                <w:szCs w:val="20"/>
              </w:rPr>
            </w:pPr>
            <w:r>
              <w:rPr>
                <w:sz w:val="20"/>
                <w:szCs w:val="20"/>
              </w:rPr>
              <w:t>Новоборівська селищна рада.</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16"/>
                <w:szCs w:val="16"/>
              </w:rPr>
            </w:pPr>
            <w:r>
              <w:rPr>
                <w:sz w:val="20"/>
                <w:szCs w:val="20"/>
              </w:rPr>
              <w:t xml:space="preserve">Відповідно </w:t>
            </w:r>
            <w:proofErr w:type="gramStart"/>
            <w:r>
              <w:rPr>
                <w:sz w:val="20"/>
                <w:szCs w:val="20"/>
              </w:rPr>
              <w:t>до</w:t>
            </w:r>
            <w:proofErr w:type="gramEnd"/>
            <w:r>
              <w:rPr>
                <w:sz w:val="20"/>
                <w:szCs w:val="20"/>
              </w:rPr>
              <w:t xml:space="preserve"> Регламенту роботи Новоборівської селищної ради</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11. Оприлюднення на офіційному веб-сайті Новоборівської селищної ради </w:t>
            </w:r>
            <w:proofErr w:type="gramStart"/>
            <w:r>
              <w:rPr>
                <w:sz w:val="20"/>
                <w:szCs w:val="20"/>
              </w:rPr>
              <w:t>р</w:t>
            </w:r>
            <w:proofErr w:type="gramEnd"/>
            <w:r>
              <w:rPr>
                <w:sz w:val="20"/>
                <w:szCs w:val="20"/>
              </w:rPr>
              <w:t xml:space="preserve">ішення про внесення змін до бюджету селищної територіальної громади.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t xml:space="preserve">Не </w:t>
            </w:r>
            <w:proofErr w:type="gramStart"/>
            <w:r>
              <w:rPr>
                <w:color w:val="000000"/>
                <w:sz w:val="20"/>
                <w:szCs w:val="20"/>
              </w:rPr>
              <w:t>п</w:t>
            </w:r>
            <w:proofErr w:type="gramEnd"/>
            <w:r>
              <w:rPr>
                <w:color w:val="000000"/>
                <w:sz w:val="20"/>
                <w:szCs w:val="20"/>
              </w:rPr>
              <w:t xml:space="preserve">ізніше 5 робочих днів з дня прийняття рішення </w:t>
            </w:r>
          </w:p>
        </w:tc>
      </w:tr>
      <w:tr w:rsidR="00FC17CC" w:rsidTr="00FC17CC">
        <w:tc>
          <w:tcPr>
            <w:tcW w:w="833" w:type="pct"/>
            <w:tcBorders>
              <w:top w:val="nil"/>
              <w:left w:val="single" w:sz="4" w:space="0" w:color="auto"/>
              <w:bottom w:val="single" w:sz="4" w:space="0" w:color="auto"/>
              <w:right w:val="single" w:sz="4" w:space="0" w:color="auto"/>
            </w:tcBorders>
            <w:vAlign w:val="center"/>
          </w:tcPr>
          <w:p w:rsidR="00FC17CC" w:rsidRDefault="00FC17CC">
            <w:pPr>
              <w:jc w:val="both"/>
              <w:rPr>
                <w:b/>
                <w:color w:val="FF0000"/>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12. Складання та затвердження тимчасового розпису  бюджету селищної територіальної громади </w:t>
            </w:r>
            <w:proofErr w:type="gramStart"/>
            <w:r>
              <w:rPr>
                <w:sz w:val="20"/>
                <w:szCs w:val="20"/>
              </w:rPr>
              <w:t>у</w:t>
            </w:r>
            <w:proofErr w:type="gramEnd"/>
            <w:r>
              <w:rPr>
                <w:sz w:val="20"/>
                <w:szCs w:val="20"/>
              </w:rPr>
              <w:t xml:space="preserve"> разі несвоєчасного  прийняття бюджету селищної територіальної громади. </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b/>
                <w:color w:val="FF0000"/>
                <w:sz w:val="16"/>
                <w:szCs w:val="16"/>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000000"/>
                <w:sz w:val="20"/>
                <w:szCs w:val="20"/>
              </w:rPr>
            </w:pPr>
            <w:r>
              <w:rPr>
                <w:color w:val="000000"/>
                <w:sz w:val="20"/>
                <w:szCs w:val="20"/>
              </w:rPr>
              <w:t>До 30 грудня року, що передує плановому</w:t>
            </w:r>
          </w:p>
        </w:tc>
      </w:tr>
      <w:tr w:rsidR="00FC17CC" w:rsidTr="00FC17CC">
        <w:tc>
          <w:tcPr>
            <w:tcW w:w="833" w:type="pct"/>
            <w:vMerge w:val="restar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V. Звітування про виконання  бюджету селищної територіальної громади</w:t>
            </w: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shd w:val="clear" w:color="auto" w:fill="FFFFFF"/>
              <w:jc w:val="both"/>
              <w:rPr>
                <w:i/>
                <w:spacing w:val="-3"/>
                <w:sz w:val="20"/>
                <w:szCs w:val="20"/>
              </w:rPr>
            </w:pPr>
            <w:r>
              <w:rPr>
                <w:spacing w:val="6"/>
                <w:sz w:val="20"/>
                <w:szCs w:val="20"/>
              </w:rPr>
              <w:t xml:space="preserve">1. Подання до </w:t>
            </w:r>
            <w:r>
              <w:rPr>
                <w:sz w:val="20"/>
                <w:szCs w:val="20"/>
              </w:rPr>
              <w:t>Новоборівської селищної ради</w:t>
            </w:r>
            <w:r>
              <w:rPr>
                <w:spacing w:val="6"/>
                <w:sz w:val="20"/>
                <w:szCs w:val="20"/>
              </w:rPr>
              <w:t xml:space="preserve"> квартальних та </w:t>
            </w:r>
            <w:proofErr w:type="gramStart"/>
            <w:r>
              <w:rPr>
                <w:spacing w:val="6"/>
                <w:sz w:val="20"/>
                <w:szCs w:val="20"/>
              </w:rPr>
              <w:t>р</w:t>
            </w:r>
            <w:proofErr w:type="gramEnd"/>
            <w:r>
              <w:rPr>
                <w:spacing w:val="6"/>
                <w:sz w:val="20"/>
                <w:szCs w:val="20"/>
              </w:rPr>
              <w:t>ічного звітів про виконання бюджету</w:t>
            </w:r>
            <w:r>
              <w:rPr>
                <w:sz w:val="20"/>
                <w:szCs w:val="20"/>
              </w:rPr>
              <w:t xml:space="preserve"> селищної територіальної громади</w:t>
            </w:r>
            <w:r>
              <w:rPr>
                <w:spacing w:val="6"/>
                <w:sz w:val="20"/>
                <w:szCs w:val="20"/>
              </w:rPr>
              <w:t>,</w:t>
            </w:r>
            <w:r>
              <w:rPr>
                <w:sz w:val="28"/>
                <w:szCs w:val="28"/>
              </w:rPr>
              <w:t xml:space="preserve"> </w:t>
            </w:r>
            <w:r>
              <w:rPr>
                <w:sz w:val="20"/>
                <w:szCs w:val="20"/>
              </w:rPr>
              <w:t xml:space="preserve">у т.ч. </w:t>
            </w:r>
            <w:r>
              <w:rPr>
                <w:rStyle w:val="rvts23"/>
                <w:bCs/>
                <w:sz w:val="20"/>
                <w:szCs w:val="20"/>
                <w:bdr w:val="none" w:sz="0" w:space="0" w:color="auto" w:frame="1"/>
              </w:rPr>
              <w:t>інформації про виконання затверджених показників видатків бюджету розвитку.</w:t>
            </w:r>
            <w:r>
              <w:rPr>
                <w:spacing w:val="-3"/>
                <w:sz w:val="20"/>
                <w:szCs w:val="20"/>
              </w:rPr>
              <w:t xml:space="preserve"> </w:t>
            </w:r>
          </w:p>
          <w:p w:rsidR="00FC17CC" w:rsidRDefault="00FC17CC">
            <w:pPr>
              <w:jc w:val="both"/>
              <w:rPr>
                <w:b/>
                <w:color w:val="FF0000"/>
                <w:sz w:val="16"/>
                <w:szCs w:val="16"/>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pacing w:val="1"/>
                <w:sz w:val="20"/>
                <w:szCs w:val="20"/>
              </w:rPr>
              <w:t xml:space="preserve">Виконавчий комітет </w:t>
            </w:r>
            <w:r>
              <w:rPr>
                <w:sz w:val="20"/>
                <w:szCs w:val="20"/>
              </w:rPr>
              <w:t xml:space="preserve">Новоборівської селищної </w:t>
            </w:r>
            <w:proofErr w:type="gramStart"/>
            <w:r>
              <w:rPr>
                <w:sz w:val="20"/>
                <w:szCs w:val="20"/>
              </w:rPr>
              <w:t>ради</w:t>
            </w:r>
            <w:proofErr w:type="gramEnd"/>
            <w:r>
              <w:rPr>
                <w:sz w:val="20"/>
                <w:szCs w:val="20"/>
              </w:rPr>
              <w:t>.</w:t>
            </w:r>
          </w:p>
          <w:p w:rsidR="00FC17CC" w:rsidRDefault="00FC17CC">
            <w:pPr>
              <w:jc w:val="both"/>
              <w:rPr>
                <w:b/>
                <w:color w:val="FF0000"/>
                <w:sz w:val="16"/>
                <w:szCs w:val="16"/>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16"/>
                <w:szCs w:val="16"/>
              </w:rPr>
            </w:pPr>
            <w:r>
              <w:rPr>
                <w:color w:val="000000"/>
                <w:spacing w:val="1"/>
                <w:sz w:val="20"/>
                <w:szCs w:val="20"/>
              </w:rPr>
              <w:t xml:space="preserve">У двомісячний строк </w:t>
            </w:r>
            <w:proofErr w:type="gramStart"/>
            <w:r>
              <w:rPr>
                <w:color w:val="000000"/>
                <w:spacing w:val="1"/>
                <w:sz w:val="20"/>
                <w:szCs w:val="20"/>
              </w:rPr>
              <w:t>п</w:t>
            </w:r>
            <w:proofErr w:type="gramEnd"/>
            <w:r>
              <w:rPr>
                <w:color w:val="000000"/>
                <w:spacing w:val="1"/>
                <w:sz w:val="20"/>
                <w:szCs w:val="20"/>
              </w:rPr>
              <w:t>ісля завершення</w:t>
            </w:r>
            <w:r>
              <w:rPr>
                <w:color w:val="FF0000"/>
                <w:spacing w:val="1"/>
                <w:sz w:val="20"/>
                <w:szCs w:val="20"/>
              </w:rPr>
              <w:t xml:space="preserve"> </w:t>
            </w:r>
            <w:r>
              <w:rPr>
                <w:spacing w:val="-3"/>
                <w:sz w:val="20"/>
                <w:szCs w:val="20"/>
              </w:rPr>
              <w:t>відповідного бюджетного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shd w:val="clear" w:color="auto" w:fill="FFFFFF"/>
              <w:jc w:val="both"/>
              <w:rPr>
                <w:i/>
                <w:color w:val="FF0000"/>
                <w:spacing w:val="-3"/>
                <w:sz w:val="20"/>
                <w:szCs w:val="20"/>
              </w:rPr>
            </w:pPr>
            <w:r>
              <w:rPr>
                <w:sz w:val="20"/>
                <w:szCs w:val="20"/>
              </w:rPr>
              <w:t>2.</w:t>
            </w:r>
            <w:r>
              <w:rPr>
                <w:spacing w:val="2"/>
                <w:sz w:val="28"/>
                <w:szCs w:val="28"/>
              </w:rPr>
              <w:t xml:space="preserve"> </w:t>
            </w:r>
            <w:r>
              <w:rPr>
                <w:spacing w:val="2"/>
                <w:sz w:val="20"/>
                <w:szCs w:val="20"/>
              </w:rPr>
              <w:t xml:space="preserve">Перевірка </w:t>
            </w:r>
            <w:proofErr w:type="gramStart"/>
            <w:r>
              <w:rPr>
                <w:spacing w:val="2"/>
                <w:sz w:val="20"/>
                <w:szCs w:val="20"/>
              </w:rPr>
              <w:t>р</w:t>
            </w:r>
            <w:proofErr w:type="gramEnd"/>
            <w:r>
              <w:rPr>
                <w:spacing w:val="2"/>
                <w:sz w:val="20"/>
                <w:szCs w:val="20"/>
              </w:rPr>
              <w:t>ічного звіту про виконання бюджету</w:t>
            </w:r>
            <w:r>
              <w:rPr>
                <w:sz w:val="20"/>
                <w:szCs w:val="20"/>
              </w:rPr>
              <w:t xml:space="preserve"> селищної територіальної громади</w:t>
            </w:r>
            <w:r>
              <w:rPr>
                <w:spacing w:val="2"/>
                <w:sz w:val="20"/>
                <w:szCs w:val="20"/>
              </w:rPr>
              <w:t>.</w:t>
            </w:r>
            <w:r>
              <w:rPr>
                <w:color w:val="FF0000"/>
                <w:spacing w:val="2"/>
                <w:sz w:val="20"/>
                <w:szCs w:val="20"/>
              </w:rPr>
              <w:t xml:space="preserve"> </w:t>
            </w:r>
          </w:p>
          <w:p w:rsidR="00FC17CC" w:rsidRDefault="00FC17CC">
            <w:pPr>
              <w:jc w:val="both"/>
              <w:rPr>
                <w:color w:val="FF0000"/>
                <w:sz w:val="20"/>
                <w:szCs w:val="20"/>
              </w:rPr>
            </w:pP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FF0000"/>
                <w:sz w:val="16"/>
                <w:szCs w:val="16"/>
              </w:rPr>
            </w:pPr>
            <w:r>
              <w:rPr>
                <w:sz w:val="20"/>
                <w:szCs w:val="20"/>
              </w:rPr>
              <w:t>Постійна комі</w:t>
            </w:r>
            <w:proofErr w:type="gramStart"/>
            <w:r>
              <w:rPr>
                <w:sz w:val="20"/>
                <w:szCs w:val="20"/>
              </w:rPr>
              <w:t>с</w:t>
            </w:r>
            <w:proofErr w:type="gramEnd"/>
            <w:r>
              <w:rPr>
                <w:sz w:val="20"/>
                <w:szCs w:val="20"/>
              </w:rPr>
              <w:t>ія зпитань</w:t>
            </w:r>
            <w:r>
              <w:rPr>
                <w:spacing w:val="-10"/>
                <w:sz w:val="20"/>
                <w:szCs w:val="20"/>
              </w:rPr>
              <w:t xml:space="preserve"> </w:t>
            </w:r>
            <w:r>
              <w:rPr>
                <w:sz w:val="20"/>
                <w:szCs w:val="20"/>
              </w:rPr>
              <w:t>бюджету, фінансів і цін Новоборівської селищної ради</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color w:val="000000"/>
                <w:sz w:val="20"/>
                <w:szCs w:val="20"/>
              </w:rPr>
              <w:t xml:space="preserve">Не </w:t>
            </w:r>
            <w:proofErr w:type="gramStart"/>
            <w:r>
              <w:rPr>
                <w:color w:val="000000"/>
                <w:sz w:val="20"/>
                <w:szCs w:val="20"/>
              </w:rPr>
              <w:t>п</w:t>
            </w:r>
            <w:proofErr w:type="gramEnd"/>
            <w:r>
              <w:rPr>
                <w:color w:val="000000"/>
                <w:sz w:val="20"/>
                <w:szCs w:val="20"/>
              </w:rPr>
              <w:t>ізніше ніж за два тижні до розгляду</w:t>
            </w:r>
            <w:r>
              <w:rPr>
                <w:color w:val="FF0000"/>
                <w:sz w:val="20"/>
                <w:szCs w:val="20"/>
              </w:rPr>
              <w:t xml:space="preserve"> </w:t>
            </w:r>
            <w:r>
              <w:rPr>
                <w:sz w:val="20"/>
                <w:szCs w:val="20"/>
              </w:rPr>
              <w:t>Новоборівською селищною радою.</w:t>
            </w:r>
          </w:p>
          <w:p w:rsidR="00FC17CC" w:rsidRDefault="00FC17CC">
            <w:pPr>
              <w:jc w:val="both"/>
              <w:rPr>
                <w:sz w:val="20"/>
                <w:szCs w:val="20"/>
              </w:rPr>
            </w:pPr>
            <w:proofErr w:type="gramStart"/>
            <w:r>
              <w:rPr>
                <w:sz w:val="20"/>
                <w:szCs w:val="20"/>
              </w:rPr>
              <w:t>р</w:t>
            </w:r>
            <w:proofErr w:type="gramEnd"/>
            <w:r>
              <w:rPr>
                <w:sz w:val="20"/>
                <w:szCs w:val="20"/>
              </w:rPr>
              <w:t>ішення про звіт про виконання  бюджету селищної територіальної громади</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shd w:val="clear" w:color="auto" w:fill="FFFFFF"/>
              <w:jc w:val="both"/>
              <w:rPr>
                <w:i/>
                <w:color w:val="FF0000"/>
                <w:spacing w:val="-3"/>
                <w:sz w:val="20"/>
                <w:szCs w:val="20"/>
              </w:rPr>
            </w:pPr>
            <w:r>
              <w:rPr>
                <w:spacing w:val="-4"/>
                <w:sz w:val="20"/>
                <w:szCs w:val="20"/>
              </w:rPr>
              <w:t xml:space="preserve">3. Затвердження </w:t>
            </w:r>
            <w:proofErr w:type="gramStart"/>
            <w:r>
              <w:rPr>
                <w:spacing w:val="-4"/>
                <w:sz w:val="20"/>
                <w:szCs w:val="20"/>
              </w:rPr>
              <w:t>р</w:t>
            </w:r>
            <w:proofErr w:type="gramEnd"/>
            <w:r>
              <w:rPr>
                <w:spacing w:val="-4"/>
                <w:sz w:val="20"/>
                <w:szCs w:val="20"/>
              </w:rPr>
              <w:t>ічного звіту про виконання бюджету</w:t>
            </w:r>
            <w:r>
              <w:rPr>
                <w:sz w:val="20"/>
                <w:szCs w:val="20"/>
              </w:rPr>
              <w:t xml:space="preserve"> селищної територіальної громади</w:t>
            </w:r>
            <w:r>
              <w:rPr>
                <w:spacing w:val="-4"/>
                <w:sz w:val="20"/>
                <w:szCs w:val="20"/>
              </w:rPr>
              <w:t>.</w:t>
            </w:r>
            <w:r>
              <w:rPr>
                <w:color w:val="FF0000"/>
                <w:spacing w:val="-4"/>
                <w:sz w:val="20"/>
                <w:szCs w:val="20"/>
              </w:rPr>
              <w:t xml:space="preserve"> </w:t>
            </w:r>
          </w:p>
          <w:p w:rsidR="00FC17CC" w:rsidRDefault="00FC17CC">
            <w:pPr>
              <w:jc w:val="both"/>
              <w:rPr>
                <w:b/>
                <w:color w:val="FF0000"/>
                <w:sz w:val="16"/>
                <w:szCs w:val="16"/>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Новоборівська селищна рада.</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 xml:space="preserve">Відповідно </w:t>
            </w:r>
            <w:proofErr w:type="gramStart"/>
            <w:r>
              <w:rPr>
                <w:sz w:val="20"/>
                <w:szCs w:val="20"/>
              </w:rPr>
              <w:t>до</w:t>
            </w:r>
            <w:proofErr w:type="gramEnd"/>
            <w:r>
              <w:rPr>
                <w:sz w:val="20"/>
                <w:szCs w:val="20"/>
              </w:rPr>
              <w:t xml:space="preserve"> плану роботи</w:t>
            </w:r>
            <w:r>
              <w:rPr>
                <w:color w:val="FF0000"/>
                <w:sz w:val="20"/>
                <w:szCs w:val="20"/>
              </w:rPr>
              <w:t xml:space="preserve"> </w:t>
            </w:r>
            <w:r>
              <w:rPr>
                <w:sz w:val="20"/>
                <w:szCs w:val="20"/>
              </w:rPr>
              <w:t>Новоборівської селищної ради.</w:t>
            </w:r>
          </w:p>
          <w:p w:rsidR="00FC17CC" w:rsidRDefault="00FC17CC">
            <w:pPr>
              <w:jc w:val="both"/>
              <w:rPr>
                <w:color w:val="FF0000"/>
                <w:sz w:val="20"/>
                <w:szCs w:val="20"/>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shd w:val="clear" w:color="auto" w:fill="FFFFFF"/>
              <w:jc w:val="both"/>
              <w:rPr>
                <w:spacing w:val="-3"/>
                <w:sz w:val="20"/>
                <w:szCs w:val="20"/>
              </w:rPr>
            </w:pPr>
            <w:r>
              <w:rPr>
                <w:sz w:val="20"/>
                <w:szCs w:val="20"/>
              </w:rPr>
              <w:t>4.</w:t>
            </w:r>
            <w:r>
              <w:rPr>
                <w:spacing w:val="-4"/>
                <w:sz w:val="20"/>
                <w:szCs w:val="20"/>
              </w:rPr>
              <w:t xml:space="preserve"> Публікація</w:t>
            </w:r>
            <w:r>
              <w:rPr>
                <w:spacing w:val="-3"/>
                <w:sz w:val="20"/>
                <w:szCs w:val="20"/>
              </w:rPr>
              <w:t xml:space="preserve"> в друкованому засобі масової інформації, визначеному </w:t>
            </w:r>
            <w:r>
              <w:rPr>
                <w:sz w:val="20"/>
                <w:szCs w:val="20"/>
              </w:rPr>
              <w:t xml:space="preserve">Новоборівської селищної </w:t>
            </w:r>
            <w:r>
              <w:rPr>
                <w:spacing w:val="-3"/>
                <w:sz w:val="20"/>
                <w:szCs w:val="20"/>
              </w:rPr>
              <w:t xml:space="preserve">радою, та оприлюднення на веб-сайті </w:t>
            </w:r>
            <w:r>
              <w:rPr>
                <w:sz w:val="20"/>
                <w:szCs w:val="20"/>
              </w:rPr>
              <w:t xml:space="preserve">Новоборівської селищної </w:t>
            </w:r>
            <w:proofErr w:type="gramStart"/>
            <w:r>
              <w:rPr>
                <w:sz w:val="20"/>
                <w:szCs w:val="20"/>
              </w:rPr>
              <w:t>ради</w:t>
            </w:r>
            <w:proofErr w:type="gramEnd"/>
            <w:r>
              <w:rPr>
                <w:spacing w:val="-3"/>
                <w:sz w:val="20"/>
                <w:szCs w:val="20"/>
              </w:rPr>
              <w:t>:</w:t>
            </w:r>
          </w:p>
          <w:p w:rsidR="00FC17CC" w:rsidRDefault="00FC17CC">
            <w:pPr>
              <w:shd w:val="clear" w:color="auto" w:fill="FFFFFF"/>
              <w:jc w:val="both"/>
              <w:rPr>
                <w:spacing w:val="-4"/>
                <w:sz w:val="20"/>
                <w:szCs w:val="20"/>
              </w:rPr>
            </w:pPr>
            <w:r>
              <w:rPr>
                <w:spacing w:val="-4"/>
                <w:sz w:val="20"/>
                <w:szCs w:val="20"/>
              </w:rPr>
              <w:t xml:space="preserve">      1)</w:t>
            </w:r>
            <w:r>
              <w:rPr>
                <w:spacing w:val="-3"/>
                <w:sz w:val="20"/>
                <w:szCs w:val="20"/>
              </w:rPr>
              <w:t xml:space="preserve"> к</w:t>
            </w:r>
            <w:r>
              <w:rPr>
                <w:spacing w:val="-4"/>
                <w:sz w:val="20"/>
                <w:szCs w:val="20"/>
              </w:rPr>
              <w:t xml:space="preserve">вартальних та </w:t>
            </w:r>
            <w:proofErr w:type="gramStart"/>
            <w:r>
              <w:rPr>
                <w:spacing w:val="-4"/>
                <w:sz w:val="20"/>
                <w:szCs w:val="20"/>
              </w:rPr>
              <w:t>р</w:t>
            </w:r>
            <w:proofErr w:type="gramEnd"/>
            <w:r>
              <w:rPr>
                <w:spacing w:val="-4"/>
                <w:sz w:val="20"/>
                <w:szCs w:val="20"/>
              </w:rPr>
              <w:t>ічного звітів про виконання  бюджету</w:t>
            </w:r>
            <w:r>
              <w:rPr>
                <w:sz w:val="20"/>
                <w:szCs w:val="20"/>
              </w:rPr>
              <w:t xml:space="preserve"> селищної територіальної громади</w:t>
            </w:r>
            <w:r>
              <w:rPr>
                <w:spacing w:val="-4"/>
                <w:sz w:val="20"/>
                <w:szCs w:val="20"/>
              </w:rPr>
              <w:t xml:space="preserve"> (рішення </w:t>
            </w:r>
            <w:r>
              <w:rPr>
                <w:sz w:val="20"/>
                <w:szCs w:val="20"/>
              </w:rPr>
              <w:t>Новоборівської селищної ради</w:t>
            </w:r>
            <w:r>
              <w:rPr>
                <w:spacing w:val="-4"/>
                <w:sz w:val="20"/>
                <w:szCs w:val="20"/>
              </w:rPr>
              <w:t xml:space="preserve"> «Про звіт про виконання бюджету</w:t>
            </w:r>
            <w:r>
              <w:rPr>
                <w:sz w:val="20"/>
                <w:szCs w:val="20"/>
              </w:rPr>
              <w:t xml:space="preserve"> селищної територіальної громади</w:t>
            </w:r>
            <w:r>
              <w:rPr>
                <w:spacing w:val="-4"/>
                <w:sz w:val="20"/>
                <w:szCs w:val="20"/>
              </w:rPr>
              <w:t>» та пояснювальної записки до нього);</w:t>
            </w:r>
          </w:p>
          <w:p w:rsidR="00FC17CC" w:rsidRDefault="00FC17CC">
            <w:pPr>
              <w:shd w:val="clear" w:color="auto" w:fill="FFFFFF"/>
              <w:jc w:val="both"/>
              <w:rPr>
                <w:spacing w:val="-3"/>
                <w:sz w:val="20"/>
                <w:szCs w:val="20"/>
              </w:rPr>
            </w:pPr>
            <w:r>
              <w:rPr>
                <w:spacing w:val="-4"/>
                <w:sz w:val="20"/>
                <w:szCs w:val="20"/>
              </w:rPr>
              <w:t xml:space="preserve">      2) інформації про виконання бюджету</w:t>
            </w:r>
            <w:r>
              <w:rPr>
                <w:sz w:val="20"/>
                <w:szCs w:val="20"/>
              </w:rPr>
              <w:t xml:space="preserve"> селищної територіальної громади</w:t>
            </w:r>
            <w:r>
              <w:rPr>
                <w:spacing w:val="-4"/>
                <w:sz w:val="20"/>
                <w:szCs w:val="20"/>
              </w:rPr>
              <w:t xml:space="preserve">  за </w:t>
            </w:r>
            <w:proofErr w:type="gramStart"/>
            <w:r>
              <w:rPr>
                <w:spacing w:val="-4"/>
                <w:sz w:val="20"/>
                <w:szCs w:val="20"/>
              </w:rPr>
              <w:t>р</w:t>
            </w:r>
            <w:proofErr w:type="gramEnd"/>
            <w:r>
              <w:rPr>
                <w:spacing w:val="-4"/>
                <w:sz w:val="20"/>
                <w:szCs w:val="20"/>
              </w:rPr>
              <w:t xml:space="preserve">ік. </w:t>
            </w:r>
          </w:p>
          <w:p w:rsidR="00FC17CC" w:rsidRDefault="00FC17CC">
            <w:pPr>
              <w:pStyle w:val="rvps2"/>
              <w:shd w:val="clear" w:color="auto" w:fill="FFFFFF"/>
              <w:spacing w:before="0" w:beforeAutospacing="0" w:after="0" w:afterAutospacing="0"/>
              <w:ind w:firstLine="708"/>
              <w:jc w:val="both"/>
              <w:textAlignment w:val="baseline"/>
              <w:rPr>
                <w:b/>
                <w:color w:val="FF0000"/>
                <w:sz w:val="16"/>
                <w:szCs w:val="16"/>
                <w:lang w:val="uk-UA"/>
              </w:rPr>
            </w:pPr>
          </w:p>
        </w:tc>
        <w:tc>
          <w:tcPr>
            <w:tcW w:w="865" w:type="pct"/>
            <w:tcBorders>
              <w:top w:val="single" w:sz="4" w:space="0" w:color="auto"/>
              <w:left w:val="single" w:sz="4" w:space="0" w:color="auto"/>
              <w:bottom w:val="single" w:sz="4" w:space="0" w:color="auto"/>
              <w:right w:val="single" w:sz="4" w:space="0" w:color="auto"/>
            </w:tcBorders>
            <w:hideMark/>
          </w:tcPr>
          <w:p w:rsidR="00FC17CC" w:rsidRPr="00FC17CC" w:rsidRDefault="00FC17CC">
            <w:pPr>
              <w:jc w:val="both"/>
              <w:rPr>
                <w:color w:val="FF0000"/>
                <w:sz w:val="20"/>
                <w:szCs w:val="20"/>
                <w:lang w:val="uk-UA"/>
              </w:rPr>
            </w:pPr>
            <w:r w:rsidRPr="00FC17CC">
              <w:rPr>
                <w:sz w:val="20"/>
                <w:szCs w:val="20"/>
                <w:lang w:val="uk-UA"/>
              </w:rPr>
              <w:t>Фінансовий відділ Новоборівської селищної ради</w:t>
            </w:r>
            <w:r w:rsidRPr="00FC17CC">
              <w:rPr>
                <w:color w:val="FF0000"/>
                <w:sz w:val="20"/>
                <w:szCs w:val="20"/>
                <w:lang w:val="uk-UA"/>
              </w:rPr>
              <w:t xml:space="preserve">, </w:t>
            </w:r>
            <w:r w:rsidRPr="00FC17CC">
              <w:rPr>
                <w:sz w:val="20"/>
                <w:szCs w:val="20"/>
                <w:lang w:val="uk-UA"/>
              </w:rPr>
              <w:t>відділ організа-ційного забезпечення, документообігу, кадрової роботи виконавчого апарату Новоборівської селищної ради</w:t>
            </w:r>
            <w:r w:rsidRPr="00FC17CC">
              <w:rPr>
                <w:color w:val="FF0000"/>
                <w:sz w:val="20"/>
                <w:szCs w:val="20"/>
                <w:lang w:val="uk-UA"/>
              </w:rPr>
              <w:t xml:space="preserve"> </w:t>
            </w:r>
          </w:p>
        </w:tc>
        <w:tc>
          <w:tcPr>
            <w:tcW w:w="869" w:type="pct"/>
            <w:tcBorders>
              <w:top w:val="single" w:sz="4" w:space="0" w:color="auto"/>
              <w:left w:val="single" w:sz="4" w:space="0" w:color="auto"/>
              <w:bottom w:val="single" w:sz="4" w:space="0" w:color="auto"/>
              <w:right w:val="single" w:sz="4" w:space="0" w:color="auto"/>
            </w:tcBorders>
          </w:tcPr>
          <w:p w:rsidR="00FC17CC" w:rsidRPr="00FC17CC" w:rsidRDefault="00FC17CC">
            <w:pPr>
              <w:jc w:val="both"/>
              <w:rPr>
                <w:color w:val="FF0000"/>
                <w:sz w:val="20"/>
                <w:szCs w:val="20"/>
                <w:lang w:val="uk-UA"/>
              </w:rPr>
            </w:pPr>
          </w:p>
          <w:p w:rsidR="00FC17CC" w:rsidRPr="00FC17CC" w:rsidRDefault="00FC17CC">
            <w:pPr>
              <w:jc w:val="both"/>
              <w:rPr>
                <w:color w:val="FF0000"/>
                <w:sz w:val="20"/>
                <w:szCs w:val="20"/>
                <w:lang w:val="uk-UA"/>
              </w:rPr>
            </w:pPr>
          </w:p>
          <w:p w:rsidR="00FC17CC" w:rsidRPr="00FC17CC" w:rsidRDefault="00FC17CC">
            <w:pPr>
              <w:jc w:val="both"/>
              <w:rPr>
                <w:color w:val="FF0000"/>
                <w:sz w:val="20"/>
                <w:szCs w:val="20"/>
                <w:lang w:val="uk-UA"/>
              </w:rPr>
            </w:pPr>
          </w:p>
          <w:p w:rsidR="00FC17CC" w:rsidRDefault="00FC17CC">
            <w:pPr>
              <w:jc w:val="both"/>
              <w:rPr>
                <w:color w:val="000000"/>
                <w:sz w:val="20"/>
                <w:szCs w:val="20"/>
              </w:rPr>
            </w:pPr>
            <w:r>
              <w:rPr>
                <w:color w:val="000000"/>
                <w:sz w:val="20"/>
                <w:szCs w:val="20"/>
              </w:rPr>
              <w:t xml:space="preserve">Не </w:t>
            </w:r>
            <w:proofErr w:type="gramStart"/>
            <w:r>
              <w:rPr>
                <w:color w:val="000000"/>
                <w:sz w:val="20"/>
                <w:szCs w:val="20"/>
              </w:rPr>
              <w:t>п</w:t>
            </w:r>
            <w:proofErr w:type="gramEnd"/>
            <w:r>
              <w:rPr>
                <w:color w:val="000000"/>
                <w:sz w:val="20"/>
                <w:szCs w:val="20"/>
              </w:rPr>
              <w:t>ізніше 5 робочих днів з дня прийняття рішення</w:t>
            </w:r>
          </w:p>
          <w:p w:rsidR="00FC17CC" w:rsidRDefault="00FC17CC">
            <w:pPr>
              <w:jc w:val="both"/>
              <w:rPr>
                <w:color w:val="000000"/>
                <w:spacing w:val="-4"/>
                <w:sz w:val="20"/>
                <w:szCs w:val="20"/>
              </w:rPr>
            </w:pPr>
            <w:r>
              <w:rPr>
                <w:color w:val="000000"/>
                <w:spacing w:val="-4"/>
                <w:sz w:val="20"/>
                <w:szCs w:val="20"/>
              </w:rPr>
              <w:t xml:space="preserve">Не </w:t>
            </w:r>
            <w:proofErr w:type="gramStart"/>
            <w:r>
              <w:rPr>
                <w:color w:val="000000"/>
                <w:spacing w:val="-4"/>
                <w:sz w:val="20"/>
                <w:szCs w:val="20"/>
              </w:rPr>
              <w:t>п</w:t>
            </w:r>
            <w:proofErr w:type="gramEnd"/>
            <w:r>
              <w:rPr>
                <w:color w:val="000000"/>
                <w:spacing w:val="-4"/>
                <w:sz w:val="20"/>
                <w:szCs w:val="20"/>
              </w:rPr>
              <w:t>ізніше 1 березня року, що настає за роком звіту</w:t>
            </w:r>
          </w:p>
          <w:p w:rsidR="00FC17CC" w:rsidRDefault="00FC17CC">
            <w:pPr>
              <w:jc w:val="both"/>
              <w:rPr>
                <w:color w:val="000000"/>
                <w:spacing w:val="-4"/>
                <w:sz w:val="20"/>
                <w:szCs w:val="20"/>
              </w:rPr>
            </w:pPr>
          </w:p>
          <w:p w:rsidR="00FC17CC" w:rsidRDefault="00FC17CC">
            <w:pPr>
              <w:jc w:val="both"/>
              <w:rPr>
                <w:color w:val="000000"/>
                <w:spacing w:val="-4"/>
                <w:sz w:val="20"/>
                <w:szCs w:val="20"/>
              </w:rPr>
            </w:pPr>
          </w:p>
          <w:p w:rsidR="00FC17CC" w:rsidRDefault="00FC17CC">
            <w:pPr>
              <w:jc w:val="both"/>
              <w:rPr>
                <w:b/>
                <w:color w:val="FF0000"/>
                <w:sz w:val="16"/>
                <w:szCs w:val="16"/>
              </w:rPr>
            </w:pP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b/>
                <w:sz w:val="16"/>
                <w:szCs w:val="16"/>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pStyle w:val="rvps2"/>
              <w:shd w:val="clear" w:color="auto" w:fill="FFFFFF"/>
              <w:spacing w:before="0" w:beforeAutospacing="0" w:after="0" w:afterAutospacing="0"/>
              <w:jc w:val="both"/>
              <w:textAlignment w:val="baseline"/>
              <w:rPr>
                <w:b/>
                <w:sz w:val="16"/>
                <w:szCs w:val="16"/>
                <w:lang w:val="uk-UA"/>
              </w:rPr>
            </w:pPr>
            <w:r>
              <w:rPr>
                <w:spacing w:val="-3"/>
                <w:sz w:val="20"/>
                <w:szCs w:val="20"/>
                <w:lang w:val="uk-UA"/>
              </w:rPr>
              <w:t xml:space="preserve">5. Публічне представлення інформації про виконання </w:t>
            </w:r>
            <w:r>
              <w:rPr>
                <w:sz w:val="20"/>
                <w:szCs w:val="20"/>
              </w:rPr>
              <w:t xml:space="preserve"> </w:t>
            </w:r>
            <w:r>
              <w:rPr>
                <w:spacing w:val="-3"/>
                <w:sz w:val="20"/>
                <w:szCs w:val="20"/>
                <w:lang w:val="uk-UA"/>
              </w:rPr>
              <w:t>бюджету</w:t>
            </w:r>
            <w:r>
              <w:rPr>
                <w:sz w:val="20"/>
                <w:szCs w:val="20"/>
              </w:rPr>
              <w:t xml:space="preserve"> селищної територіальної громади</w:t>
            </w:r>
            <w:r>
              <w:rPr>
                <w:spacing w:val="-3"/>
                <w:sz w:val="20"/>
                <w:szCs w:val="20"/>
                <w:lang w:val="uk-UA"/>
              </w:rPr>
              <w:t xml:space="preserve"> </w:t>
            </w: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FF0000"/>
                <w:sz w:val="20"/>
                <w:szCs w:val="20"/>
              </w:rPr>
            </w:pPr>
            <w:r>
              <w:rPr>
                <w:sz w:val="20"/>
                <w:szCs w:val="20"/>
              </w:rPr>
              <w:t xml:space="preserve">Фінансовий відділ Новоборівської селищної </w:t>
            </w:r>
            <w:proofErr w:type="gramStart"/>
            <w:r>
              <w:rPr>
                <w:sz w:val="20"/>
                <w:szCs w:val="20"/>
              </w:rPr>
              <w:t>ради</w:t>
            </w:r>
            <w:proofErr w:type="gramEnd"/>
            <w:r>
              <w:rPr>
                <w:sz w:val="20"/>
                <w:szCs w:val="20"/>
              </w:rPr>
              <w:t xml:space="preserve"> та головні розпорядники бюджетних коштів</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color w:val="000000"/>
                <w:sz w:val="16"/>
                <w:szCs w:val="16"/>
              </w:rPr>
            </w:pPr>
            <w:r>
              <w:rPr>
                <w:color w:val="000000"/>
                <w:spacing w:val="-3"/>
                <w:sz w:val="20"/>
                <w:szCs w:val="20"/>
              </w:rPr>
              <w:t>До 20 березня року, що настає за звітним</w:t>
            </w:r>
          </w:p>
        </w:tc>
      </w:tr>
      <w:tr w:rsidR="00FC17CC" w:rsidTr="00FC17CC">
        <w:tc>
          <w:tcPr>
            <w:tcW w:w="833" w:type="pct"/>
            <w:vMerge w:val="restar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lang w:val="en-US"/>
              </w:rPr>
              <w:t>VI</w:t>
            </w:r>
            <w:r>
              <w:rPr>
                <w:sz w:val="20"/>
                <w:szCs w:val="20"/>
              </w:rPr>
              <w:t>. Контроль за дотриманням бюджетного законодавства</w:t>
            </w:r>
            <w:r>
              <w:rPr>
                <w:sz w:val="28"/>
                <w:szCs w:val="28"/>
              </w:rPr>
              <w:t xml:space="preserve"> </w:t>
            </w:r>
            <w:r>
              <w:rPr>
                <w:sz w:val="20"/>
                <w:szCs w:val="20"/>
              </w:rPr>
              <w:t xml:space="preserve">та </w:t>
            </w:r>
            <w:r>
              <w:rPr>
                <w:sz w:val="20"/>
                <w:szCs w:val="20"/>
              </w:rPr>
              <w:lastRenderedPageBreak/>
              <w:t>відповідальність за порушення бюджетного законодавства</w:t>
            </w:r>
          </w:p>
        </w:tc>
        <w:tc>
          <w:tcPr>
            <w:tcW w:w="2433" w:type="pct"/>
            <w:tcBorders>
              <w:top w:val="single" w:sz="4" w:space="0" w:color="auto"/>
              <w:left w:val="single" w:sz="4" w:space="0" w:color="auto"/>
              <w:bottom w:val="single" w:sz="4" w:space="0" w:color="auto"/>
              <w:right w:val="single" w:sz="4" w:space="0" w:color="auto"/>
            </w:tcBorders>
          </w:tcPr>
          <w:p w:rsidR="00FC17CC" w:rsidRDefault="00FC17CC">
            <w:pPr>
              <w:jc w:val="both"/>
              <w:rPr>
                <w:b/>
                <w:sz w:val="20"/>
                <w:szCs w:val="20"/>
              </w:rPr>
            </w:pPr>
            <w:r>
              <w:rPr>
                <w:sz w:val="20"/>
                <w:szCs w:val="20"/>
              </w:rPr>
              <w:lastRenderedPageBreak/>
              <w:t xml:space="preserve">1. Здійснення контролю за виконанням </w:t>
            </w:r>
            <w:proofErr w:type="gramStart"/>
            <w:r>
              <w:rPr>
                <w:sz w:val="20"/>
                <w:szCs w:val="20"/>
              </w:rPr>
              <w:t>р</w:t>
            </w:r>
            <w:proofErr w:type="gramEnd"/>
            <w:r>
              <w:rPr>
                <w:sz w:val="20"/>
                <w:szCs w:val="20"/>
              </w:rPr>
              <w:t>ішення про бюджет селищної територіальної громади на відповідний рік.</w:t>
            </w:r>
            <w:r>
              <w:rPr>
                <w:b/>
                <w:sz w:val="20"/>
                <w:szCs w:val="20"/>
              </w:rPr>
              <w:t xml:space="preserve"> </w:t>
            </w:r>
          </w:p>
          <w:p w:rsidR="00FC17CC" w:rsidRDefault="00FC17CC">
            <w:pPr>
              <w:jc w:val="both"/>
              <w:rPr>
                <w:sz w:val="20"/>
                <w:szCs w:val="20"/>
              </w:rPr>
            </w:pP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Новоборівська селищна рада.</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sz w:val="20"/>
                <w:szCs w:val="20"/>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pStyle w:val="rvps2"/>
              <w:shd w:val="clear" w:color="auto" w:fill="FFFFFF"/>
              <w:spacing w:before="0" w:beforeAutospacing="0" w:after="0" w:afterAutospacing="0"/>
              <w:jc w:val="both"/>
              <w:textAlignment w:val="baseline"/>
              <w:rPr>
                <w:sz w:val="20"/>
                <w:szCs w:val="20"/>
                <w:lang w:val="uk-UA"/>
              </w:rPr>
            </w:pPr>
            <w:r>
              <w:rPr>
                <w:sz w:val="20"/>
                <w:szCs w:val="20"/>
                <w:lang w:val="uk-UA"/>
              </w:rPr>
              <w:t>2. Здійснення контролю за дотриманням бюджетного законодавства на кожній стадії бюджетного процесу щодо бюджету</w:t>
            </w:r>
            <w:r>
              <w:rPr>
                <w:sz w:val="20"/>
                <w:szCs w:val="20"/>
              </w:rPr>
              <w:t xml:space="preserve"> селищної територіальної громади</w:t>
            </w:r>
            <w:r>
              <w:rPr>
                <w:sz w:val="20"/>
                <w:szCs w:val="20"/>
                <w:lang w:val="uk-UA"/>
              </w:rPr>
              <w:t>.</w:t>
            </w:r>
          </w:p>
          <w:p w:rsidR="00FC17CC" w:rsidRDefault="00FC17CC">
            <w:pPr>
              <w:pStyle w:val="rvps2"/>
              <w:shd w:val="clear" w:color="auto" w:fill="FFFFFF"/>
              <w:spacing w:before="0" w:beforeAutospacing="0" w:after="0" w:afterAutospacing="0"/>
              <w:jc w:val="both"/>
              <w:textAlignment w:val="baseline"/>
              <w:rPr>
                <w:sz w:val="20"/>
                <w:szCs w:val="20"/>
                <w:lang w:val="uk-UA"/>
              </w:rPr>
            </w:pPr>
            <w:r>
              <w:rPr>
                <w:sz w:val="20"/>
                <w:szCs w:val="20"/>
                <w:lang w:val="uk-UA"/>
              </w:rPr>
              <w:t>Отримання, у встановленому законодавством порядку, від центральних і місцевих органів виконавчої влади,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бюджетів та звітування про їх виконання.</w:t>
            </w:r>
          </w:p>
        </w:tc>
        <w:tc>
          <w:tcPr>
            <w:tcW w:w="865" w:type="pct"/>
            <w:tcBorders>
              <w:top w:val="single" w:sz="4" w:space="0" w:color="auto"/>
              <w:left w:val="single" w:sz="4" w:space="0" w:color="auto"/>
              <w:bottom w:val="single" w:sz="4" w:space="0" w:color="auto"/>
              <w:right w:val="single" w:sz="4" w:space="0" w:color="auto"/>
            </w:tcBorders>
          </w:tcPr>
          <w:p w:rsidR="00FC17CC" w:rsidRDefault="00FC17CC">
            <w:pPr>
              <w:jc w:val="both"/>
              <w:rPr>
                <w:sz w:val="20"/>
                <w:szCs w:val="20"/>
              </w:rPr>
            </w:pPr>
            <w:r>
              <w:rPr>
                <w:sz w:val="20"/>
                <w:szCs w:val="20"/>
              </w:rPr>
              <w:t>Фінансовий відділ Новоборівської селищної ради</w:t>
            </w:r>
          </w:p>
          <w:p w:rsidR="00FC17CC" w:rsidRDefault="00FC17CC">
            <w:pPr>
              <w:jc w:val="both"/>
              <w:rPr>
                <w:sz w:val="20"/>
                <w:szCs w:val="20"/>
              </w:rPr>
            </w:pPr>
            <w:r>
              <w:rPr>
                <w:sz w:val="20"/>
                <w:szCs w:val="20"/>
              </w:rPr>
              <w:t>.</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sz w:val="20"/>
                <w:szCs w:val="20"/>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pStyle w:val="rvps2"/>
              <w:shd w:val="clear" w:color="auto" w:fill="FFFFFF"/>
              <w:spacing w:before="0" w:beforeAutospacing="0" w:after="0" w:afterAutospacing="0"/>
              <w:jc w:val="both"/>
              <w:textAlignment w:val="baseline"/>
              <w:rPr>
                <w:sz w:val="14"/>
                <w:szCs w:val="14"/>
                <w:lang w:val="uk-UA"/>
              </w:rPr>
            </w:pPr>
            <w:r>
              <w:rPr>
                <w:sz w:val="20"/>
                <w:szCs w:val="20"/>
                <w:lang w:val="uk-UA"/>
              </w:rPr>
              <w:t>3. Здійснення контролю за дотриманням бюджетного законодавства в межах повноважень, визначених статтею 112 Бюджетного кодексу України:</w:t>
            </w:r>
            <w:r>
              <w:rPr>
                <w:sz w:val="14"/>
                <w:szCs w:val="14"/>
                <w:lang w:val="uk-UA"/>
              </w:rPr>
              <w:t xml:space="preserve"> </w:t>
            </w:r>
          </w:p>
          <w:p w:rsidR="00FC17CC" w:rsidRDefault="00FC17CC">
            <w:pPr>
              <w:pStyle w:val="rvps2"/>
              <w:shd w:val="clear" w:color="auto" w:fill="FFFFFF"/>
              <w:spacing w:before="0" w:beforeAutospacing="0" w:after="0" w:afterAutospacing="0"/>
              <w:ind w:firstLine="270"/>
              <w:jc w:val="both"/>
              <w:textAlignment w:val="baseline"/>
              <w:rPr>
                <w:sz w:val="20"/>
                <w:szCs w:val="20"/>
                <w:lang w:val="uk-UA"/>
              </w:rPr>
            </w:pPr>
            <w:r>
              <w:rPr>
                <w:sz w:val="20"/>
                <w:szCs w:val="20"/>
                <w:lang w:val="uk-UA"/>
              </w:rPr>
              <w:t>1)</w:t>
            </w:r>
            <w:r>
              <w:rPr>
                <w:sz w:val="14"/>
                <w:szCs w:val="14"/>
                <w:lang w:val="uk-UA"/>
              </w:rPr>
              <w:t xml:space="preserve"> </w:t>
            </w:r>
            <w:r>
              <w:rPr>
                <w:sz w:val="20"/>
                <w:szCs w:val="20"/>
                <w:lang w:val="uk-UA"/>
              </w:rPr>
              <w:t>веденням бухгалтерського обліку всіх надходжень і витрат міського бюджету, крім випадку, передбаченого абзацом другим пункту 23 Бюджетного регламенту, складанням та поданням фінансової і бюджетної звітності;</w:t>
            </w:r>
          </w:p>
          <w:p w:rsidR="00FC17CC" w:rsidRDefault="00FC17CC">
            <w:pPr>
              <w:pStyle w:val="rvps2"/>
              <w:shd w:val="clear" w:color="auto" w:fill="FFFFFF"/>
              <w:spacing w:before="0" w:beforeAutospacing="0" w:after="0" w:afterAutospacing="0"/>
              <w:ind w:firstLine="270"/>
              <w:jc w:val="both"/>
              <w:textAlignment w:val="baseline"/>
              <w:rPr>
                <w:sz w:val="20"/>
                <w:szCs w:val="20"/>
                <w:lang w:val="uk-UA"/>
              </w:rPr>
            </w:pPr>
            <w:bookmarkStart w:id="58" w:name="n1704"/>
            <w:bookmarkStart w:id="59" w:name="n2480"/>
            <w:bookmarkEnd w:id="58"/>
            <w:bookmarkEnd w:id="59"/>
            <w:r>
              <w:rPr>
                <w:sz w:val="20"/>
                <w:szCs w:val="20"/>
                <w:lang w:val="uk-UA"/>
              </w:rPr>
              <w:t>2) бюджетними повноваженнями при зарахуванні надходжень бюджету;</w:t>
            </w:r>
          </w:p>
          <w:p w:rsidR="00FC17CC" w:rsidRDefault="00FC17CC">
            <w:pPr>
              <w:pStyle w:val="rvps2"/>
              <w:shd w:val="clear" w:color="auto" w:fill="FFFFFF"/>
              <w:spacing w:before="0" w:beforeAutospacing="0" w:after="0" w:afterAutospacing="0"/>
              <w:ind w:firstLine="270"/>
              <w:jc w:val="both"/>
              <w:textAlignment w:val="baseline"/>
              <w:rPr>
                <w:sz w:val="20"/>
                <w:szCs w:val="20"/>
                <w:lang w:val="uk-UA"/>
              </w:rPr>
            </w:pPr>
            <w:bookmarkStart w:id="60" w:name="n1705"/>
            <w:bookmarkEnd w:id="60"/>
            <w:r>
              <w:rPr>
                <w:sz w:val="20"/>
                <w:szCs w:val="20"/>
                <w:lang w:val="uk-UA"/>
              </w:rPr>
              <w:t>3) відповідністю кошторисів розпорядників бюджетних коштів показникам розпису бюджету;</w:t>
            </w:r>
          </w:p>
          <w:p w:rsidR="00FC17CC" w:rsidRDefault="00FC17CC">
            <w:pPr>
              <w:pStyle w:val="rvps2"/>
              <w:shd w:val="clear" w:color="auto" w:fill="FFFFFF"/>
              <w:spacing w:before="0" w:beforeAutospacing="0" w:after="0" w:afterAutospacing="0"/>
              <w:ind w:firstLine="270"/>
              <w:jc w:val="both"/>
              <w:textAlignment w:val="baseline"/>
              <w:rPr>
                <w:sz w:val="20"/>
                <w:szCs w:val="20"/>
                <w:lang w:val="uk-UA"/>
              </w:rPr>
            </w:pPr>
            <w:bookmarkStart w:id="61" w:name="n1706"/>
            <w:bookmarkEnd w:id="61"/>
            <w:r>
              <w:rPr>
                <w:sz w:val="20"/>
                <w:szCs w:val="20"/>
                <w:lang w:val="uk-UA"/>
              </w:rPr>
              <w:t>4) відповідністю взятих бюджетних зобов'язань розпорядниками бюджетних коштів відповідним бюджетним асигнуванням, паспорту бюджетної програми;</w:t>
            </w:r>
          </w:p>
          <w:p w:rsidR="00FC17CC" w:rsidRPr="00FC17CC" w:rsidRDefault="00FC17CC">
            <w:pPr>
              <w:ind w:firstLine="355"/>
              <w:jc w:val="both"/>
              <w:rPr>
                <w:sz w:val="20"/>
                <w:szCs w:val="20"/>
                <w:lang w:val="uk-UA"/>
              </w:rPr>
            </w:pPr>
            <w:bookmarkStart w:id="62" w:name="n1707"/>
            <w:bookmarkEnd w:id="62"/>
            <w:r w:rsidRPr="00FC17CC">
              <w:rPr>
                <w:sz w:val="20"/>
                <w:szCs w:val="20"/>
                <w:lang w:val="uk-UA"/>
              </w:rPr>
              <w:t>5) відповідністю платежів взятим бюджетним зобов'язанням та відповідним бюджетним асигнуванням.</w:t>
            </w:r>
          </w:p>
        </w:tc>
        <w:tc>
          <w:tcPr>
            <w:tcW w:w="865" w:type="pct"/>
            <w:tcBorders>
              <w:top w:val="single" w:sz="4" w:space="0" w:color="auto"/>
              <w:left w:val="single" w:sz="4" w:space="0" w:color="auto"/>
              <w:bottom w:val="single" w:sz="4" w:space="0" w:color="auto"/>
              <w:right w:val="single" w:sz="4" w:space="0" w:color="auto"/>
            </w:tcBorders>
          </w:tcPr>
          <w:p w:rsidR="00FC17CC" w:rsidRPr="00FC17CC" w:rsidRDefault="00FC17CC">
            <w:pPr>
              <w:jc w:val="both"/>
              <w:rPr>
                <w:color w:val="FF0000"/>
                <w:sz w:val="20"/>
                <w:szCs w:val="20"/>
                <w:lang w:val="uk-UA"/>
              </w:rPr>
            </w:pPr>
          </w:p>
          <w:p w:rsidR="00FC17CC" w:rsidRPr="00FC17CC" w:rsidRDefault="00FC17CC">
            <w:pPr>
              <w:jc w:val="both"/>
              <w:rPr>
                <w:sz w:val="20"/>
                <w:szCs w:val="20"/>
                <w:lang w:val="uk-UA"/>
              </w:rPr>
            </w:pPr>
          </w:p>
          <w:p w:rsidR="00FC17CC" w:rsidRDefault="00FC17CC">
            <w:pPr>
              <w:jc w:val="both"/>
              <w:rPr>
                <w:sz w:val="20"/>
                <w:szCs w:val="20"/>
              </w:rPr>
            </w:pPr>
            <w:r>
              <w:rPr>
                <w:sz w:val="20"/>
                <w:szCs w:val="20"/>
              </w:rPr>
              <w:t>Органи</w:t>
            </w:r>
            <w:proofErr w:type="gramStart"/>
            <w:r>
              <w:rPr>
                <w:sz w:val="20"/>
                <w:szCs w:val="20"/>
              </w:rPr>
              <w:t xml:space="preserve">  Д</w:t>
            </w:r>
            <w:proofErr w:type="gramEnd"/>
            <w:r>
              <w:rPr>
                <w:sz w:val="20"/>
                <w:szCs w:val="20"/>
              </w:rPr>
              <w:t>ержавної казначейської служби України</w:t>
            </w:r>
          </w:p>
          <w:p w:rsidR="00FC17CC" w:rsidRDefault="00FC17CC">
            <w:pPr>
              <w:jc w:val="both"/>
              <w:rPr>
                <w:color w:val="FF0000"/>
                <w:sz w:val="20"/>
                <w:szCs w:val="20"/>
              </w:rPr>
            </w:pP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r w:rsidR="00FC17CC" w:rsidTr="00FC17CC">
        <w:tc>
          <w:tcPr>
            <w:tcW w:w="0" w:type="auto"/>
            <w:vMerge/>
            <w:tcBorders>
              <w:top w:val="single" w:sz="4" w:space="0" w:color="auto"/>
              <w:left w:val="single" w:sz="4" w:space="0" w:color="auto"/>
              <w:bottom w:val="single" w:sz="4" w:space="0" w:color="auto"/>
              <w:right w:val="single" w:sz="4" w:space="0" w:color="auto"/>
            </w:tcBorders>
            <w:vAlign w:val="center"/>
            <w:hideMark/>
          </w:tcPr>
          <w:p w:rsidR="00FC17CC" w:rsidRDefault="00FC17CC">
            <w:pPr>
              <w:rPr>
                <w:sz w:val="20"/>
                <w:szCs w:val="20"/>
              </w:rPr>
            </w:pPr>
          </w:p>
        </w:tc>
        <w:tc>
          <w:tcPr>
            <w:tcW w:w="2433" w:type="pct"/>
            <w:tcBorders>
              <w:top w:val="single" w:sz="4" w:space="0" w:color="auto"/>
              <w:left w:val="single" w:sz="4" w:space="0" w:color="auto"/>
              <w:bottom w:val="single" w:sz="4" w:space="0" w:color="auto"/>
              <w:right w:val="single" w:sz="4" w:space="0" w:color="auto"/>
            </w:tcBorders>
            <w:hideMark/>
          </w:tcPr>
          <w:p w:rsidR="00FC17CC" w:rsidRDefault="00FC17CC">
            <w:pPr>
              <w:jc w:val="both"/>
              <w:rPr>
                <w:sz w:val="20"/>
                <w:szCs w:val="20"/>
              </w:rPr>
            </w:pPr>
            <w:r>
              <w:rPr>
                <w:sz w:val="20"/>
                <w:szCs w:val="20"/>
              </w:rPr>
              <w:t xml:space="preserve">4. Забезпечення своєчасного та в повному обсязі надходження </w:t>
            </w:r>
            <w:proofErr w:type="gramStart"/>
            <w:r>
              <w:rPr>
                <w:sz w:val="20"/>
                <w:szCs w:val="20"/>
              </w:rPr>
              <w:t>до</w:t>
            </w:r>
            <w:proofErr w:type="gramEnd"/>
            <w:r>
              <w:rPr>
                <w:sz w:val="20"/>
                <w:szCs w:val="20"/>
              </w:rPr>
              <w:t xml:space="preserve"> бюджету селищної територіальної громади податків і зборів (обов'язкових платежів) та інших доходів бюджету селищної територіальної громади відповідно до законодавства </w:t>
            </w:r>
          </w:p>
        </w:tc>
        <w:tc>
          <w:tcPr>
            <w:tcW w:w="865" w:type="pct"/>
            <w:tcBorders>
              <w:top w:val="single" w:sz="4" w:space="0" w:color="auto"/>
              <w:left w:val="single" w:sz="4" w:space="0" w:color="auto"/>
              <w:bottom w:val="single" w:sz="4" w:space="0" w:color="auto"/>
              <w:right w:val="single" w:sz="4" w:space="0" w:color="auto"/>
            </w:tcBorders>
            <w:hideMark/>
          </w:tcPr>
          <w:p w:rsidR="00FC17CC" w:rsidRDefault="00FC17CC">
            <w:pPr>
              <w:jc w:val="both"/>
              <w:rPr>
                <w:color w:val="FF0000"/>
                <w:sz w:val="20"/>
                <w:szCs w:val="20"/>
              </w:rPr>
            </w:pPr>
            <w:r>
              <w:rPr>
                <w:sz w:val="20"/>
                <w:szCs w:val="20"/>
              </w:rPr>
              <w:t>Хорошівська Державна податкова інспекція ГУ ДПС у Житомирській області, та інші органи, перелік яких визначено Кабінетом Міні</w:t>
            </w:r>
            <w:proofErr w:type="gramStart"/>
            <w:r>
              <w:rPr>
                <w:sz w:val="20"/>
                <w:szCs w:val="20"/>
              </w:rPr>
              <w:t>стр</w:t>
            </w:r>
            <w:proofErr w:type="gramEnd"/>
            <w:r>
              <w:rPr>
                <w:sz w:val="20"/>
                <w:szCs w:val="20"/>
              </w:rPr>
              <w:t>ів України</w:t>
            </w:r>
          </w:p>
        </w:tc>
        <w:tc>
          <w:tcPr>
            <w:tcW w:w="869" w:type="pct"/>
            <w:tcBorders>
              <w:top w:val="single" w:sz="4" w:space="0" w:color="auto"/>
              <w:left w:val="single" w:sz="4" w:space="0" w:color="auto"/>
              <w:bottom w:val="single" w:sz="4" w:space="0" w:color="auto"/>
              <w:right w:val="single" w:sz="4" w:space="0" w:color="auto"/>
            </w:tcBorders>
            <w:hideMark/>
          </w:tcPr>
          <w:p w:rsidR="00FC17CC" w:rsidRDefault="00FC17CC">
            <w:pPr>
              <w:jc w:val="both"/>
              <w:rPr>
                <w:b/>
                <w:sz w:val="16"/>
                <w:szCs w:val="16"/>
              </w:rPr>
            </w:pPr>
            <w:r>
              <w:rPr>
                <w:sz w:val="20"/>
                <w:szCs w:val="20"/>
              </w:rPr>
              <w:t xml:space="preserve">Протягом </w:t>
            </w:r>
            <w:proofErr w:type="gramStart"/>
            <w:r>
              <w:rPr>
                <w:sz w:val="20"/>
                <w:szCs w:val="20"/>
              </w:rPr>
              <w:t>бюджетного</w:t>
            </w:r>
            <w:proofErr w:type="gramEnd"/>
            <w:r>
              <w:rPr>
                <w:sz w:val="20"/>
                <w:szCs w:val="20"/>
              </w:rPr>
              <w:t xml:space="preserve"> періоду</w:t>
            </w:r>
          </w:p>
        </w:tc>
      </w:tr>
    </w:tbl>
    <w:p w:rsidR="00FC17CC" w:rsidRDefault="00FC17CC" w:rsidP="00FC17CC">
      <w:pPr>
        <w:ind w:left="360"/>
        <w:jc w:val="both"/>
        <w:rPr>
          <w:color w:val="FF0000"/>
        </w:rPr>
      </w:pPr>
    </w:p>
    <w:p w:rsidR="00FC17CC" w:rsidRDefault="00FC17CC" w:rsidP="00FC17CC">
      <w:pPr>
        <w:ind w:left="360"/>
        <w:jc w:val="both"/>
      </w:pPr>
      <w:r>
        <w:t>Примітка:</w:t>
      </w:r>
    </w:p>
    <w:p w:rsidR="00FC17CC" w:rsidRDefault="00FC17CC" w:rsidP="00FC17CC">
      <w:pPr>
        <w:ind w:left="360"/>
        <w:jc w:val="both"/>
        <w:rPr>
          <w:sz w:val="20"/>
          <w:szCs w:val="20"/>
        </w:rPr>
      </w:pPr>
      <w:r>
        <w:t xml:space="preserve"> * </w:t>
      </w:r>
      <w:r>
        <w:rPr>
          <w:sz w:val="20"/>
          <w:szCs w:val="20"/>
        </w:rPr>
        <w:t>терміни виконання, є орієнтовними, оскільки залежать від своєчасності складання, розгляду та затвердження проекту Державного бюджету України та  змін до податкового і бюджетного законодавства;</w:t>
      </w:r>
    </w:p>
    <w:p w:rsidR="00FC17CC" w:rsidRDefault="00FC17CC" w:rsidP="00FC17CC">
      <w:pPr>
        <w:ind w:left="360"/>
        <w:jc w:val="both"/>
        <w:rPr>
          <w:sz w:val="20"/>
          <w:szCs w:val="20"/>
        </w:rPr>
      </w:pPr>
    </w:p>
    <w:p w:rsidR="00FC17CC" w:rsidRDefault="00FC17CC" w:rsidP="00FC17CC">
      <w:pPr>
        <w:jc w:val="both"/>
        <w:rPr>
          <w:sz w:val="20"/>
          <w:szCs w:val="20"/>
        </w:rPr>
      </w:pPr>
    </w:p>
    <w:p w:rsidR="00FC17CC" w:rsidRDefault="00FC17CC" w:rsidP="00FC17CC">
      <w:pPr>
        <w:ind w:left="360"/>
        <w:jc w:val="both"/>
        <w:rPr>
          <w:sz w:val="20"/>
          <w:szCs w:val="20"/>
        </w:rPr>
      </w:pPr>
    </w:p>
    <w:p w:rsidR="00FC17CC" w:rsidRDefault="00FC17CC" w:rsidP="00FC17CC">
      <w:pPr>
        <w:rPr>
          <w:color w:val="FF0000"/>
        </w:rPr>
      </w:pPr>
    </w:p>
    <w:p w:rsidR="00FC17CC" w:rsidRDefault="00FC17CC" w:rsidP="00FC17CC">
      <w:pPr>
        <w:rPr>
          <w:b/>
          <w:color w:val="000000"/>
          <w:sz w:val="28"/>
          <w:szCs w:val="28"/>
        </w:rPr>
      </w:pPr>
      <w:r>
        <w:rPr>
          <w:b/>
          <w:color w:val="000000"/>
          <w:sz w:val="28"/>
          <w:szCs w:val="28"/>
        </w:rPr>
        <w:t xml:space="preserve">Секретар  </w:t>
      </w:r>
      <w:proofErr w:type="gramStart"/>
      <w:r>
        <w:rPr>
          <w:b/>
          <w:color w:val="000000"/>
          <w:sz w:val="28"/>
          <w:szCs w:val="28"/>
        </w:rPr>
        <w:t>ради</w:t>
      </w:r>
      <w:proofErr w:type="gramEnd"/>
      <w:r>
        <w:rPr>
          <w:b/>
          <w:color w:val="000000"/>
        </w:rPr>
        <w:t xml:space="preserve">                                             </w:t>
      </w:r>
      <w:r>
        <w:rPr>
          <w:b/>
          <w:color w:val="000000"/>
          <w:sz w:val="28"/>
          <w:szCs w:val="28"/>
        </w:rPr>
        <w:t xml:space="preserve">                     Галина СИМОН</w:t>
      </w:r>
    </w:p>
    <w:p w:rsidR="00FC17CC" w:rsidRDefault="00FC17CC" w:rsidP="00FC17CC">
      <w:pPr>
        <w:rPr>
          <w:b/>
          <w:color w:val="000000"/>
          <w:sz w:val="28"/>
          <w:szCs w:val="28"/>
        </w:rPr>
      </w:pPr>
    </w:p>
    <w:p w:rsidR="00FC17CC" w:rsidRDefault="00FC17CC" w:rsidP="00FC17CC">
      <w:pPr>
        <w:rPr>
          <w:b/>
          <w:color w:val="000000"/>
          <w:sz w:val="28"/>
          <w:szCs w:val="28"/>
        </w:rPr>
      </w:pPr>
    </w:p>
    <w:p w:rsidR="00FC17CC" w:rsidRDefault="00FC17CC" w:rsidP="00FC17CC">
      <w:pPr>
        <w:rPr>
          <w:b/>
          <w:color w:val="000000"/>
          <w:sz w:val="28"/>
          <w:szCs w:val="28"/>
        </w:rPr>
      </w:pPr>
      <w:r>
        <w:rPr>
          <w:b/>
          <w:color w:val="000000"/>
          <w:sz w:val="28"/>
          <w:szCs w:val="28"/>
        </w:rPr>
        <w:t>Начальник фінансового відділу                             Людмила ЦЮПА</w:t>
      </w:r>
    </w:p>
    <w:p w:rsidR="00FC17CC" w:rsidRDefault="00FC17CC" w:rsidP="00FC17CC">
      <w:pPr>
        <w:rPr>
          <w:b/>
          <w:color w:val="000000"/>
          <w:sz w:val="28"/>
          <w:szCs w:val="28"/>
        </w:rPr>
      </w:pPr>
    </w:p>
    <w:p w:rsidR="00FC17CC" w:rsidRDefault="00FC17CC" w:rsidP="00FC17CC">
      <w:pPr>
        <w:rPr>
          <w:b/>
          <w:color w:val="000000"/>
          <w:sz w:val="28"/>
          <w:szCs w:val="28"/>
        </w:rPr>
      </w:pPr>
    </w:p>
    <w:p w:rsidR="00FC17CC" w:rsidRDefault="00FC17CC" w:rsidP="00FC17CC">
      <w:pPr>
        <w:rPr>
          <w:b/>
          <w:color w:val="000000"/>
          <w:sz w:val="28"/>
          <w:szCs w:val="28"/>
        </w:rPr>
      </w:pPr>
    </w:p>
    <w:p w:rsidR="008E091A" w:rsidRPr="00FC17CC" w:rsidRDefault="008E091A" w:rsidP="00FC17CC">
      <w:pPr>
        <w:pStyle w:val="a9"/>
        <w:ind w:left="0"/>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8E091A" w:rsidRDefault="008E091A" w:rsidP="008E091A">
      <w:pPr>
        <w:pStyle w:val="a9"/>
        <w:jc w:val="both"/>
        <w:rPr>
          <w:sz w:val="28"/>
          <w:szCs w:val="28"/>
          <w:lang w:val="uk-UA"/>
        </w:rPr>
      </w:pPr>
    </w:p>
    <w:p w:rsidR="00F45D91" w:rsidRDefault="00F45D91" w:rsidP="008E091A">
      <w:pPr>
        <w:pStyle w:val="a9"/>
        <w:jc w:val="both"/>
        <w:rPr>
          <w:sz w:val="28"/>
          <w:szCs w:val="28"/>
          <w:lang w:val="uk-UA"/>
        </w:rPr>
      </w:pPr>
    </w:p>
    <w:p w:rsidR="008E091A" w:rsidRDefault="008E091A" w:rsidP="008E091A">
      <w:pPr>
        <w:pStyle w:val="a9"/>
        <w:ind w:left="0"/>
        <w:rPr>
          <w:lang w:val="uk-UA"/>
        </w:rPr>
      </w:pPr>
    </w:p>
    <w:p w:rsidR="008B01A1" w:rsidRDefault="008B01A1" w:rsidP="00232D0E">
      <w:pPr>
        <w:rPr>
          <w:sz w:val="28"/>
          <w:lang w:val="uk-UA"/>
        </w:rPr>
      </w:pPr>
      <w:r>
        <w:rPr>
          <w:sz w:val="28"/>
          <w:lang w:val="uk-UA"/>
        </w:rPr>
        <w:t xml:space="preserve"> </w:t>
      </w:r>
    </w:p>
    <w:sectPr w:rsidR="008B01A1" w:rsidSect="00166685">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7CC" w:rsidRDefault="00FC17CC" w:rsidP="00166685">
      <w:r>
        <w:separator/>
      </w:r>
    </w:p>
  </w:endnote>
  <w:endnote w:type="continuationSeparator" w:id="0">
    <w:p w:rsidR="00FC17CC" w:rsidRDefault="00FC17CC"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7CC" w:rsidRDefault="00FC17CC" w:rsidP="00166685">
      <w:r>
        <w:separator/>
      </w:r>
    </w:p>
  </w:footnote>
  <w:footnote w:type="continuationSeparator" w:id="0">
    <w:p w:rsidR="00FC17CC" w:rsidRDefault="00FC17CC"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D46"/>
    <w:multiLevelType w:val="multilevel"/>
    <w:tmpl w:val="FF38A974"/>
    <w:lvl w:ilvl="0">
      <w:start w:val="1"/>
      <w:numFmt w:val="decimal"/>
      <w:lvlText w:val="%1."/>
      <w:lvlJc w:val="left"/>
      <w:pPr>
        <w:ind w:left="1211" w:hanging="360"/>
      </w:pPr>
    </w:lvl>
    <w:lvl w:ilvl="1">
      <w:start w:val="1"/>
      <w:numFmt w:val="decimal"/>
      <w:isLgl/>
      <w:lvlText w:val="%2."/>
      <w:lvlJc w:val="left"/>
      <w:pPr>
        <w:ind w:left="1571" w:hanging="720"/>
      </w:pPr>
      <w:rPr>
        <w:rFonts w:ascii="Times New Roman" w:eastAsia="Calibri" w:hAnsi="Times New Roman" w:cs="Times New Roman"/>
      </w:r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1">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3">
    <w:nsid w:val="09C32E9F"/>
    <w:multiLevelType w:val="hybridMultilevel"/>
    <w:tmpl w:val="9F608EA8"/>
    <w:lvl w:ilvl="0" w:tplc="B7108CD8">
      <w:start w:val="3"/>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4">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BC3D00"/>
    <w:multiLevelType w:val="hybridMultilevel"/>
    <w:tmpl w:val="ADB816FE"/>
    <w:lvl w:ilvl="0" w:tplc="95EAB80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765981"/>
    <w:multiLevelType w:val="hybridMultilevel"/>
    <w:tmpl w:val="D6146704"/>
    <w:lvl w:ilvl="0" w:tplc="8854803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8">
    <w:nsid w:val="277D2E0A"/>
    <w:multiLevelType w:val="hybridMultilevel"/>
    <w:tmpl w:val="262A8A4C"/>
    <w:lvl w:ilvl="0" w:tplc="A8F2F510">
      <w:start w:val="12"/>
      <w:numFmt w:val="decimal"/>
      <w:lvlText w:val="%1."/>
      <w:lvlJc w:val="left"/>
      <w:pPr>
        <w:ind w:left="1095" w:hanging="37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10">
    <w:nsid w:val="30EC1DB5"/>
    <w:multiLevelType w:val="multilevel"/>
    <w:tmpl w:val="FF38A974"/>
    <w:lvl w:ilvl="0">
      <w:start w:val="1"/>
      <w:numFmt w:val="decimal"/>
      <w:lvlText w:val="%1."/>
      <w:lvlJc w:val="left"/>
      <w:pPr>
        <w:ind w:left="1211" w:hanging="360"/>
      </w:pPr>
    </w:lvl>
    <w:lvl w:ilvl="1">
      <w:start w:val="1"/>
      <w:numFmt w:val="decimal"/>
      <w:isLgl/>
      <w:lvlText w:val="%2."/>
      <w:lvlJc w:val="left"/>
      <w:pPr>
        <w:ind w:left="1571" w:hanging="720"/>
      </w:pPr>
      <w:rPr>
        <w:rFonts w:ascii="Times New Roman" w:eastAsia="Calibri" w:hAnsi="Times New Roman" w:cs="Times New Roman"/>
      </w:r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651" w:hanging="1800"/>
      </w:pPr>
    </w:lvl>
    <w:lvl w:ilvl="7">
      <w:start w:val="1"/>
      <w:numFmt w:val="decimal"/>
      <w:isLgl/>
      <w:lvlText w:val="%1.%2.%3.%4.%5.%6.%7.%8."/>
      <w:lvlJc w:val="left"/>
      <w:pPr>
        <w:ind w:left="2651" w:hanging="1800"/>
      </w:pPr>
    </w:lvl>
    <w:lvl w:ilvl="8">
      <w:start w:val="1"/>
      <w:numFmt w:val="decimal"/>
      <w:isLgl/>
      <w:lvlText w:val="%1.%2.%3.%4.%5.%6.%7.%8.%9."/>
      <w:lvlJc w:val="left"/>
      <w:pPr>
        <w:ind w:left="3011" w:hanging="2160"/>
      </w:pPr>
    </w:lvl>
  </w:abstractNum>
  <w:abstractNum w:abstractNumId="11">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2">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3">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4">
    <w:nsid w:val="35A77383"/>
    <w:multiLevelType w:val="hybridMultilevel"/>
    <w:tmpl w:val="E4BECE5A"/>
    <w:lvl w:ilvl="0" w:tplc="5B261A4A">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9AD56CF"/>
    <w:multiLevelType w:val="hybridMultilevel"/>
    <w:tmpl w:val="63C4AD4E"/>
    <w:lvl w:ilvl="0" w:tplc="8C82B9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45D66DA1"/>
    <w:multiLevelType w:val="hybridMultilevel"/>
    <w:tmpl w:val="E6C6FFDA"/>
    <w:lvl w:ilvl="0" w:tplc="97B0DED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9">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49F1754E"/>
    <w:multiLevelType w:val="multilevel"/>
    <w:tmpl w:val="6B727266"/>
    <w:lvl w:ilvl="0">
      <w:start w:val="1"/>
      <w:numFmt w:val="decimal"/>
      <w:lvlText w:val="%1."/>
      <w:lvlJc w:val="left"/>
      <w:pPr>
        <w:ind w:left="1080" w:hanging="360"/>
      </w:pPr>
    </w:lvl>
    <w:lvl w:ilvl="1">
      <w:start w:val="1"/>
      <w:numFmt w:val="decimal"/>
      <w:isLgl/>
      <w:lvlText w:val="%2)"/>
      <w:lvlJc w:val="left"/>
      <w:pPr>
        <w:ind w:left="1440" w:hanging="720"/>
      </w:pPr>
      <w:rPr>
        <w:rFonts w:ascii="Times New Roman" w:eastAsia="Calibri" w:hAnsi="Times New Roman" w:cs="Times New Roman"/>
      </w:r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21">
    <w:nsid w:val="4C356325"/>
    <w:multiLevelType w:val="hybridMultilevel"/>
    <w:tmpl w:val="875422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CCA1D32"/>
    <w:multiLevelType w:val="hybridMultilevel"/>
    <w:tmpl w:val="430A38E0"/>
    <w:lvl w:ilvl="0" w:tplc="392EEF58">
      <w:start w:val="1"/>
      <w:numFmt w:val="decimal"/>
      <w:lvlText w:val="%1)"/>
      <w:lvlJc w:val="left"/>
      <w:pPr>
        <w:tabs>
          <w:tab w:val="num" w:pos="1428"/>
        </w:tabs>
        <w:ind w:left="1428" w:hanging="360"/>
      </w:pPr>
      <w:rPr>
        <w:sz w:val="28"/>
        <w:szCs w:val="28"/>
      </w:r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3">
    <w:nsid w:val="4D1F6972"/>
    <w:multiLevelType w:val="hybridMultilevel"/>
    <w:tmpl w:val="A11A0B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5">
    <w:nsid w:val="53762C35"/>
    <w:multiLevelType w:val="hybridMultilevel"/>
    <w:tmpl w:val="D51E75CC"/>
    <w:lvl w:ilvl="0" w:tplc="F43659DC">
      <w:start w:val="1"/>
      <w:numFmt w:val="decimal"/>
      <w:lvlText w:val="%1."/>
      <w:lvlJc w:val="left"/>
      <w:pPr>
        <w:ind w:left="2291" w:hanging="360"/>
      </w:pPr>
    </w:lvl>
    <w:lvl w:ilvl="1" w:tplc="04190019">
      <w:start w:val="1"/>
      <w:numFmt w:val="lowerLetter"/>
      <w:lvlText w:val="%2."/>
      <w:lvlJc w:val="left"/>
      <w:pPr>
        <w:ind w:left="3011" w:hanging="360"/>
      </w:pPr>
    </w:lvl>
    <w:lvl w:ilvl="2" w:tplc="0419001B">
      <w:start w:val="1"/>
      <w:numFmt w:val="lowerRoman"/>
      <w:lvlText w:val="%3."/>
      <w:lvlJc w:val="right"/>
      <w:pPr>
        <w:ind w:left="3731" w:hanging="180"/>
      </w:pPr>
    </w:lvl>
    <w:lvl w:ilvl="3" w:tplc="0419000F">
      <w:start w:val="1"/>
      <w:numFmt w:val="decimal"/>
      <w:lvlText w:val="%4."/>
      <w:lvlJc w:val="left"/>
      <w:pPr>
        <w:ind w:left="4451" w:hanging="360"/>
      </w:pPr>
    </w:lvl>
    <w:lvl w:ilvl="4" w:tplc="04190019">
      <w:start w:val="1"/>
      <w:numFmt w:val="lowerLetter"/>
      <w:lvlText w:val="%5."/>
      <w:lvlJc w:val="left"/>
      <w:pPr>
        <w:ind w:left="5171" w:hanging="360"/>
      </w:pPr>
    </w:lvl>
    <w:lvl w:ilvl="5" w:tplc="0419001B">
      <w:start w:val="1"/>
      <w:numFmt w:val="lowerRoman"/>
      <w:lvlText w:val="%6."/>
      <w:lvlJc w:val="right"/>
      <w:pPr>
        <w:ind w:left="5891" w:hanging="180"/>
      </w:pPr>
    </w:lvl>
    <w:lvl w:ilvl="6" w:tplc="0419000F">
      <w:start w:val="1"/>
      <w:numFmt w:val="decimal"/>
      <w:lvlText w:val="%7."/>
      <w:lvlJc w:val="left"/>
      <w:pPr>
        <w:ind w:left="6611" w:hanging="360"/>
      </w:pPr>
    </w:lvl>
    <w:lvl w:ilvl="7" w:tplc="04190019">
      <w:start w:val="1"/>
      <w:numFmt w:val="lowerLetter"/>
      <w:lvlText w:val="%8."/>
      <w:lvlJc w:val="left"/>
      <w:pPr>
        <w:ind w:left="7331" w:hanging="360"/>
      </w:pPr>
    </w:lvl>
    <w:lvl w:ilvl="8" w:tplc="0419001B">
      <w:start w:val="1"/>
      <w:numFmt w:val="lowerRoman"/>
      <w:lvlText w:val="%9."/>
      <w:lvlJc w:val="right"/>
      <w:pPr>
        <w:ind w:left="8051" w:hanging="180"/>
      </w:pPr>
    </w:lvl>
  </w:abstractNum>
  <w:abstractNum w:abstractNumId="26">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7">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9">
    <w:nsid w:val="5DCE6438"/>
    <w:multiLevelType w:val="hybridMultilevel"/>
    <w:tmpl w:val="70E212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0A61C66"/>
    <w:multiLevelType w:val="hybridMultilevel"/>
    <w:tmpl w:val="79AE9374"/>
    <w:lvl w:ilvl="0" w:tplc="72C2E8D2">
      <w:start w:val="1"/>
      <w:numFmt w:val="decimal"/>
      <w:lvlText w:val="%1."/>
      <w:lvlJc w:val="left"/>
      <w:pPr>
        <w:ind w:left="360" w:hanging="360"/>
      </w:pPr>
      <w:rPr>
        <w:b w:val="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2">
    <w:nsid w:val="62D145AD"/>
    <w:multiLevelType w:val="hybridMultilevel"/>
    <w:tmpl w:val="27009EBA"/>
    <w:lvl w:ilvl="0" w:tplc="69B0083C">
      <w:start w:val="9"/>
      <w:numFmt w:val="upperRoman"/>
      <w:lvlText w:val="%1."/>
      <w:lvlJc w:val="left"/>
      <w:pPr>
        <w:ind w:left="5681" w:hanging="720"/>
      </w:pPr>
    </w:lvl>
    <w:lvl w:ilvl="1" w:tplc="04190019">
      <w:start w:val="1"/>
      <w:numFmt w:val="lowerLetter"/>
      <w:lvlText w:val="%2."/>
      <w:lvlJc w:val="left"/>
      <w:pPr>
        <w:ind w:left="6041" w:hanging="360"/>
      </w:pPr>
    </w:lvl>
    <w:lvl w:ilvl="2" w:tplc="0419001B">
      <w:start w:val="1"/>
      <w:numFmt w:val="lowerRoman"/>
      <w:lvlText w:val="%3."/>
      <w:lvlJc w:val="right"/>
      <w:pPr>
        <w:ind w:left="6761" w:hanging="180"/>
      </w:pPr>
    </w:lvl>
    <w:lvl w:ilvl="3" w:tplc="0419000F">
      <w:start w:val="1"/>
      <w:numFmt w:val="decimal"/>
      <w:lvlText w:val="%4."/>
      <w:lvlJc w:val="left"/>
      <w:pPr>
        <w:ind w:left="7481" w:hanging="360"/>
      </w:pPr>
    </w:lvl>
    <w:lvl w:ilvl="4" w:tplc="04190019">
      <w:start w:val="1"/>
      <w:numFmt w:val="lowerLetter"/>
      <w:lvlText w:val="%5."/>
      <w:lvlJc w:val="left"/>
      <w:pPr>
        <w:ind w:left="8201" w:hanging="360"/>
      </w:pPr>
    </w:lvl>
    <w:lvl w:ilvl="5" w:tplc="0419001B">
      <w:start w:val="1"/>
      <w:numFmt w:val="lowerRoman"/>
      <w:lvlText w:val="%6."/>
      <w:lvlJc w:val="right"/>
      <w:pPr>
        <w:ind w:left="8921" w:hanging="180"/>
      </w:pPr>
    </w:lvl>
    <w:lvl w:ilvl="6" w:tplc="0419000F">
      <w:start w:val="1"/>
      <w:numFmt w:val="decimal"/>
      <w:lvlText w:val="%7."/>
      <w:lvlJc w:val="left"/>
      <w:pPr>
        <w:ind w:left="9641" w:hanging="360"/>
      </w:pPr>
    </w:lvl>
    <w:lvl w:ilvl="7" w:tplc="04190019">
      <w:start w:val="1"/>
      <w:numFmt w:val="lowerLetter"/>
      <w:lvlText w:val="%8."/>
      <w:lvlJc w:val="left"/>
      <w:pPr>
        <w:ind w:left="10361" w:hanging="360"/>
      </w:pPr>
    </w:lvl>
    <w:lvl w:ilvl="8" w:tplc="0419001B">
      <w:start w:val="1"/>
      <w:numFmt w:val="lowerRoman"/>
      <w:lvlText w:val="%9."/>
      <w:lvlJc w:val="right"/>
      <w:pPr>
        <w:ind w:left="11081" w:hanging="180"/>
      </w:pPr>
    </w:lvl>
  </w:abstractNum>
  <w:abstractNum w:abstractNumId="33">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4">
    <w:nsid w:val="6BD21E90"/>
    <w:multiLevelType w:val="hybridMultilevel"/>
    <w:tmpl w:val="63529AC0"/>
    <w:lvl w:ilvl="0" w:tplc="AA2C0206">
      <w:start w:val="5"/>
      <w:numFmt w:val="upperRoman"/>
      <w:lvlText w:val="%1."/>
      <w:lvlJc w:val="left"/>
      <w:pPr>
        <w:ind w:left="1931" w:hanging="720"/>
      </w:pPr>
    </w:lvl>
    <w:lvl w:ilvl="1" w:tplc="37C04DB0">
      <w:start w:val="1"/>
      <w:numFmt w:val="decimal"/>
      <w:lvlText w:val="%2."/>
      <w:lvlJc w:val="left"/>
      <w:pPr>
        <w:ind w:left="2291" w:hanging="360"/>
      </w:pPr>
      <w:rPr>
        <w:rFonts w:ascii="Times New Roman" w:eastAsia="Calibri" w:hAnsi="Times New Roman" w:cs="Times New Roman"/>
      </w:r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35">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36">
    <w:nsid w:val="74A24EBA"/>
    <w:multiLevelType w:val="hybridMultilevel"/>
    <w:tmpl w:val="4022D80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8">
    <w:nsid w:val="7D114E2A"/>
    <w:multiLevelType w:val="hybridMultilevel"/>
    <w:tmpl w:val="09FED1AC"/>
    <w:lvl w:ilvl="0" w:tplc="0B60BD56">
      <w:start w:val="1"/>
      <w:numFmt w:val="decimal"/>
      <w:lvlText w:val="%1)"/>
      <w:lvlJc w:val="left"/>
      <w:pPr>
        <w:ind w:left="1931" w:hanging="360"/>
      </w:pPr>
    </w:lvl>
    <w:lvl w:ilvl="1" w:tplc="04220019">
      <w:start w:val="1"/>
      <w:numFmt w:val="lowerLetter"/>
      <w:lvlText w:val="%2."/>
      <w:lvlJc w:val="left"/>
      <w:pPr>
        <w:ind w:left="2651" w:hanging="360"/>
      </w:pPr>
    </w:lvl>
    <w:lvl w:ilvl="2" w:tplc="0422001B">
      <w:start w:val="1"/>
      <w:numFmt w:val="lowerRoman"/>
      <w:lvlText w:val="%3."/>
      <w:lvlJc w:val="right"/>
      <w:pPr>
        <w:ind w:left="3371" w:hanging="180"/>
      </w:pPr>
    </w:lvl>
    <w:lvl w:ilvl="3" w:tplc="0422000F">
      <w:start w:val="1"/>
      <w:numFmt w:val="decimal"/>
      <w:lvlText w:val="%4."/>
      <w:lvlJc w:val="left"/>
      <w:pPr>
        <w:ind w:left="4091" w:hanging="360"/>
      </w:pPr>
    </w:lvl>
    <w:lvl w:ilvl="4" w:tplc="04220019">
      <w:start w:val="1"/>
      <w:numFmt w:val="lowerLetter"/>
      <w:lvlText w:val="%5."/>
      <w:lvlJc w:val="left"/>
      <w:pPr>
        <w:ind w:left="4811" w:hanging="360"/>
      </w:pPr>
    </w:lvl>
    <w:lvl w:ilvl="5" w:tplc="0422001B">
      <w:start w:val="1"/>
      <w:numFmt w:val="lowerRoman"/>
      <w:lvlText w:val="%6."/>
      <w:lvlJc w:val="right"/>
      <w:pPr>
        <w:ind w:left="5531" w:hanging="180"/>
      </w:pPr>
    </w:lvl>
    <w:lvl w:ilvl="6" w:tplc="0422000F">
      <w:start w:val="1"/>
      <w:numFmt w:val="decimal"/>
      <w:lvlText w:val="%7."/>
      <w:lvlJc w:val="left"/>
      <w:pPr>
        <w:ind w:left="6251" w:hanging="360"/>
      </w:pPr>
    </w:lvl>
    <w:lvl w:ilvl="7" w:tplc="04220019">
      <w:start w:val="1"/>
      <w:numFmt w:val="lowerLetter"/>
      <w:lvlText w:val="%8."/>
      <w:lvlJc w:val="left"/>
      <w:pPr>
        <w:ind w:left="6971" w:hanging="360"/>
      </w:pPr>
    </w:lvl>
    <w:lvl w:ilvl="8" w:tplc="0422001B">
      <w:start w:val="1"/>
      <w:numFmt w:val="lowerRoman"/>
      <w:lvlText w:val="%9."/>
      <w:lvlJc w:val="right"/>
      <w:pPr>
        <w:ind w:left="7691" w:hanging="180"/>
      </w:pPr>
    </w:lvl>
  </w:abstractNum>
  <w:abstractNum w:abstractNumId="39">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0">
    <w:nsid w:val="7FDF6DC4"/>
    <w:multiLevelType w:val="hybridMultilevel"/>
    <w:tmpl w:val="898413E6"/>
    <w:lvl w:ilvl="0" w:tplc="103ACF20">
      <w:start w:val="2"/>
      <w:numFmt w:val="bullet"/>
      <w:lvlText w:val="-"/>
      <w:lvlJc w:val="left"/>
      <w:pPr>
        <w:ind w:left="1069" w:hanging="360"/>
      </w:pPr>
      <w:rPr>
        <w:rFonts w:ascii="Times New Roman" w:eastAsia="Calibri"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num w:numId="1">
    <w:abstractNumId w:val="18"/>
  </w:num>
  <w:num w:numId="2">
    <w:abstractNumId w:val="27"/>
  </w:num>
  <w:num w:numId="3">
    <w:abstractNumId w:val="28"/>
  </w:num>
  <w:num w:numId="4">
    <w:abstractNumId w:val="16"/>
  </w:num>
  <w:num w:numId="5">
    <w:abstractNumId w:val="4"/>
  </w:num>
  <w:num w:numId="6">
    <w:abstractNumId w:val="35"/>
    <w:lvlOverride w:ilvl="0">
      <w:startOverride w:val="1"/>
    </w:lvlOverride>
  </w:num>
  <w:num w:numId="7">
    <w:abstractNumId w:val="39"/>
  </w:num>
  <w:num w:numId="8">
    <w:abstractNumId w:val="13"/>
    <w:lvlOverride w:ilvl="0">
      <w:startOverride w:val="1"/>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9"/>
  </w:num>
  <w:num w:numId="16">
    <w:abstractNumId w:val="37"/>
  </w:num>
  <w:num w:numId="17">
    <w:abstractNumId w:val="3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6"/>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40"/>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6"/>
  </w:num>
  <w:num w:numId="41">
    <w:abstractNumId w:val="5"/>
  </w:num>
  <w:num w:numId="42">
    <w:abstractNumId w:val="22"/>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3C2C"/>
    <w:rsid w:val="00082F82"/>
    <w:rsid w:val="00086AFB"/>
    <w:rsid w:val="00097EBD"/>
    <w:rsid w:val="000A5C39"/>
    <w:rsid w:val="000C063E"/>
    <w:rsid w:val="000F1147"/>
    <w:rsid w:val="0010450C"/>
    <w:rsid w:val="00114928"/>
    <w:rsid w:val="00116211"/>
    <w:rsid w:val="001321C9"/>
    <w:rsid w:val="001360E0"/>
    <w:rsid w:val="00137CBB"/>
    <w:rsid w:val="00146AB0"/>
    <w:rsid w:val="00162B52"/>
    <w:rsid w:val="00166685"/>
    <w:rsid w:val="00182063"/>
    <w:rsid w:val="001A2D28"/>
    <w:rsid w:val="001B4505"/>
    <w:rsid w:val="001C3224"/>
    <w:rsid w:val="001F35DC"/>
    <w:rsid w:val="00215EB4"/>
    <w:rsid w:val="00232D0E"/>
    <w:rsid w:val="00253C11"/>
    <w:rsid w:val="00255C3B"/>
    <w:rsid w:val="00267432"/>
    <w:rsid w:val="00276729"/>
    <w:rsid w:val="002A5703"/>
    <w:rsid w:val="002C2CBA"/>
    <w:rsid w:val="002C484A"/>
    <w:rsid w:val="002D14AA"/>
    <w:rsid w:val="002D7022"/>
    <w:rsid w:val="002E38D0"/>
    <w:rsid w:val="003039B3"/>
    <w:rsid w:val="00311597"/>
    <w:rsid w:val="003312B7"/>
    <w:rsid w:val="003323C8"/>
    <w:rsid w:val="00346FFB"/>
    <w:rsid w:val="00357B32"/>
    <w:rsid w:val="00357B99"/>
    <w:rsid w:val="00366ED2"/>
    <w:rsid w:val="00377437"/>
    <w:rsid w:val="003B2CBE"/>
    <w:rsid w:val="003C398E"/>
    <w:rsid w:val="003C5D81"/>
    <w:rsid w:val="003D1488"/>
    <w:rsid w:val="003E3F8F"/>
    <w:rsid w:val="003E5CE8"/>
    <w:rsid w:val="003F455A"/>
    <w:rsid w:val="003F7130"/>
    <w:rsid w:val="00400780"/>
    <w:rsid w:val="00421617"/>
    <w:rsid w:val="0044541D"/>
    <w:rsid w:val="00464CFC"/>
    <w:rsid w:val="004854A8"/>
    <w:rsid w:val="0049360A"/>
    <w:rsid w:val="00495211"/>
    <w:rsid w:val="004A21AD"/>
    <w:rsid w:val="004A6027"/>
    <w:rsid w:val="004B2711"/>
    <w:rsid w:val="004C0844"/>
    <w:rsid w:val="004C49D4"/>
    <w:rsid w:val="004C7086"/>
    <w:rsid w:val="004D71EF"/>
    <w:rsid w:val="00503DDC"/>
    <w:rsid w:val="00561D6C"/>
    <w:rsid w:val="005915B4"/>
    <w:rsid w:val="005A4F30"/>
    <w:rsid w:val="00624DA9"/>
    <w:rsid w:val="00631A5B"/>
    <w:rsid w:val="00661856"/>
    <w:rsid w:val="00663768"/>
    <w:rsid w:val="0066403A"/>
    <w:rsid w:val="0066546A"/>
    <w:rsid w:val="00667ED2"/>
    <w:rsid w:val="0067579E"/>
    <w:rsid w:val="00676A99"/>
    <w:rsid w:val="006C0D87"/>
    <w:rsid w:val="006C463C"/>
    <w:rsid w:val="006E1C80"/>
    <w:rsid w:val="006F1830"/>
    <w:rsid w:val="006F584E"/>
    <w:rsid w:val="00701F5E"/>
    <w:rsid w:val="00731C69"/>
    <w:rsid w:val="007419D5"/>
    <w:rsid w:val="00766310"/>
    <w:rsid w:val="00784744"/>
    <w:rsid w:val="007B2705"/>
    <w:rsid w:val="007D1A1A"/>
    <w:rsid w:val="007E1A40"/>
    <w:rsid w:val="00804AD3"/>
    <w:rsid w:val="0081348D"/>
    <w:rsid w:val="00817A63"/>
    <w:rsid w:val="00861DD8"/>
    <w:rsid w:val="00870C7F"/>
    <w:rsid w:val="00882136"/>
    <w:rsid w:val="008A1F58"/>
    <w:rsid w:val="008B01A1"/>
    <w:rsid w:val="008E091A"/>
    <w:rsid w:val="008E13E3"/>
    <w:rsid w:val="008E6B5D"/>
    <w:rsid w:val="00931AD4"/>
    <w:rsid w:val="00935965"/>
    <w:rsid w:val="0095739E"/>
    <w:rsid w:val="00994608"/>
    <w:rsid w:val="009A5A14"/>
    <w:rsid w:val="009B6393"/>
    <w:rsid w:val="009E0F04"/>
    <w:rsid w:val="009E6AD9"/>
    <w:rsid w:val="009E6CA9"/>
    <w:rsid w:val="00A1107F"/>
    <w:rsid w:val="00A11ECA"/>
    <w:rsid w:val="00A30294"/>
    <w:rsid w:val="00A50C5C"/>
    <w:rsid w:val="00A8567D"/>
    <w:rsid w:val="00A8643E"/>
    <w:rsid w:val="00A9445F"/>
    <w:rsid w:val="00AB2A65"/>
    <w:rsid w:val="00AC6305"/>
    <w:rsid w:val="00AE3BA1"/>
    <w:rsid w:val="00AF6F39"/>
    <w:rsid w:val="00B133BE"/>
    <w:rsid w:val="00B177CD"/>
    <w:rsid w:val="00B17E76"/>
    <w:rsid w:val="00B40319"/>
    <w:rsid w:val="00B46545"/>
    <w:rsid w:val="00B5276C"/>
    <w:rsid w:val="00B66F4B"/>
    <w:rsid w:val="00B70EA7"/>
    <w:rsid w:val="00B80F53"/>
    <w:rsid w:val="00B86160"/>
    <w:rsid w:val="00BA5AE5"/>
    <w:rsid w:val="00C22714"/>
    <w:rsid w:val="00C2313D"/>
    <w:rsid w:val="00C61D96"/>
    <w:rsid w:val="00C63FF2"/>
    <w:rsid w:val="00C742C0"/>
    <w:rsid w:val="00C927CB"/>
    <w:rsid w:val="00C97680"/>
    <w:rsid w:val="00CA79FB"/>
    <w:rsid w:val="00CB0AAB"/>
    <w:rsid w:val="00CB7EC8"/>
    <w:rsid w:val="00CE1307"/>
    <w:rsid w:val="00CF5C6F"/>
    <w:rsid w:val="00D158AF"/>
    <w:rsid w:val="00D2738F"/>
    <w:rsid w:val="00D30C8E"/>
    <w:rsid w:val="00D41AE3"/>
    <w:rsid w:val="00D708A7"/>
    <w:rsid w:val="00D91627"/>
    <w:rsid w:val="00DB431B"/>
    <w:rsid w:val="00DC7C68"/>
    <w:rsid w:val="00DD07C3"/>
    <w:rsid w:val="00DE0E7B"/>
    <w:rsid w:val="00DF74D8"/>
    <w:rsid w:val="00E22108"/>
    <w:rsid w:val="00E43632"/>
    <w:rsid w:val="00E9552B"/>
    <w:rsid w:val="00EB0EAD"/>
    <w:rsid w:val="00EE5656"/>
    <w:rsid w:val="00F30330"/>
    <w:rsid w:val="00F35E78"/>
    <w:rsid w:val="00F412FF"/>
    <w:rsid w:val="00F45D91"/>
    <w:rsid w:val="00F47505"/>
    <w:rsid w:val="00F5397A"/>
    <w:rsid w:val="00F97D75"/>
    <w:rsid w:val="00FB27DC"/>
    <w:rsid w:val="00FB3683"/>
    <w:rsid w:val="00FC17CC"/>
    <w:rsid w:val="00FC45A7"/>
    <w:rsid w:val="00FE08BE"/>
    <w:rsid w:val="00FE4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paragraph" w:styleId="2">
    <w:name w:val="heading 2"/>
    <w:basedOn w:val="a"/>
    <w:next w:val="a"/>
    <w:link w:val="20"/>
    <w:semiHidden/>
    <w:unhideWhenUsed/>
    <w:qFormat/>
    <w:locked/>
    <w:rsid w:val="00FC17CC"/>
    <w:pPr>
      <w:keepNext/>
      <w:spacing w:before="240" w:after="60"/>
      <w:outlineLvl w:val="1"/>
    </w:pPr>
    <w:rPr>
      <w:rFonts w:ascii="Cambria" w:hAnsi="Cambria"/>
      <w:b/>
      <w:bCs/>
      <w:i/>
      <w:iCs/>
      <w:sz w:val="28"/>
      <w:szCs w:val="28"/>
      <w:lang w:val="uk-UA"/>
    </w:rPr>
  </w:style>
  <w:style w:type="paragraph" w:styleId="3">
    <w:name w:val="heading 3"/>
    <w:basedOn w:val="a"/>
    <w:next w:val="a"/>
    <w:link w:val="30"/>
    <w:semiHidden/>
    <w:unhideWhenUsed/>
    <w:qFormat/>
    <w:locked/>
    <w:rsid w:val="00FC17CC"/>
    <w:pPr>
      <w:keepNext/>
      <w:spacing w:before="240" w:after="60"/>
      <w:outlineLvl w:val="2"/>
    </w:pPr>
    <w:rPr>
      <w:rFonts w:ascii="Arial" w:hAnsi="Arial" w:cs="Arial"/>
      <w:b/>
      <w:bCs/>
      <w:sz w:val="26"/>
      <w:szCs w:val="26"/>
      <w:lang w:val="uk-UA"/>
    </w:rPr>
  </w:style>
  <w:style w:type="paragraph" w:styleId="4">
    <w:name w:val="heading 4"/>
    <w:basedOn w:val="a"/>
    <w:next w:val="a"/>
    <w:link w:val="40"/>
    <w:semiHidden/>
    <w:unhideWhenUsed/>
    <w:qFormat/>
    <w:locked/>
    <w:rsid w:val="00FC17CC"/>
    <w:pPr>
      <w:keepNext/>
      <w:jc w:val="center"/>
      <w:outlineLvl w:val="3"/>
    </w:pPr>
    <w:rPr>
      <w:b/>
      <w:sz w:val="3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15B4"/>
    <w:rPr>
      <w:rFonts w:ascii="Cambria" w:hAnsi="Cambria" w:cs="Times New Roman"/>
      <w:b/>
      <w:bCs/>
      <w:kern w:val="32"/>
      <w:sz w:val="32"/>
      <w:szCs w:val="32"/>
    </w:rPr>
  </w:style>
  <w:style w:type="paragraph" w:customStyle="1" w:styleId="Default">
    <w:name w:val="Default"/>
    <w:rsid w:val="00624DA9"/>
    <w:pPr>
      <w:autoSpaceDE w:val="0"/>
      <w:autoSpaceDN w:val="0"/>
      <w:adjustRightInd w:val="0"/>
    </w:pPr>
    <w:rPr>
      <w:color w:val="000000"/>
      <w:sz w:val="24"/>
      <w:szCs w:val="24"/>
    </w:rPr>
  </w:style>
  <w:style w:type="paragraph" w:styleId="a3">
    <w:name w:val="header"/>
    <w:aliases w:val="Верхний колонтитул Знак,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w:basedOn w:val="a"/>
    <w:link w:val="a4"/>
    <w:rsid w:val="00166685"/>
    <w:pPr>
      <w:tabs>
        <w:tab w:val="center" w:pos="4677"/>
        <w:tab w:val="right" w:pos="9355"/>
      </w:tabs>
    </w:pPr>
  </w:style>
  <w:style w:type="character" w:customStyle="1" w:styleId="a4">
    <w:name w:val="Верхній колонтитул Знак"/>
    <w:aliases w:val="Верхний колонтитул Знак Знак,Верхний колонтитул Знак Знак Знак Знак Знак Знак Знак Знак Знак Знак Знак Знак Знак Знак Знак"/>
    <w:basedOn w:val="a0"/>
    <w:link w:val="a3"/>
    <w:locked/>
    <w:rsid w:val="00166685"/>
    <w:rPr>
      <w:rFonts w:cs="Times New Roman"/>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locked/>
    <w:rsid w:val="00166685"/>
    <w:rPr>
      <w:rFonts w:cs="Times New Roman"/>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semiHidden/>
    <w:unhideWhenUsed/>
    <w:rsid w:val="008E091A"/>
    <w:rPr>
      <w:color w:val="0000FF"/>
      <w:u w:val="single"/>
    </w:rPr>
  </w:style>
  <w:style w:type="paragraph" w:styleId="ac">
    <w:name w:val="No Spacing"/>
    <w:uiPriority w:val="1"/>
    <w:qFormat/>
    <w:rsid w:val="008E091A"/>
    <w:rPr>
      <w:rFonts w:ascii="Calibri" w:eastAsia="Calibri" w:hAnsi="Calibri"/>
      <w:lang w:eastAsia="en-US"/>
    </w:rPr>
  </w:style>
  <w:style w:type="character" w:customStyle="1" w:styleId="rvts0">
    <w:name w:val="rvts0"/>
    <w:rsid w:val="008E091A"/>
  </w:style>
  <w:style w:type="paragraph" w:customStyle="1" w:styleId="ad">
    <w:name w:val="Нормальний текст"/>
    <w:basedOn w:val="a"/>
    <w:rsid w:val="00FB3683"/>
    <w:pPr>
      <w:spacing w:before="120"/>
      <w:ind w:firstLine="567"/>
    </w:pPr>
    <w:rPr>
      <w:rFonts w:ascii="Antiqua" w:hAnsi="Antiqua"/>
      <w:sz w:val="26"/>
      <w:szCs w:val="20"/>
      <w:lang w:val="uk-UA"/>
    </w:rPr>
  </w:style>
  <w:style w:type="character" w:customStyle="1" w:styleId="20">
    <w:name w:val="Заголовок 2 Знак"/>
    <w:basedOn w:val="a0"/>
    <w:link w:val="2"/>
    <w:semiHidden/>
    <w:rsid w:val="00FC17CC"/>
    <w:rPr>
      <w:rFonts w:ascii="Cambria" w:hAnsi="Cambria"/>
      <w:b/>
      <w:bCs/>
      <w:i/>
      <w:iCs/>
      <w:sz w:val="28"/>
      <w:szCs w:val="28"/>
      <w:lang w:val="uk-UA"/>
    </w:rPr>
  </w:style>
  <w:style w:type="character" w:customStyle="1" w:styleId="30">
    <w:name w:val="Заголовок 3 Знак"/>
    <w:basedOn w:val="a0"/>
    <w:link w:val="3"/>
    <w:semiHidden/>
    <w:rsid w:val="00FC17CC"/>
    <w:rPr>
      <w:rFonts w:ascii="Arial" w:hAnsi="Arial" w:cs="Arial"/>
      <w:b/>
      <w:bCs/>
      <w:sz w:val="26"/>
      <w:szCs w:val="26"/>
      <w:lang w:val="uk-UA"/>
    </w:rPr>
  </w:style>
  <w:style w:type="character" w:customStyle="1" w:styleId="40">
    <w:name w:val="Заголовок 4 Знак"/>
    <w:basedOn w:val="a0"/>
    <w:link w:val="4"/>
    <w:semiHidden/>
    <w:rsid w:val="00FC17CC"/>
    <w:rPr>
      <w:b/>
      <w:sz w:val="38"/>
      <w:szCs w:val="20"/>
      <w:lang w:val="uk-UA"/>
    </w:rPr>
  </w:style>
  <w:style w:type="paragraph" w:styleId="ae">
    <w:name w:val="Title"/>
    <w:basedOn w:val="a"/>
    <w:link w:val="af"/>
    <w:qFormat/>
    <w:locked/>
    <w:rsid w:val="00FC17CC"/>
    <w:pPr>
      <w:jc w:val="center"/>
    </w:pPr>
    <w:rPr>
      <w:rFonts w:eastAsia="Calibri"/>
      <w:b/>
      <w:szCs w:val="20"/>
      <w:lang w:val="uk-UA"/>
    </w:rPr>
  </w:style>
  <w:style w:type="character" w:customStyle="1" w:styleId="af">
    <w:name w:val="Назва Знак"/>
    <w:basedOn w:val="a0"/>
    <w:link w:val="ae"/>
    <w:rsid w:val="00FC17CC"/>
    <w:rPr>
      <w:rFonts w:eastAsia="Calibri"/>
      <w:b/>
      <w:sz w:val="24"/>
      <w:szCs w:val="20"/>
      <w:lang w:val="uk-UA"/>
    </w:rPr>
  </w:style>
  <w:style w:type="character" w:customStyle="1" w:styleId="af0">
    <w:name w:val="Основний текст Знак"/>
    <w:basedOn w:val="a0"/>
    <w:link w:val="af1"/>
    <w:semiHidden/>
    <w:rsid w:val="00FC17CC"/>
    <w:rPr>
      <w:sz w:val="28"/>
      <w:szCs w:val="20"/>
    </w:rPr>
  </w:style>
  <w:style w:type="paragraph" w:styleId="af1">
    <w:name w:val="Body Text"/>
    <w:basedOn w:val="a"/>
    <w:link w:val="af0"/>
    <w:semiHidden/>
    <w:unhideWhenUsed/>
    <w:rsid w:val="00FC17CC"/>
    <w:pPr>
      <w:jc w:val="both"/>
    </w:pPr>
    <w:rPr>
      <w:sz w:val="28"/>
      <w:szCs w:val="20"/>
    </w:rPr>
  </w:style>
  <w:style w:type="paragraph" w:styleId="af2">
    <w:name w:val="Body Text Indent"/>
    <w:basedOn w:val="a"/>
    <w:link w:val="af3"/>
    <w:semiHidden/>
    <w:unhideWhenUsed/>
    <w:rsid w:val="00FC17CC"/>
    <w:pPr>
      <w:spacing w:after="120"/>
      <w:ind w:left="283"/>
    </w:pPr>
    <w:rPr>
      <w:lang w:val="uk-UA"/>
    </w:rPr>
  </w:style>
  <w:style w:type="character" w:customStyle="1" w:styleId="af3">
    <w:name w:val="Основний текст з відступом Знак"/>
    <w:basedOn w:val="a0"/>
    <w:link w:val="af2"/>
    <w:semiHidden/>
    <w:rsid w:val="00FC17CC"/>
    <w:rPr>
      <w:sz w:val="24"/>
      <w:szCs w:val="24"/>
      <w:lang w:val="uk-UA"/>
    </w:rPr>
  </w:style>
  <w:style w:type="paragraph" w:customStyle="1" w:styleId="af4">
    <w:name w:val="Знак"/>
    <w:basedOn w:val="a"/>
    <w:rsid w:val="00FC17CC"/>
    <w:rPr>
      <w:rFonts w:ascii="Verdana" w:hAnsi="Verdana" w:cs="Verdana"/>
      <w:sz w:val="20"/>
      <w:szCs w:val="20"/>
      <w:lang w:val="en-US" w:eastAsia="en-US"/>
    </w:rPr>
  </w:style>
  <w:style w:type="paragraph" w:customStyle="1" w:styleId="21">
    <w:name w:val="2"/>
    <w:basedOn w:val="a"/>
    <w:rsid w:val="00FC17CC"/>
    <w:rPr>
      <w:rFonts w:ascii="Verdana" w:hAnsi="Verdana" w:cs="Verdana"/>
      <w:sz w:val="20"/>
      <w:szCs w:val="20"/>
      <w:lang w:val="en-US" w:eastAsia="en-US"/>
    </w:rPr>
  </w:style>
  <w:style w:type="paragraph" w:customStyle="1" w:styleId="rvps2">
    <w:name w:val="rvps2"/>
    <w:basedOn w:val="a"/>
    <w:rsid w:val="00FC17CC"/>
    <w:pPr>
      <w:spacing w:before="100" w:beforeAutospacing="1" w:after="100" w:afterAutospacing="1"/>
    </w:pPr>
  </w:style>
  <w:style w:type="paragraph" w:customStyle="1" w:styleId="11">
    <w:name w:val="1"/>
    <w:basedOn w:val="a"/>
    <w:rsid w:val="00FC17CC"/>
    <w:rPr>
      <w:rFonts w:ascii="Verdana" w:hAnsi="Verdana" w:cs="Verdana"/>
      <w:sz w:val="20"/>
      <w:szCs w:val="20"/>
      <w:lang w:val="en-US" w:eastAsia="en-US"/>
    </w:rPr>
  </w:style>
  <w:style w:type="paragraph" w:customStyle="1" w:styleId="rvps6">
    <w:name w:val="rvps6"/>
    <w:basedOn w:val="a"/>
    <w:rsid w:val="00FC17CC"/>
    <w:pPr>
      <w:spacing w:before="100" w:beforeAutospacing="1" w:after="100" w:afterAutospacing="1"/>
    </w:pPr>
  </w:style>
  <w:style w:type="paragraph" w:customStyle="1" w:styleId="NoSpacing">
    <w:name w:val="No Spacing"/>
    <w:rsid w:val="00FC17CC"/>
    <w:pPr>
      <w:suppressAutoHyphens/>
    </w:pPr>
    <w:rPr>
      <w:rFonts w:ascii="Calibri" w:hAnsi="Calibri" w:cs="Calibri"/>
      <w:lang w:eastAsia="zh-CN"/>
    </w:rPr>
  </w:style>
  <w:style w:type="paragraph" w:customStyle="1" w:styleId="af5">
    <w:name w:val="Стиль"/>
    <w:rsid w:val="00FC17CC"/>
    <w:pPr>
      <w:suppressAutoHyphens/>
    </w:pPr>
    <w:rPr>
      <w:sz w:val="20"/>
      <w:szCs w:val="20"/>
      <w:lang w:val="en-AU" w:eastAsia="ar-SA"/>
    </w:rPr>
  </w:style>
  <w:style w:type="paragraph" w:customStyle="1" w:styleId="31">
    <w:name w:val="заголовок 3"/>
    <w:basedOn w:val="af5"/>
    <w:next w:val="af5"/>
    <w:rsid w:val="00FC17CC"/>
    <w:pPr>
      <w:keepNext/>
    </w:pPr>
    <w:rPr>
      <w:sz w:val="32"/>
      <w:szCs w:val="32"/>
      <w:lang w:val="en-US"/>
    </w:rPr>
  </w:style>
  <w:style w:type="character" w:customStyle="1" w:styleId="apple-converted-space">
    <w:name w:val="apple-converted-space"/>
    <w:rsid w:val="00FC17CC"/>
  </w:style>
  <w:style w:type="character" w:customStyle="1" w:styleId="rvts46">
    <w:name w:val="rvts46"/>
    <w:rsid w:val="00FC17CC"/>
  </w:style>
  <w:style w:type="character" w:customStyle="1" w:styleId="rvts37">
    <w:name w:val="rvts37"/>
    <w:rsid w:val="00FC17CC"/>
  </w:style>
  <w:style w:type="character" w:customStyle="1" w:styleId="rvts11">
    <w:name w:val="rvts11"/>
    <w:rsid w:val="00FC17CC"/>
  </w:style>
  <w:style w:type="character" w:customStyle="1" w:styleId="rvts23">
    <w:name w:val="rvts23"/>
    <w:rsid w:val="00FC17CC"/>
  </w:style>
  <w:style w:type="character" w:customStyle="1" w:styleId="FontStyle12">
    <w:name w:val="Font Style12"/>
    <w:rsid w:val="00FC17CC"/>
    <w:rPr>
      <w:rFonts w:ascii="Times New Roman" w:hAnsi="Times New Roman" w:cs="Times New Roman" w:hint="default"/>
      <w:sz w:val="22"/>
      <w:szCs w:val="22"/>
    </w:rPr>
  </w:style>
  <w:style w:type="paragraph" w:styleId="af6">
    <w:name w:val="Subtitle"/>
    <w:basedOn w:val="af5"/>
    <w:next w:val="af1"/>
    <w:link w:val="af7"/>
    <w:qFormat/>
    <w:locked/>
    <w:rsid w:val="00FC17CC"/>
    <w:pPr>
      <w:jc w:val="center"/>
    </w:pPr>
    <w:rPr>
      <w:b/>
      <w:bCs/>
      <w:sz w:val="36"/>
      <w:szCs w:val="36"/>
      <w:u w:val="single"/>
      <w:lang w:val="en-US"/>
    </w:rPr>
  </w:style>
  <w:style w:type="character" w:customStyle="1" w:styleId="af7">
    <w:name w:val="Підзаголовок Знак"/>
    <w:basedOn w:val="a0"/>
    <w:link w:val="af6"/>
    <w:rsid w:val="00FC17CC"/>
    <w:rPr>
      <w:b/>
      <w:bCs/>
      <w:sz w:val="36"/>
      <w:szCs w:val="36"/>
      <w:u w:val="single"/>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312055616">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 w:id="1379016038">
      <w:bodyDiv w:val="1"/>
      <w:marLeft w:val="0"/>
      <w:marRight w:val="0"/>
      <w:marTop w:val="0"/>
      <w:marBottom w:val="0"/>
      <w:divBdr>
        <w:top w:val="none" w:sz="0" w:space="0" w:color="auto"/>
        <w:left w:val="none" w:sz="0" w:space="0" w:color="auto"/>
        <w:bottom w:val="none" w:sz="0" w:space="0" w:color="auto"/>
        <w:right w:val="none" w:sz="0" w:space="0" w:color="auto"/>
      </w:divBdr>
    </w:div>
    <w:div w:id="150184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3.rada.gov.ua/laws/show/2456-17/print144524798010345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3.rada.gov.ua/laws/show/2456-17/print144524798010345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2456-17/print144524798010345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3.rada.gov.ua/laws/show/2456-17/print144524798010345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3.rada.gov.ua/laws/show/2456-17/print14452479801034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B18D8-2632-479C-8CCF-DF8EA375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22</Pages>
  <Words>36620</Words>
  <Characters>20874</Characters>
  <Application>Microsoft Office Word</Application>
  <DocSecurity>0</DocSecurity>
  <Lines>173</Lines>
  <Paragraphs>114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30</cp:revision>
  <cp:lastPrinted>2021-06-24T12:52:00Z</cp:lastPrinted>
  <dcterms:created xsi:type="dcterms:W3CDTF">2015-12-28T09:33:00Z</dcterms:created>
  <dcterms:modified xsi:type="dcterms:W3CDTF">2021-06-24T12:53:00Z</dcterms:modified>
</cp:coreProperties>
</file>