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DC" w:rsidRPr="006D20EF" w:rsidRDefault="005E07A7" w:rsidP="008A3738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D0C3D" w:rsidRPr="006D20EF">
        <w:rPr>
          <w:noProof/>
          <w:lang w:val="uk-UA"/>
        </w:rPr>
        <w:t xml:space="preserve">         </w:t>
      </w:r>
      <w:r w:rsidR="006D20EF" w:rsidRPr="006D20EF">
        <w:rPr>
          <w:noProof/>
          <w:lang w:val="uk-UA"/>
        </w:rPr>
        <w:t xml:space="preserve">                          </w:t>
      </w:r>
    </w:p>
    <w:p w:rsidR="00DC79DC" w:rsidRDefault="00DC79DC" w:rsidP="008A3738">
      <w:pPr>
        <w:tabs>
          <w:tab w:val="center" w:pos="4680"/>
          <w:tab w:val="left" w:pos="7635"/>
        </w:tabs>
        <w:jc w:val="center"/>
        <w:outlineLvl w:val="0"/>
        <w:rPr>
          <w:lang w:val="uk-UA"/>
        </w:rPr>
      </w:pPr>
      <w:r w:rsidRPr="006D20EF">
        <w:t xml:space="preserve">У К </w:t>
      </w:r>
      <w:proofErr w:type="gramStart"/>
      <w:r w:rsidRPr="006D20EF">
        <w:t>Р</w:t>
      </w:r>
      <w:proofErr w:type="gramEnd"/>
      <w:r w:rsidRPr="006D20EF">
        <w:t xml:space="preserve"> А Ї Н А</w:t>
      </w:r>
    </w:p>
    <w:p w:rsidR="00C85A09" w:rsidRPr="00C85A09" w:rsidRDefault="00C85A09" w:rsidP="008A3738">
      <w:pPr>
        <w:tabs>
          <w:tab w:val="center" w:pos="4680"/>
          <w:tab w:val="left" w:pos="7635"/>
        </w:tabs>
        <w:jc w:val="center"/>
        <w:outlineLvl w:val="0"/>
        <w:rPr>
          <w:lang w:val="uk-UA"/>
        </w:rPr>
      </w:pPr>
    </w:p>
    <w:p w:rsidR="00DC79DC" w:rsidRPr="006D20EF" w:rsidRDefault="00DC79DC" w:rsidP="006174DB">
      <w:pPr>
        <w:jc w:val="center"/>
        <w:outlineLvl w:val="0"/>
      </w:pPr>
      <w:r w:rsidRPr="006D20EF">
        <w:t>НОВОБОРІВСЬКА СЕЛИЩНА РАДА</w:t>
      </w:r>
    </w:p>
    <w:p w:rsidR="00DC79DC" w:rsidRDefault="00DC79DC" w:rsidP="008A3738">
      <w:pPr>
        <w:jc w:val="center"/>
        <w:outlineLvl w:val="0"/>
        <w:rPr>
          <w:lang w:val="uk-UA"/>
        </w:rPr>
      </w:pPr>
      <w:r w:rsidRPr="006D20EF">
        <w:rPr>
          <w:lang w:val="uk-UA"/>
        </w:rPr>
        <w:t>ХОРОШІВСЬКОГО</w:t>
      </w:r>
      <w:r w:rsidRPr="006D20EF">
        <w:t xml:space="preserve">   РАЙОНУ   ЖИТОМИРСЬКОЇ ОБЛАСТІ</w:t>
      </w:r>
    </w:p>
    <w:p w:rsidR="00C85A09" w:rsidRPr="00C85A09" w:rsidRDefault="00C85A09" w:rsidP="008A3738">
      <w:pPr>
        <w:jc w:val="center"/>
        <w:outlineLvl w:val="0"/>
        <w:rPr>
          <w:lang w:val="uk-UA"/>
        </w:rPr>
      </w:pPr>
    </w:p>
    <w:p w:rsidR="00DC79DC" w:rsidRPr="006D20EF" w:rsidRDefault="00DC79DC" w:rsidP="006174DB">
      <w:pPr>
        <w:jc w:val="center"/>
      </w:pPr>
      <w:r w:rsidRPr="006D20EF">
        <w:t xml:space="preserve">Р І Ш Е Н </w:t>
      </w:r>
      <w:proofErr w:type="spellStart"/>
      <w:proofErr w:type="gramStart"/>
      <w:r w:rsidRPr="006D20EF">
        <w:t>Н</w:t>
      </w:r>
      <w:proofErr w:type="spellEnd"/>
      <w:proofErr w:type="gramEnd"/>
      <w:r w:rsidRPr="006D20EF">
        <w:t xml:space="preserve"> Я</w:t>
      </w:r>
    </w:p>
    <w:p w:rsidR="00DC79DC" w:rsidRPr="006D20EF" w:rsidRDefault="009B710B" w:rsidP="006174DB">
      <w:pPr>
        <w:jc w:val="center"/>
      </w:pPr>
      <w:r w:rsidRPr="006D20EF">
        <w:rPr>
          <w:lang w:val="uk-UA"/>
        </w:rPr>
        <w:t>(</w:t>
      </w:r>
      <w:r w:rsidR="006D20EF">
        <w:rPr>
          <w:lang w:val="uk-UA"/>
        </w:rPr>
        <w:t>тридцять шоста</w:t>
      </w:r>
      <w:r w:rsidR="00141E5E" w:rsidRPr="006D20EF">
        <w:t xml:space="preserve">  </w:t>
      </w:r>
      <w:proofErr w:type="spellStart"/>
      <w:r w:rsidR="00DC79DC" w:rsidRPr="006D20EF">
        <w:t>сесія</w:t>
      </w:r>
      <w:proofErr w:type="spellEnd"/>
      <w:r w:rsidR="00DC79DC" w:rsidRPr="006D20EF">
        <w:t xml:space="preserve"> </w:t>
      </w:r>
      <w:r w:rsidR="00DC79DC" w:rsidRPr="006D20EF">
        <w:rPr>
          <w:lang w:val="en-US"/>
        </w:rPr>
        <w:t>VII</w:t>
      </w:r>
      <w:r w:rsidR="00DC79DC" w:rsidRPr="006D20EF">
        <w:t xml:space="preserve"> </w:t>
      </w:r>
      <w:r w:rsidR="00141E5E" w:rsidRPr="006D20EF">
        <w:rPr>
          <w:lang w:val="uk-UA"/>
        </w:rPr>
        <w:t xml:space="preserve"> </w:t>
      </w:r>
      <w:proofErr w:type="spellStart"/>
      <w:r w:rsidR="00DC79DC" w:rsidRPr="006D20EF">
        <w:t>скликання</w:t>
      </w:r>
      <w:proofErr w:type="spellEnd"/>
      <w:r w:rsidR="00DC79DC" w:rsidRPr="006D20EF">
        <w:t>)</w:t>
      </w:r>
    </w:p>
    <w:p w:rsidR="00DC79DC" w:rsidRPr="006D20EF" w:rsidRDefault="00DC79DC" w:rsidP="008A3738">
      <w:pPr>
        <w:rPr>
          <w:lang w:val="uk-UA"/>
        </w:rPr>
      </w:pPr>
    </w:p>
    <w:p w:rsidR="00DC79DC" w:rsidRPr="006D20EF" w:rsidRDefault="00DC79DC" w:rsidP="0062289B">
      <w:pPr>
        <w:tabs>
          <w:tab w:val="left" w:pos="8620"/>
        </w:tabs>
        <w:rPr>
          <w:lang w:val="uk-UA"/>
        </w:rPr>
      </w:pPr>
      <w:r w:rsidRPr="006D20EF">
        <w:rPr>
          <w:lang w:val="uk-UA"/>
        </w:rPr>
        <w:t xml:space="preserve">від </w:t>
      </w:r>
      <w:r w:rsidR="006D20EF">
        <w:rPr>
          <w:lang w:val="uk-UA"/>
        </w:rPr>
        <w:t xml:space="preserve"> 24 квітня </w:t>
      </w:r>
      <w:r w:rsidR="00AD0C3D" w:rsidRPr="006D20EF">
        <w:rPr>
          <w:lang w:val="uk-UA"/>
        </w:rPr>
        <w:t xml:space="preserve"> 2019</w:t>
      </w:r>
      <w:r w:rsidRPr="006D20EF">
        <w:rPr>
          <w:lang w:val="uk-UA"/>
        </w:rPr>
        <w:t xml:space="preserve"> року                                                                      </w:t>
      </w:r>
      <w:r w:rsidR="006D20EF">
        <w:rPr>
          <w:lang w:val="uk-UA"/>
        </w:rPr>
        <w:t xml:space="preserve">                    </w:t>
      </w:r>
      <w:r w:rsidRPr="006D20EF">
        <w:rPr>
          <w:lang w:val="uk-UA"/>
        </w:rPr>
        <w:t xml:space="preserve">     </w:t>
      </w:r>
      <w:r w:rsidR="008A3738" w:rsidRPr="006D20EF">
        <w:rPr>
          <w:lang w:val="uk-UA"/>
        </w:rPr>
        <w:t xml:space="preserve">    </w:t>
      </w:r>
      <w:r w:rsidRPr="006D20EF">
        <w:rPr>
          <w:lang w:val="uk-UA"/>
        </w:rPr>
        <w:t xml:space="preserve"> №</w:t>
      </w:r>
      <w:r w:rsidR="006D20EF">
        <w:rPr>
          <w:lang w:val="uk-UA"/>
        </w:rPr>
        <w:t xml:space="preserve"> 894</w:t>
      </w:r>
    </w:p>
    <w:p w:rsidR="00DC79DC" w:rsidRPr="006D20EF" w:rsidRDefault="00DC79DC" w:rsidP="0062289B">
      <w:pPr>
        <w:tabs>
          <w:tab w:val="left" w:pos="8620"/>
        </w:tabs>
        <w:rPr>
          <w:i/>
          <w:lang w:val="uk-UA"/>
        </w:rPr>
      </w:pPr>
      <w:r w:rsidRPr="006D20EF">
        <w:rPr>
          <w:lang w:val="uk-UA"/>
        </w:rPr>
        <w:t xml:space="preserve">                    </w:t>
      </w:r>
    </w:p>
    <w:p w:rsidR="00F8776C" w:rsidRPr="006D20EF" w:rsidRDefault="00DC79DC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 xml:space="preserve">Про </w:t>
      </w:r>
      <w:proofErr w:type="spellStart"/>
      <w:r w:rsidR="00CE7234" w:rsidRPr="006D20EF">
        <w:rPr>
          <w:b/>
          <w:bCs/>
          <w:color w:val="000000"/>
          <w:lang w:val="uk-UA" w:eastAsia="uk-UA"/>
        </w:rPr>
        <w:t>співфінансування</w:t>
      </w:r>
      <w:proofErr w:type="spellEnd"/>
      <w:r w:rsidR="00CE7234" w:rsidRPr="006D20EF">
        <w:rPr>
          <w:b/>
          <w:bCs/>
          <w:color w:val="000000"/>
          <w:lang w:val="uk-UA" w:eastAsia="uk-UA"/>
        </w:rPr>
        <w:t xml:space="preserve"> з бюджету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proofErr w:type="spellStart"/>
      <w:r w:rsidRPr="006D20EF">
        <w:rPr>
          <w:b/>
          <w:bCs/>
          <w:color w:val="000000"/>
          <w:lang w:val="uk-UA" w:eastAsia="uk-UA"/>
        </w:rPr>
        <w:t>Новоборівської</w:t>
      </w:r>
      <w:proofErr w:type="spellEnd"/>
      <w:r w:rsidRPr="006D20EF">
        <w:rPr>
          <w:b/>
          <w:bCs/>
          <w:color w:val="000000"/>
          <w:lang w:val="uk-UA" w:eastAsia="uk-UA"/>
        </w:rPr>
        <w:t xml:space="preserve"> селищної об’єднаної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>територіальної громади об’єктів, що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>можуть реалізуватись за рахунок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>субвенції з державного бюджету на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>здійснення природоохоронних заходів</w:t>
      </w:r>
    </w:p>
    <w:p w:rsidR="00CE7234" w:rsidRPr="006D20EF" w:rsidRDefault="00CE7234" w:rsidP="00CE7234">
      <w:pPr>
        <w:jc w:val="both"/>
        <w:rPr>
          <w:b/>
          <w:bCs/>
          <w:color w:val="000000"/>
          <w:lang w:val="uk-UA" w:eastAsia="uk-UA"/>
        </w:rPr>
      </w:pPr>
      <w:r w:rsidRPr="006D20EF">
        <w:rPr>
          <w:b/>
          <w:bCs/>
          <w:color w:val="000000"/>
          <w:lang w:val="uk-UA" w:eastAsia="uk-UA"/>
        </w:rPr>
        <w:t>у 2019 році</w:t>
      </w:r>
    </w:p>
    <w:p w:rsidR="009B710B" w:rsidRPr="006D20EF" w:rsidRDefault="009B710B" w:rsidP="00EF3FC2">
      <w:pPr>
        <w:jc w:val="both"/>
        <w:rPr>
          <w:color w:val="000000"/>
          <w:lang w:val="uk-UA" w:eastAsia="uk-UA"/>
        </w:rPr>
      </w:pPr>
    </w:p>
    <w:p w:rsidR="00DC79DC" w:rsidRPr="006D20EF" w:rsidRDefault="00CE7234" w:rsidP="00EF3FC2">
      <w:pPr>
        <w:ind w:firstLine="708"/>
        <w:jc w:val="both"/>
        <w:rPr>
          <w:lang w:val="uk-UA"/>
        </w:rPr>
      </w:pPr>
      <w:r w:rsidRPr="006D20EF">
        <w:rPr>
          <w:color w:val="000000"/>
          <w:lang w:val="uk-UA" w:eastAsia="uk-UA"/>
        </w:rPr>
        <w:t xml:space="preserve">З метою забезпечення охорони навколишнього природного середовища, поліпшення стану навколишнього природного середовища та створення відповідних умов на об’єктах комунальної власності </w:t>
      </w:r>
      <w:r w:rsidR="009E6821" w:rsidRPr="006D20EF">
        <w:rPr>
          <w:color w:val="000000"/>
          <w:lang w:val="uk-UA" w:eastAsia="uk-UA"/>
        </w:rPr>
        <w:t>об’єднаної територіальної</w:t>
      </w:r>
      <w:r w:rsidRPr="006D20EF">
        <w:rPr>
          <w:color w:val="000000"/>
          <w:lang w:val="uk-UA" w:eastAsia="uk-UA"/>
        </w:rPr>
        <w:t xml:space="preserve"> громад</w:t>
      </w:r>
      <w:r w:rsidR="009E6821" w:rsidRPr="006D20EF">
        <w:rPr>
          <w:color w:val="000000"/>
          <w:lang w:val="uk-UA" w:eastAsia="uk-UA"/>
        </w:rPr>
        <w:t>и</w:t>
      </w:r>
      <w:r w:rsidRPr="006D20EF">
        <w:rPr>
          <w:color w:val="000000"/>
          <w:lang w:val="uk-UA" w:eastAsia="uk-UA"/>
        </w:rPr>
        <w:t xml:space="preserve">, відповідно  до  постанови Кабінету Міністрів України від 20.03.2019 року №228, керуючись ст. 26 Закону України «Про місцеве самоврядування в Україні», </w:t>
      </w:r>
      <w:r w:rsidR="00DC79DC" w:rsidRPr="006D20EF">
        <w:rPr>
          <w:color w:val="000000"/>
          <w:lang w:val="uk-UA" w:eastAsia="uk-UA"/>
        </w:rPr>
        <w:t>селищна рада</w:t>
      </w:r>
    </w:p>
    <w:p w:rsidR="00DC79DC" w:rsidRPr="006D20EF" w:rsidRDefault="00DC79DC" w:rsidP="00EF3FC2">
      <w:pPr>
        <w:jc w:val="both"/>
        <w:rPr>
          <w:color w:val="000000"/>
          <w:lang w:val="uk-UA" w:eastAsia="uk-UA"/>
        </w:rPr>
      </w:pPr>
    </w:p>
    <w:p w:rsidR="00DC79DC" w:rsidRPr="006D20EF" w:rsidRDefault="00DC79DC" w:rsidP="00EF3FC2">
      <w:pPr>
        <w:jc w:val="both"/>
        <w:rPr>
          <w:color w:val="000000"/>
          <w:lang w:val="uk-UA" w:eastAsia="uk-UA"/>
        </w:rPr>
      </w:pPr>
      <w:r w:rsidRPr="006D20EF">
        <w:rPr>
          <w:color w:val="000000"/>
          <w:lang w:val="uk-UA" w:eastAsia="uk-UA"/>
        </w:rPr>
        <w:t>ВИРІШИЛА:</w:t>
      </w:r>
    </w:p>
    <w:p w:rsidR="00DC79DC" w:rsidRPr="006D20EF" w:rsidRDefault="00DC79DC" w:rsidP="00EF3FC2">
      <w:pPr>
        <w:jc w:val="both"/>
        <w:rPr>
          <w:lang w:val="uk-UA"/>
        </w:rPr>
      </w:pPr>
    </w:p>
    <w:p w:rsidR="002B41B4" w:rsidRPr="006D20EF" w:rsidRDefault="00C85A09" w:rsidP="00650C2C">
      <w:pPr>
        <w:pStyle w:val="aa"/>
        <w:numPr>
          <w:ilvl w:val="0"/>
          <w:numId w:val="5"/>
        </w:numPr>
        <w:jc w:val="both"/>
        <w:rPr>
          <w:color w:val="000000"/>
          <w:lang w:val="uk-UA" w:eastAsia="uk-UA"/>
        </w:rPr>
      </w:pPr>
      <w:r>
        <w:rPr>
          <w:color w:val="000000"/>
          <w:lang w:val="uk-UA" w:eastAsia="uk-UA"/>
        </w:rPr>
        <w:t xml:space="preserve">Передбачити у </w:t>
      </w:r>
      <w:r w:rsidR="009E6821" w:rsidRPr="006D20EF">
        <w:rPr>
          <w:color w:val="000000"/>
          <w:lang w:val="uk-UA" w:eastAsia="uk-UA"/>
        </w:rPr>
        <w:t xml:space="preserve">2019 році </w:t>
      </w:r>
      <w:proofErr w:type="spellStart"/>
      <w:r w:rsidR="009E6821" w:rsidRPr="006D20EF">
        <w:rPr>
          <w:color w:val="000000"/>
          <w:lang w:val="uk-UA" w:eastAsia="uk-UA"/>
        </w:rPr>
        <w:t>співфінансування</w:t>
      </w:r>
      <w:proofErr w:type="spellEnd"/>
      <w:r w:rsidR="009E6821" w:rsidRPr="006D20EF">
        <w:rPr>
          <w:color w:val="000000"/>
          <w:lang w:val="uk-UA" w:eastAsia="uk-UA"/>
        </w:rPr>
        <w:t xml:space="preserve"> з селищного бюджету </w:t>
      </w:r>
      <w:proofErr w:type="spellStart"/>
      <w:r w:rsidR="009E6821" w:rsidRPr="006D20EF">
        <w:rPr>
          <w:color w:val="000000"/>
          <w:lang w:val="uk-UA" w:eastAsia="uk-UA"/>
        </w:rPr>
        <w:t>Новоборівської</w:t>
      </w:r>
      <w:proofErr w:type="spellEnd"/>
      <w:r w:rsidR="009E6821" w:rsidRPr="006D20EF">
        <w:rPr>
          <w:color w:val="000000"/>
          <w:lang w:val="uk-UA" w:eastAsia="uk-UA"/>
        </w:rPr>
        <w:t xml:space="preserve"> селищної об’єднаної територіальної громади в розмірі </w:t>
      </w:r>
      <w:r>
        <w:rPr>
          <w:color w:val="000000"/>
          <w:lang w:val="uk-UA" w:eastAsia="uk-UA"/>
        </w:rPr>
        <w:t xml:space="preserve">не менше </w:t>
      </w:r>
      <w:bookmarkStart w:id="0" w:name="_GoBack"/>
      <w:bookmarkEnd w:id="0"/>
      <w:r w:rsidR="009E6821" w:rsidRPr="006D20EF">
        <w:rPr>
          <w:color w:val="000000"/>
          <w:lang w:val="uk-UA" w:eastAsia="uk-UA"/>
        </w:rPr>
        <w:t>10% від загального обсягу капітальних вкладень на 2019 рік, що можуть реалізовуватись за рахунок субвенції з державного бюджету місцевому бюджету на здійснення природоохоронних заходів по об’єкту:</w:t>
      </w:r>
    </w:p>
    <w:p w:rsidR="009E6821" w:rsidRPr="006D20EF" w:rsidRDefault="009E6821" w:rsidP="009E6821">
      <w:pPr>
        <w:pStyle w:val="aa"/>
        <w:ind w:left="1068"/>
        <w:jc w:val="both"/>
        <w:rPr>
          <w:color w:val="000000"/>
          <w:lang w:val="uk-UA" w:eastAsia="uk-UA"/>
        </w:rPr>
      </w:pPr>
    </w:p>
    <w:p w:rsidR="009E6821" w:rsidRPr="006D20EF" w:rsidRDefault="00E411B7" w:rsidP="009E6821">
      <w:pPr>
        <w:pStyle w:val="aa"/>
        <w:numPr>
          <w:ilvl w:val="1"/>
          <w:numId w:val="5"/>
        </w:numPr>
        <w:jc w:val="both"/>
        <w:rPr>
          <w:color w:val="000000"/>
          <w:lang w:val="uk-UA" w:eastAsia="uk-UA"/>
        </w:rPr>
      </w:pPr>
      <w:r w:rsidRPr="006D20EF">
        <w:rPr>
          <w:color w:val="000000"/>
          <w:lang w:val="uk-UA" w:eastAsia="uk-UA"/>
        </w:rPr>
        <w:t>«</w:t>
      </w:r>
      <w:r w:rsidR="009E6821" w:rsidRPr="006D20EF">
        <w:rPr>
          <w:color w:val="000000"/>
          <w:lang w:val="uk-UA" w:eastAsia="uk-UA"/>
        </w:rPr>
        <w:t>Реконструкція очис</w:t>
      </w:r>
      <w:r w:rsidR="00D42884" w:rsidRPr="006D20EF">
        <w:rPr>
          <w:color w:val="000000"/>
          <w:lang w:val="uk-UA" w:eastAsia="uk-UA"/>
        </w:rPr>
        <w:t>них споруд 1-а черга в смт. Нова</w:t>
      </w:r>
      <w:r w:rsidR="009E6821" w:rsidRPr="006D20EF">
        <w:rPr>
          <w:color w:val="000000"/>
          <w:lang w:val="uk-UA" w:eastAsia="uk-UA"/>
        </w:rPr>
        <w:t xml:space="preserve"> Борова, </w:t>
      </w:r>
      <w:proofErr w:type="spellStart"/>
      <w:r w:rsidR="009E6821" w:rsidRPr="006D20EF">
        <w:rPr>
          <w:color w:val="000000"/>
          <w:lang w:val="uk-UA" w:eastAsia="uk-UA"/>
        </w:rPr>
        <w:t>Володарсько</w:t>
      </w:r>
      <w:proofErr w:type="spellEnd"/>
      <w:r w:rsidR="009E6821" w:rsidRPr="006D20EF">
        <w:rPr>
          <w:color w:val="000000"/>
          <w:lang w:val="uk-UA" w:eastAsia="uk-UA"/>
        </w:rPr>
        <w:t>-Волинського району,</w:t>
      </w:r>
      <w:r w:rsidR="00BA1626" w:rsidRPr="006D20EF">
        <w:rPr>
          <w:color w:val="000000"/>
          <w:lang w:val="uk-UA" w:eastAsia="uk-UA"/>
        </w:rPr>
        <w:t xml:space="preserve"> </w:t>
      </w:r>
      <w:r w:rsidR="00C85A09">
        <w:rPr>
          <w:color w:val="000000"/>
          <w:lang w:val="uk-UA" w:eastAsia="uk-UA"/>
        </w:rPr>
        <w:t>Житомирської області в сумі 2008,554</w:t>
      </w:r>
      <w:r w:rsidR="009E6821" w:rsidRPr="006D20EF">
        <w:rPr>
          <w:color w:val="000000"/>
          <w:lang w:val="uk-UA" w:eastAsia="uk-UA"/>
        </w:rPr>
        <w:t xml:space="preserve"> тис. грн. </w:t>
      </w:r>
      <w:r w:rsidR="00C85A09">
        <w:rPr>
          <w:color w:val="000000"/>
          <w:lang w:val="uk-UA" w:eastAsia="uk-UA"/>
        </w:rPr>
        <w:t>(два</w:t>
      </w:r>
      <w:r w:rsidR="00BA1626" w:rsidRPr="006D20EF">
        <w:rPr>
          <w:color w:val="000000"/>
          <w:lang w:val="uk-UA" w:eastAsia="uk-UA"/>
        </w:rPr>
        <w:t xml:space="preserve"> мільйон</w:t>
      </w:r>
      <w:r w:rsidR="00C85A09">
        <w:rPr>
          <w:color w:val="000000"/>
          <w:lang w:val="uk-UA" w:eastAsia="uk-UA"/>
        </w:rPr>
        <w:t>и вісім тисяч п’ятсот п’ятдесят чотири</w:t>
      </w:r>
      <w:r w:rsidR="00BA1626" w:rsidRPr="006D20EF">
        <w:rPr>
          <w:color w:val="000000"/>
          <w:lang w:val="uk-UA" w:eastAsia="uk-UA"/>
        </w:rPr>
        <w:t xml:space="preserve"> </w:t>
      </w:r>
      <w:r w:rsidR="00C85A09">
        <w:rPr>
          <w:color w:val="000000"/>
          <w:lang w:val="uk-UA" w:eastAsia="uk-UA"/>
        </w:rPr>
        <w:t xml:space="preserve"> грн. 00 коп.</w:t>
      </w:r>
      <w:r w:rsidR="00D42884" w:rsidRPr="006D20EF">
        <w:rPr>
          <w:color w:val="000000"/>
          <w:lang w:val="uk-UA" w:eastAsia="uk-UA"/>
        </w:rPr>
        <w:t>).</w:t>
      </w:r>
    </w:p>
    <w:p w:rsidR="008C7CD3" w:rsidRPr="006D20EF" w:rsidRDefault="008C7CD3" w:rsidP="00556E61">
      <w:pPr>
        <w:pStyle w:val="aa"/>
        <w:ind w:left="0"/>
        <w:jc w:val="both"/>
        <w:rPr>
          <w:color w:val="000000"/>
          <w:lang w:val="uk-UA" w:eastAsia="uk-UA"/>
        </w:rPr>
      </w:pPr>
    </w:p>
    <w:p w:rsidR="008C7CD3" w:rsidRPr="006D20EF" w:rsidRDefault="00556E61" w:rsidP="008C7CD3">
      <w:pPr>
        <w:pStyle w:val="aa"/>
        <w:numPr>
          <w:ilvl w:val="0"/>
          <w:numId w:val="5"/>
        </w:numPr>
        <w:jc w:val="both"/>
        <w:rPr>
          <w:color w:val="000000"/>
          <w:lang w:val="uk-UA" w:eastAsia="uk-UA"/>
        </w:rPr>
      </w:pPr>
      <w:r w:rsidRPr="006D20EF">
        <w:rPr>
          <w:color w:val="000000"/>
          <w:lang w:val="uk-UA" w:eastAsia="uk-UA"/>
        </w:rPr>
        <w:t xml:space="preserve">Контроль за виконанням даного рішення покласти на </w:t>
      </w:r>
      <w:r w:rsidR="00D42884" w:rsidRPr="006D20EF">
        <w:rPr>
          <w:color w:val="000000"/>
          <w:lang w:val="uk-UA" w:eastAsia="uk-UA"/>
        </w:rPr>
        <w:t>постійну комісію селищної ради з питань бюджету, фінансів і цін.</w:t>
      </w:r>
    </w:p>
    <w:p w:rsidR="008C7CD3" w:rsidRPr="006D20EF" w:rsidRDefault="008C7CD3" w:rsidP="008C7CD3">
      <w:pPr>
        <w:pStyle w:val="aa"/>
        <w:rPr>
          <w:color w:val="000000"/>
          <w:lang w:val="uk-UA" w:eastAsia="uk-UA"/>
        </w:rPr>
      </w:pPr>
    </w:p>
    <w:p w:rsidR="00DC79DC" w:rsidRPr="006D20EF" w:rsidRDefault="00DC79DC" w:rsidP="00EF3FC2">
      <w:pPr>
        <w:rPr>
          <w:lang w:val="uk-UA"/>
        </w:rPr>
      </w:pPr>
    </w:p>
    <w:p w:rsidR="00DC79DC" w:rsidRPr="006D20EF" w:rsidRDefault="00DC79DC" w:rsidP="00EF3FC2">
      <w:pPr>
        <w:rPr>
          <w:lang w:val="uk-UA"/>
        </w:rPr>
      </w:pPr>
    </w:p>
    <w:p w:rsidR="00DC79DC" w:rsidRPr="006D20EF" w:rsidRDefault="00DC79DC" w:rsidP="00EF3FC2">
      <w:pPr>
        <w:rPr>
          <w:lang w:val="uk-UA"/>
        </w:rPr>
      </w:pPr>
    </w:p>
    <w:p w:rsidR="00DC79DC" w:rsidRPr="006D20EF" w:rsidRDefault="00C85A09" w:rsidP="008A3738">
      <w:pPr>
        <w:rPr>
          <w:lang w:val="uk-UA"/>
        </w:rPr>
      </w:pPr>
      <w:r>
        <w:rPr>
          <w:lang w:val="uk-UA"/>
        </w:rPr>
        <w:t xml:space="preserve">            </w:t>
      </w:r>
      <w:r w:rsidR="00DC79DC" w:rsidRPr="006D20EF">
        <w:rPr>
          <w:lang w:val="uk-UA"/>
        </w:rPr>
        <w:t>Селищний голова</w:t>
      </w:r>
      <w:r w:rsidR="008A3738" w:rsidRPr="006D20EF">
        <w:rPr>
          <w:lang w:val="uk-UA"/>
        </w:rPr>
        <w:t xml:space="preserve">                     </w:t>
      </w:r>
      <w:r w:rsidR="00DC79DC" w:rsidRPr="006D20EF">
        <w:rPr>
          <w:lang w:val="uk-UA"/>
        </w:rPr>
        <w:tab/>
      </w:r>
      <w:r w:rsidR="00DC79DC" w:rsidRPr="006D20EF">
        <w:rPr>
          <w:lang w:val="uk-UA"/>
        </w:rPr>
        <w:tab/>
      </w:r>
      <w:r w:rsidR="00DC79DC" w:rsidRPr="006D20EF">
        <w:rPr>
          <w:lang w:val="uk-UA"/>
        </w:rPr>
        <w:tab/>
      </w:r>
      <w:r w:rsidR="00DC79DC" w:rsidRPr="006D20EF">
        <w:rPr>
          <w:lang w:val="uk-UA"/>
        </w:rPr>
        <w:tab/>
      </w:r>
      <w:r w:rsidR="00F7165A" w:rsidRPr="006D20EF">
        <w:rPr>
          <w:lang w:val="uk-UA"/>
        </w:rPr>
        <w:t xml:space="preserve">Г.Л. Рудюк </w:t>
      </w:r>
    </w:p>
    <w:sectPr w:rsidR="00DC79DC" w:rsidRPr="006D20EF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multilevel"/>
    <w:tmpl w:val="3EC69710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0E6A46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3662C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3271F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3425"/>
    <w:rsid w:val="00536DF8"/>
    <w:rsid w:val="00544A15"/>
    <w:rsid w:val="0055323A"/>
    <w:rsid w:val="00556E61"/>
    <w:rsid w:val="00560C40"/>
    <w:rsid w:val="00580507"/>
    <w:rsid w:val="00584456"/>
    <w:rsid w:val="005A54BD"/>
    <w:rsid w:val="005D0E1E"/>
    <w:rsid w:val="005D712D"/>
    <w:rsid w:val="005E07A7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6D20E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A3738"/>
    <w:rsid w:val="008B2B5F"/>
    <w:rsid w:val="008C7CD3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9E6821"/>
    <w:rsid w:val="00A00096"/>
    <w:rsid w:val="00A065B3"/>
    <w:rsid w:val="00A34744"/>
    <w:rsid w:val="00A5227E"/>
    <w:rsid w:val="00A53E90"/>
    <w:rsid w:val="00A7180D"/>
    <w:rsid w:val="00AA19E3"/>
    <w:rsid w:val="00AA412F"/>
    <w:rsid w:val="00AD0C3D"/>
    <w:rsid w:val="00B028B2"/>
    <w:rsid w:val="00B17168"/>
    <w:rsid w:val="00B20D3E"/>
    <w:rsid w:val="00B2132F"/>
    <w:rsid w:val="00B26ABE"/>
    <w:rsid w:val="00B427CF"/>
    <w:rsid w:val="00B42A24"/>
    <w:rsid w:val="00B53FA7"/>
    <w:rsid w:val="00B62C1D"/>
    <w:rsid w:val="00B70D89"/>
    <w:rsid w:val="00B735CC"/>
    <w:rsid w:val="00B800FC"/>
    <w:rsid w:val="00BA1626"/>
    <w:rsid w:val="00BD7A3E"/>
    <w:rsid w:val="00BF3067"/>
    <w:rsid w:val="00C16057"/>
    <w:rsid w:val="00C20BB3"/>
    <w:rsid w:val="00C22921"/>
    <w:rsid w:val="00C320AB"/>
    <w:rsid w:val="00C65B48"/>
    <w:rsid w:val="00C85A09"/>
    <w:rsid w:val="00C87C6A"/>
    <w:rsid w:val="00C9584D"/>
    <w:rsid w:val="00CB69FD"/>
    <w:rsid w:val="00CE2203"/>
    <w:rsid w:val="00CE7234"/>
    <w:rsid w:val="00D059CF"/>
    <w:rsid w:val="00D42884"/>
    <w:rsid w:val="00D46567"/>
    <w:rsid w:val="00D72860"/>
    <w:rsid w:val="00D74E76"/>
    <w:rsid w:val="00D9775A"/>
    <w:rsid w:val="00DA1E9D"/>
    <w:rsid w:val="00DC24A7"/>
    <w:rsid w:val="00DC79DC"/>
    <w:rsid w:val="00E00BC1"/>
    <w:rsid w:val="00E404C2"/>
    <w:rsid w:val="00E411B7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0F7C"/>
    <w:rsid w:val="00F44542"/>
    <w:rsid w:val="00F50222"/>
    <w:rsid w:val="00F510B6"/>
    <w:rsid w:val="00F705C5"/>
    <w:rsid w:val="00F70DD7"/>
    <w:rsid w:val="00F7165A"/>
    <w:rsid w:val="00F8776C"/>
    <w:rsid w:val="00F9747E"/>
    <w:rsid w:val="00FB54F8"/>
    <w:rsid w:val="00FC3D88"/>
    <w:rsid w:val="00FC775C"/>
    <w:rsid w:val="00FE4358"/>
    <w:rsid w:val="00FF0E29"/>
    <w:rsid w:val="00FF25E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BE0C-05F8-4AD5-9539-5F9ADF5D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25</cp:revision>
  <cp:lastPrinted>2019-05-06T09:09:00Z</cp:lastPrinted>
  <dcterms:created xsi:type="dcterms:W3CDTF">2016-08-05T13:16:00Z</dcterms:created>
  <dcterms:modified xsi:type="dcterms:W3CDTF">2019-05-06T09:49:00Z</dcterms:modified>
</cp:coreProperties>
</file>