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F5" w:rsidRPr="000D38D4" w:rsidRDefault="00B819F5" w:rsidP="00B819F5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</w:t>
      </w:r>
      <w:r w:rsidRPr="000D38D4">
        <w:rPr>
          <w:b/>
          <w:sz w:val="28"/>
          <w:szCs w:val="28"/>
          <w:lang w:val="uk-UA"/>
        </w:rPr>
        <w:t>ПРОЄКТ</w:t>
      </w:r>
    </w:p>
    <w:p w:rsidR="00B819F5" w:rsidRDefault="00B819F5" w:rsidP="00B819F5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8605083" r:id="rId6"/>
        </w:object>
      </w:r>
    </w:p>
    <w:p w:rsidR="00B819F5" w:rsidRDefault="00B819F5" w:rsidP="00B819F5">
      <w:pPr>
        <w:jc w:val="center"/>
        <w:rPr>
          <w:sz w:val="28"/>
          <w:lang w:val="uk-UA"/>
        </w:rPr>
      </w:pPr>
      <w:r>
        <w:rPr>
          <w:sz w:val="28"/>
        </w:rPr>
        <w:t>У К Р А Ї Н А</w:t>
      </w:r>
    </w:p>
    <w:p w:rsidR="00B819F5" w:rsidRPr="000D38D4" w:rsidRDefault="00B819F5" w:rsidP="00B819F5">
      <w:pPr>
        <w:jc w:val="center"/>
        <w:rPr>
          <w:sz w:val="28"/>
          <w:lang w:val="uk-UA"/>
        </w:rPr>
      </w:pPr>
    </w:p>
    <w:p w:rsidR="00B819F5" w:rsidRDefault="00B819F5" w:rsidP="00B819F5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B819F5" w:rsidRDefault="00B819F5" w:rsidP="00B819F5">
      <w:pPr>
        <w:jc w:val="center"/>
        <w:rPr>
          <w:sz w:val="28"/>
        </w:rPr>
      </w:pPr>
      <w:r>
        <w:rPr>
          <w:sz w:val="28"/>
        </w:rPr>
        <w:t xml:space="preserve">ХОРОШІВСЬКОГО   </w:t>
      </w:r>
      <w:proofErr w:type="gramStart"/>
      <w:r>
        <w:rPr>
          <w:sz w:val="28"/>
        </w:rPr>
        <w:t>РАЙОНУ  ЖИТОМИРСЬКОЇ</w:t>
      </w:r>
      <w:proofErr w:type="gramEnd"/>
      <w:r>
        <w:rPr>
          <w:sz w:val="28"/>
        </w:rPr>
        <w:t xml:space="preserve"> ОБЛАСТІ</w:t>
      </w:r>
    </w:p>
    <w:p w:rsidR="00B819F5" w:rsidRDefault="00B819F5" w:rsidP="00B819F5">
      <w:pPr>
        <w:jc w:val="center"/>
        <w:rPr>
          <w:b/>
          <w:sz w:val="28"/>
        </w:rPr>
      </w:pPr>
      <w:r>
        <w:rPr>
          <w:b/>
          <w:sz w:val="28"/>
        </w:rPr>
        <w:t>ВИКОНАВЧИЙ   КОМІТЕТ</w:t>
      </w:r>
    </w:p>
    <w:p w:rsidR="00B819F5" w:rsidRDefault="00B819F5" w:rsidP="00B819F5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B819F5" w:rsidRDefault="00B819F5" w:rsidP="00B819F5">
      <w:pPr>
        <w:rPr>
          <w:lang w:val="uk-UA"/>
        </w:rPr>
      </w:pPr>
    </w:p>
    <w:p w:rsidR="00B819F5" w:rsidRPr="000D38D4" w:rsidRDefault="00B819F5" w:rsidP="00B819F5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B819F5" w:rsidTr="000B08AD">
        <w:tc>
          <w:tcPr>
            <w:tcW w:w="3828" w:type="dxa"/>
            <w:hideMark/>
          </w:tcPr>
          <w:p w:rsidR="00B819F5" w:rsidRDefault="00B819F5" w:rsidP="000B08AD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</w:t>
            </w:r>
            <w:r>
              <w:rPr>
                <w:sz w:val="28"/>
                <w:szCs w:val="28"/>
                <w:lang w:val="uk-UA"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B819F5" w:rsidRDefault="00B819F5" w:rsidP="000B08AD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B819F5" w:rsidRDefault="00B819F5" w:rsidP="000B08AD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      №___  </w:t>
            </w:r>
          </w:p>
        </w:tc>
      </w:tr>
      <w:tr w:rsidR="00B819F5" w:rsidTr="000B08AD">
        <w:tc>
          <w:tcPr>
            <w:tcW w:w="3828" w:type="dxa"/>
          </w:tcPr>
          <w:p w:rsidR="00B819F5" w:rsidRDefault="00B819F5" w:rsidP="000B08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B819F5" w:rsidRDefault="00B819F5" w:rsidP="000B08A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B819F5" w:rsidRDefault="00B819F5" w:rsidP="000B08A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819F5" w:rsidRDefault="00B819F5" w:rsidP="00B819F5">
      <w:pPr>
        <w:jc w:val="center"/>
        <w:rPr>
          <w:sz w:val="28"/>
          <w:szCs w:val="28"/>
          <w:lang w:val="uk-UA"/>
        </w:rPr>
      </w:pPr>
    </w:p>
    <w:p w:rsidR="00B819F5" w:rsidRDefault="00B819F5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пого</w:t>
      </w:r>
      <w:r w:rsidR="00007DA8">
        <w:rPr>
          <w:b/>
          <w:sz w:val="28"/>
          <w:szCs w:val="28"/>
          <w:lang w:val="uk-UA"/>
        </w:rPr>
        <w:t xml:space="preserve">дження  </w:t>
      </w:r>
      <w:r>
        <w:rPr>
          <w:b/>
          <w:sz w:val="28"/>
          <w:szCs w:val="28"/>
          <w:lang w:val="uk-UA"/>
        </w:rPr>
        <w:t>п</w:t>
      </w:r>
      <w:r w:rsidR="00007DA8">
        <w:rPr>
          <w:b/>
          <w:sz w:val="28"/>
          <w:szCs w:val="28"/>
          <w:lang w:val="uk-UA"/>
        </w:rPr>
        <w:t xml:space="preserve">рограми </w:t>
      </w:r>
    </w:p>
    <w:p w:rsidR="00B819F5" w:rsidRDefault="00007DA8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Новоборівської </w:t>
      </w:r>
      <w:r w:rsidR="00B819F5">
        <w:rPr>
          <w:b/>
          <w:sz w:val="28"/>
          <w:szCs w:val="28"/>
          <w:lang w:val="uk-UA"/>
        </w:rPr>
        <w:t>селищної ради</w:t>
      </w:r>
      <w:r w:rsidRPr="00BE2C19">
        <w:rPr>
          <w:b/>
          <w:sz w:val="28"/>
          <w:szCs w:val="28"/>
          <w:lang w:val="uk-UA"/>
        </w:rPr>
        <w:t xml:space="preserve"> </w:t>
      </w:r>
    </w:p>
    <w:p w:rsidR="00B819F5" w:rsidRDefault="00B819F5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«Р</w:t>
      </w:r>
      <w:r w:rsidR="00007DA8" w:rsidRPr="00BE2C19">
        <w:rPr>
          <w:b/>
          <w:sz w:val="28"/>
          <w:szCs w:val="28"/>
          <w:lang w:val="uk-UA"/>
        </w:rPr>
        <w:t>обот</w:t>
      </w:r>
      <w:r>
        <w:rPr>
          <w:b/>
          <w:sz w:val="28"/>
          <w:szCs w:val="28"/>
          <w:lang w:val="uk-UA"/>
        </w:rPr>
        <w:t xml:space="preserve">а </w:t>
      </w:r>
      <w:r w:rsidR="00007DA8" w:rsidRPr="00BE2C19">
        <w:rPr>
          <w:b/>
          <w:sz w:val="28"/>
          <w:szCs w:val="28"/>
          <w:lang w:val="uk-UA"/>
        </w:rPr>
        <w:t>з обдарованою молоддю</w:t>
      </w:r>
      <w:r>
        <w:rPr>
          <w:b/>
          <w:sz w:val="28"/>
          <w:szCs w:val="28"/>
          <w:lang w:val="uk-UA"/>
        </w:rPr>
        <w:t>»</w:t>
      </w:r>
      <w:r w:rsidR="00007DA8" w:rsidRPr="00BE2C19">
        <w:rPr>
          <w:b/>
          <w:sz w:val="28"/>
          <w:szCs w:val="28"/>
          <w:lang w:val="uk-UA"/>
        </w:rPr>
        <w:t xml:space="preserve"> </w:t>
      </w:r>
    </w:p>
    <w:p w:rsidR="00007DA8" w:rsidRPr="00BE2C19" w:rsidRDefault="00B819F5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007DA8" w:rsidRPr="00BE2C19">
        <w:rPr>
          <w:b/>
          <w:sz w:val="28"/>
          <w:szCs w:val="28"/>
          <w:lang w:val="uk-UA"/>
        </w:rPr>
        <w:t>а 20</w:t>
      </w:r>
      <w:r>
        <w:rPr>
          <w:b/>
          <w:sz w:val="28"/>
          <w:szCs w:val="28"/>
          <w:lang w:val="uk-UA"/>
        </w:rPr>
        <w:t>21</w:t>
      </w:r>
      <w:r w:rsidR="00007DA8" w:rsidRPr="00BE2C19">
        <w:rPr>
          <w:b/>
          <w:sz w:val="28"/>
          <w:szCs w:val="28"/>
          <w:lang w:val="uk-UA"/>
        </w:rPr>
        <w:t xml:space="preserve"> – 2023 роки.</w:t>
      </w:r>
    </w:p>
    <w:p w:rsidR="00007DA8" w:rsidRPr="00BE2C19" w:rsidRDefault="00007DA8" w:rsidP="00007DA8">
      <w:pPr>
        <w:tabs>
          <w:tab w:val="left" w:pos="3960"/>
        </w:tabs>
        <w:rPr>
          <w:sz w:val="28"/>
          <w:szCs w:val="28"/>
          <w:lang w:val="uk-UA"/>
        </w:rPr>
      </w:pPr>
    </w:p>
    <w:p w:rsidR="00007DA8" w:rsidRDefault="00007DA8" w:rsidP="00007DA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BE2C19">
        <w:rPr>
          <w:sz w:val="28"/>
          <w:szCs w:val="28"/>
          <w:lang w:val="uk-UA"/>
        </w:rPr>
        <w:t xml:space="preserve">Відповідно до </w:t>
      </w:r>
      <w:r w:rsidR="00FF10FD">
        <w:rPr>
          <w:color w:val="000000"/>
          <w:sz w:val="28"/>
          <w:szCs w:val="28"/>
          <w:lang w:val="uk-UA"/>
        </w:rPr>
        <w:t>п. 1 ч. “а” ст. 27, ст. 3</w:t>
      </w:r>
      <w:r w:rsidR="00FF10FD">
        <w:rPr>
          <w:color w:val="000000"/>
          <w:sz w:val="28"/>
          <w:szCs w:val="28"/>
          <w:lang w:val="uk-UA"/>
        </w:rPr>
        <w:t>2</w:t>
      </w:r>
      <w:r w:rsidR="00FF10FD" w:rsidRPr="00BE2C19">
        <w:rPr>
          <w:sz w:val="28"/>
          <w:szCs w:val="28"/>
          <w:lang w:val="uk-UA"/>
        </w:rPr>
        <w:t xml:space="preserve"> </w:t>
      </w:r>
      <w:r w:rsidRPr="00BE2C19">
        <w:rPr>
          <w:sz w:val="28"/>
          <w:szCs w:val="28"/>
          <w:lang w:val="uk-UA"/>
        </w:rPr>
        <w:t xml:space="preserve">«Про місцеве самоврядування в Україні», Закону України «Про освіту», Указу Президента України  </w:t>
      </w:r>
      <w:r w:rsidRPr="00BE2C19">
        <w:rPr>
          <w:bCs/>
          <w:iCs/>
          <w:sz w:val="28"/>
          <w:szCs w:val="28"/>
          <w:lang w:val="uk-UA"/>
        </w:rPr>
        <w:t>від 25 червня 2013 року № 344/2013 «Про Національну стратегію розвитку освіти в Україні на період до 2021 року»</w:t>
      </w:r>
      <w:r w:rsidRPr="00BE2C19">
        <w:rPr>
          <w:sz w:val="28"/>
          <w:szCs w:val="28"/>
          <w:lang w:val="uk-UA"/>
        </w:rPr>
        <w:t xml:space="preserve">, </w:t>
      </w:r>
      <w:r w:rsidRPr="00BE2C19">
        <w:rPr>
          <w:rFonts w:ascii="Times New Roman CYR" w:hAnsi="Times New Roman CYR"/>
          <w:sz w:val="28"/>
          <w:szCs w:val="28"/>
          <w:lang w:val="uk-UA"/>
        </w:rPr>
        <w:t xml:space="preserve">враховуючи клопотання </w:t>
      </w:r>
      <w:r w:rsidRPr="00E24498">
        <w:rPr>
          <w:sz w:val="28"/>
          <w:szCs w:val="28"/>
          <w:shd w:val="clear" w:color="auto" w:fill="FFFFFF"/>
          <w:lang w:val="uk-UA" w:eastAsia="uk-UA"/>
        </w:rPr>
        <w:t>начальника відділу освіти, охорони здоров’я і соціально-культурної сфе</w:t>
      </w:r>
      <w:r w:rsidR="00FF10FD">
        <w:rPr>
          <w:sz w:val="28"/>
          <w:szCs w:val="28"/>
          <w:shd w:val="clear" w:color="auto" w:fill="FFFFFF"/>
          <w:lang w:val="uk-UA" w:eastAsia="uk-UA"/>
        </w:rPr>
        <w:t>ри Новоборівської селищної ради, виконавчий комітет</w:t>
      </w:r>
    </w:p>
    <w:p w:rsidR="00FF10FD" w:rsidRDefault="00FF10FD" w:rsidP="00007DA8">
      <w:pPr>
        <w:ind w:firstLine="709"/>
        <w:jc w:val="both"/>
        <w:rPr>
          <w:sz w:val="28"/>
          <w:szCs w:val="28"/>
          <w:lang w:val="uk-UA"/>
        </w:rPr>
      </w:pPr>
    </w:p>
    <w:p w:rsidR="00007DA8" w:rsidRPr="00BE2C19" w:rsidRDefault="00007DA8" w:rsidP="00FF10FD">
      <w:pPr>
        <w:jc w:val="both"/>
        <w:rPr>
          <w:rFonts w:ascii="Times New Roman CYR" w:hAnsi="Times New Roman CYR"/>
          <w:b/>
          <w:sz w:val="28"/>
          <w:szCs w:val="28"/>
          <w:lang w:val="uk-UA"/>
        </w:rPr>
      </w:pPr>
      <w:r w:rsidRPr="00BE2C19">
        <w:rPr>
          <w:rFonts w:ascii="Times New Roman CYR" w:hAnsi="Times New Roman CYR"/>
          <w:b/>
          <w:sz w:val="28"/>
          <w:szCs w:val="28"/>
          <w:lang w:val="uk-UA"/>
        </w:rPr>
        <w:t>ВИРІШИ</w:t>
      </w:r>
      <w:r w:rsidR="00FF10FD">
        <w:rPr>
          <w:rFonts w:ascii="Times New Roman CYR" w:hAnsi="Times New Roman CYR"/>
          <w:b/>
          <w:sz w:val="28"/>
          <w:szCs w:val="28"/>
          <w:lang w:val="uk-UA"/>
        </w:rPr>
        <w:t>В</w:t>
      </w:r>
      <w:r w:rsidRPr="00BE2C19">
        <w:rPr>
          <w:rFonts w:ascii="Times New Roman CYR" w:hAnsi="Times New Roman CYR"/>
          <w:b/>
          <w:sz w:val="28"/>
          <w:szCs w:val="28"/>
          <w:lang w:val="uk-UA"/>
        </w:rPr>
        <w:t>:</w:t>
      </w:r>
    </w:p>
    <w:p w:rsidR="00007DA8" w:rsidRPr="00BE2C19" w:rsidRDefault="00007DA8" w:rsidP="00007DA8">
      <w:pPr>
        <w:tabs>
          <w:tab w:val="left" w:pos="3960"/>
        </w:tabs>
        <w:ind w:firstLine="540"/>
        <w:jc w:val="both"/>
        <w:rPr>
          <w:b/>
          <w:sz w:val="28"/>
          <w:szCs w:val="28"/>
          <w:lang w:val="uk-UA"/>
        </w:rPr>
      </w:pPr>
    </w:p>
    <w:p w:rsidR="00007DA8" w:rsidRPr="002B254E" w:rsidRDefault="00FF10FD" w:rsidP="00FF10FD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F10FD">
        <w:rPr>
          <w:rFonts w:ascii="Times New Roman" w:hAnsi="Times New Roman"/>
          <w:sz w:val="28"/>
          <w:szCs w:val="28"/>
          <w:lang w:val="uk-UA"/>
        </w:rPr>
        <w:t>Погодити</w:t>
      </w:r>
      <w:r w:rsidR="00007DA8" w:rsidRPr="00FF10FD">
        <w:rPr>
          <w:rFonts w:ascii="Times New Roman" w:hAnsi="Times New Roman"/>
          <w:sz w:val="28"/>
          <w:szCs w:val="28"/>
          <w:lang w:val="uk-UA"/>
        </w:rPr>
        <w:t xml:space="preserve">   Програму  Новоборівської селищної ради </w:t>
      </w:r>
      <w:r w:rsidRPr="00FF10FD">
        <w:rPr>
          <w:rFonts w:ascii="Times New Roman" w:hAnsi="Times New Roman"/>
          <w:sz w:val="28"/>
          <w:szCs w:val="28"/>
          <w:lang w:val="uk-UA"/>
        </w:rPr>
        <w:t>«Р</w:t>
      </w:r>
      <w:r w:rsidR="00007DA8" w:rsidRPr="00FF10FD">
        <w:rPr>
          <w:rFonts w:ascii="Times New Roman" w:hAnsi="Times New Roman"/>
          <w:sz w:val="28"/>
          <w:szCs w:val="28"/>
          <w:lang w:val="uk-UA"/>
        </w:rPr>
        <w:t>обот</w:t>
      </w:r>
      <w:r w:rsidRPr="00FF10FD">
        <w:rPr>
          <w:rFonts w:ascii="Times New Roman" w:hAnsi="Times New Roman"/>
          <w:sz w:val="28"/>
          <w:szCs w:val="28"/>
          <w:lang w:val="uk-UA"/>
        </w:rPr>
        <w:t>а</w:t>
      </w:r>
      <w:r w:rsidR="00007DA8" w:rsidRPr="00FF10FD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007DA8" w:rsidRPr="002B254E">
        <w:rPr>
          <w:rFonts w:ascii="Times New Roman" w:hAnsi="Times New Roman"/>
          <w:sz w:val="28"/>
          <w:szCs w:val="28"/>
          <w:lang w:val="uk-UA"/>
        </w:rPr>
        <w:t>обдарованою молоддю</w:t>
      </w:r>
      <w:r w:rsidRPr="002B254E">
        <w:rPr>
          <w:rFonts w:ascii="Times New Roman" w:hAnsi="Times New Roman"/>
          <w:sz w:val="28"/>
          <w:szCs w:val="28"/>
          <w:lang w:val="uk-UA"/>
        </w:rPr>
        <w:t>»</w:t>
      </w:r>
      <w:r w:rsidR="00007DA8" w:rsidRPr="002B254E">
        <w:rPr>
          <w:rFonts w:ascii="Times New Roman" w:hAnsi="Times New Roman"/>
          <w:sz w:val="28"/>
          <w:szCs w:val="28"/>
          <w:lang w:val="uk-UA"/>
        </w:rPr>
        <w:t xml:space="preserve"> на 2021 – 2023 роки (далі Програма), що додається.</w:t>
      </w:r>
    </w:p>
    <w:p w:rsidR="00007DA8" w:rsidRPr="002B254E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2B254E" w:rsidRPr="002B254E" w:rsidRDefault="002B254E" w:rsidP="002B254E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254E">
        <w:rPr>
          <w:rFonts w:ascii="Times New Roman" w:hAnsi="Times New Roman"/>
          <w:sz w:val="28"/>
          <w:szCs w:val="28"/>
        </w:rPr>
        <w:t>Відділу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освіти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B254E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254E">
        <w:rPr>
          <w:rFonts w:ascii="Times New Roman" w:hAnsi="Times New Roman"/>
          <w:sz w:val="28"/>
          <w:szCs w:val="28"/>
        </w:rPr>
        <w:t>соціально-культурної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сфери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Новоборівської </w:t>
      </w:r>
      <w:proofErr w:type="spellStart"/>
      <w:r w:rsidRPr="002B254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ради (Л. Прищепа) внести </w:t>
      </w:r>
      <w:proofErr w:type="spellStart"/>
      <w:r w:rsidRPr="002B254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B254E">
        <w:rPr>
          <w:rFonts w:ascii="Times New Roman" w:hAnsi="Times New Roman"/>
          <w:sz w:val="28"/>
          <w:szCs w:val="28"/>
        </w:rPr>
        <w:t>розгляд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сесії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ради</w:t>
      </w:r>
    </w:p>
    <w:p w:rsidR="002B254E" w:rsidRPr="002B254E" w:rsidRDefault="00007DA8" w:rsidP="002B254E">
      <w:pPr>
        <w:ind w:firstLine="567"/>
        <w:jc w:val="both"/>
        <w:rPr>
          <w:sz w:val="28"/>
          <w:szCs w:val="28"/>
        </w:rPr>
      </w:pPr>
      <w:r w:rsidRPr="002B254E">
        <w:rPr>
          <w:spacing w:val="-1"/>
          <w:sz w:val="28"/>
          <w:szCs w:val="28"/>
          <w:lang w:val="uk-UA"/>
        </w:rPr>
        <w:t xml:space="preserve">3. </w:t>
      </w:r>
      <w:r w:rsidRPr="002B254E">
        <w:rPr>
          <w:spacing w:val="-1"/>
          <w:sz w:val="28"/>
          <w:szCs w:val="28"/>
        </w:rPr>
        <w:t xml:space="preserve"> Контроль за </w:t>
      </w:r>
      <w:proofErr w:type="spellStart"/>
      <w:r w:rsidRPr="002B254E">
        <w:rPr>
          <w:spacing w:val="-1"/>
          <w:sz w:val="28"/>
          <w:szCs w:val="28"/>
        </w:rPr>
        <w:t>виконанням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цього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рішення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покласти</w:t>
      </w:r>
      <w:proofErr w:type="spellEnd"/>
      <w:r w:rsidRPr="002B254E">
        <w:rPr>
          <w:spacing w:val="-1"/>
          <w:sz w:val="28"/>
          <w:szCs w:val="28"/>
        </w:rPr>
        <w:t xml:space="preserve"> на </w:t>
      </w:r>
      <w:proofErr w:type="spellStart"/>
      <w:r w:rsidRPr="002B254E">
        <w:rPr>
          <w:spacing w:val="-1"/>
          <w:sz w:val="28"/>
          <w:szCs w:val="28"/>
        </w:rPr>
        <w:t>постійну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комісію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r w:rsidRPr="002B254E">
        <w:rPr>
          <w:sz w:val="28"/>
          <w:szCs w:val="28"/>
          <w:lang w:val="uk-UA"/>
        </w:rPr>
        <w:t xml:space="preserve">по соціальних питаннях, культурі, охороні здоров’я, побутового і торгівельного </w:t>
      </w:r>
      <w:proofErr w:type="gramStart"/>
      <w:r w:rsidRPr="002B254E">
        <w:rPr>
          <w:sz w:val="28"/>
          <w:szCs w:val="28"/>
          <w:lang w:val="uk-UA"/>
        </w:rPr>
        <w:t>обслуговування ,</w:t>
      </w:r>
      <w:proofErr w:type="gramEnd"/>
      <w:r w:rsidRPr="002B254E">
        <w:rPr>
          <w:sz w:val="28"/>
          <w:szCs w:val="28"/>
          <w:lang w:val="uk-UA"/>
        </w:rPr>
        <w:t xml:space="preserve"> освіті, молоді і  спорту</w:t>
      </w:r>
      <w:r w:rsidR="00FF10FD" w:rsidRPr="002B254E">
        <w:rPr>
          <w:sz w:val="28"/>
          <w:szCs w:val="28"/>
          <w:lang w:val="uk-UA"/>
        </w:rPr>
        <w:t xml:space="preserve"> </w:t>
      </w:r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(голова – </w:t>
      </w:r>
      <w:proofErr w:type="spellStart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007DA8" w:rsidRPr="002B254E" w:rsidRDefault="00007DA8" w:rsidP="002B254E">
      <w:pPr>
        <w:jc w:val="both"/>
        <w:rPr>
          <w:sz w:val="28"/>
          <w:szCs w:val="28"/>
        </w:rPr>
      </w:pPr>
    </w:p>
    <w:p w:rsidR="00007DA8" w:rsidRPr="002B254E" w:rsidRDefault="00007DA8" w:rsidP="00007DA8">
      <w:pPr>
        <w:rPr>
          <w:b/>
          <w:sz w:val="28"/>
          <w:szCs w:val="28"/>
        </w:rPr>
      </w:pPr>
      <w:r w:rsidRPr="002B254E">
        <w:rPr>
          <w:b/>
          <w:sz w:val="28"/>
          <w:szCs w:val="28"/>
        </w:rPr>
        <w:t xml:space="preserve">       </w:t>
      </w:r>
    </w:p>
    <w:p w:rsidR="00007DA8" w:rsidRPr="00667B19" w:rsidRDefault="00667B19" w:rsidP="00667B19">
      <w:pPr>
        <w:tabs>
          <w:tab w:val="left" w:pos="1066"/>
        </w:tabs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67B19">
        <w:rPr>
          <w:sz w:val="28"/>
          <w:szCs w:val="28"/>
          <w:lang w:val="uk-UA"/>
        </w:rPr>
        <w:t>Селищний голова</w:t>
      </w:r>
      <w:r w:rsidRPr="00667B1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Pr="00667B19">
        <w:rPr>
          <w:sz w:val="28"/>
          <w:szCs w:val="28"/>
          <w:lang w:val="uk-UA"/>
        </w:rPr>
        <w:tab/>
      </w:r>
      <w:r w:rsidRPr="00667B19">
        <w:rPr>
          <w:sz w:val="28"/>
          <w:szCs w:val="28"/>
          <w:lang w:val="uk-UA"/>
        </w:rPr>
        <w:tab/>
      </w:r>
      <w:r w:rsidRPr="00667B19">
        <w:rPr>
          <w:sz w:val="28"/>
          <w:szCs w:val="28"/>
          <w:lang w:val="uk-UA"/>
        </w:rPr>
        <w:tab/>
        <w:t>Григорій РУДЮК</w:t>
      </w:r>
    </w:p>
    <w:p w:rsidR="00007DA8" w:rsidRPr="002B254E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667B19" w:rsidRPr="004B13E1" w:rsidRDefault="00667B19" w:rsidP="00667B19">
      <w:pPr>
        <w:ind w:left="5664" w:right="43"/>
        <w:rPr>
          <w:sz w:val="28"/>
          <w:szCs w:val="28"/>
        </w:rPr>
      </w:pPr>
      <w:r w:rsidRPr="004B13E1">
        <w:rPr>
          <w:b/>
          <w:sz w:val="28"/>
          <w:szCs w:val="28"/>
        </w:rPr>
        <w:t xml:space="preserve">ПОГОДЖЕНО                                         </w:t>
      </w:r>
    </w:p>
    <w:p w:rsidR="00667B19" w:rsidRPr="004B13E1" w:rsidRDefault="00667B19" w:rsidP="00667B19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Pr="004B13E1">
        <w:rPr>
          <w:sz w:val="28"/>
          <w:szCs w:val="28"/>
        </w:rPr>
        <w:t>рішенням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виконавчого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комітету</w:t>
      </w:r>
      <w:proofErr w:type="spellEnd"/>
    </w:p>
    <w:p w:rsidR="00667B19" w:rsidRPr="004B13E1" w:rsidRDefault="00667B19" w:rsidP="00667B19">
      <w:pPr>
        <w:ind w:left="4248" w:right="43" w:firstLine="708"/>
        <w:rPr>
          <w:sz w:val="28"/>
          <w:szCs w:val="28"/>
        </w:rPr>
      </w:pPr>
      <w:r w:rsidRPr="004B13E1">
        <w:rPr>
          <w:sz w:val="28"/>
          <w:szCs w:val="28"/>
        </w:rPr>
        <w:t xml:space="preserve">  Новоборівської </w:t>
      </w:r>
      <w:proofErr w:type="spellStart"/>
      <w:r w:rsidRPr="004B13E1">
        <w:rPr>
          <w:sz w:val="28"/>
          <w:szCs w:val="28"/>
        </w:rPr>
        <w:t>селищної</w:t>
      </w:r>
      <w:proofErr w:type="spellEnd"/>
      <w:r w:rsidRPr="004B13E1">
        <w:rPr>
          <w:sz w:val="28"/>
          <w:szCs w:val="28"/>
        </w:rPr>
        <w:t xml:space="preserve"> ради </w:t>
      </w:r>
    </w:p>
    <w:p w:rsidR="00667B19" w:rsidRPr="004B13E1" w:rsidRDefault="00667B19" w:rsidP="00667B19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</w:t>
      </w:r>
      <w:r w:rsidRPr="004B13E1">
        <w:rPr>
          <w:sz w:val="28"/>
          <w:szCs w:val="28"/>
        </w:rPr>
        <w:t>№ __</w:t>
      </w:r>
      <w:proofErr w:type="gramStart"/>
      <w:r w:rsidRPr="004B13E1">
        <w:rPr>
          <w:sz w:val="28"/>
          <w:szCs w:val="28"/>
        </w:rPr>
        <w:t xml:space="preserve">_  </w:t>
      </w:r>
      <w:proofErr w:type="spellStart"/>
      <w:r w:rsidRPr="004B13E1">
        <w:rPr>
          <w:sz w:val="28"/>
          <w:szCs w:val="28"/>
        </w:rPr>
        <w:t>від</w:t>
      </w:r>
      <w:proofErr w:type="spellEnd"/>
      <w:proofErr w:type="gramEnd"/>
      <w:r w:rsidRPr="004B13E1">
        <w:rPr>
          <w:sz w:val="28"/>
          <w:szCs w:val="28"/>
        </w:rPr>
        <w:t xml:space="preserve"> ___ </w:t>
      </w:r>
      <w:proofErr w:type="spellStart"/>
      <w:r w:rsidRPr="004B13E1">
        <w:rPr>
          <w:sz w:val="28"/>
          <w:szCs w:val="28"/>
        </w:rPr>
        <w:t>грудня</w:t>
      </w:r>
      <w:proofErr w:type="spellEnd"/>
      <w:r w:rsidRPr="004B13E1">
        <w:rPr>
          <w:sz w:val="28"/>
          <w:szCs w:val="28"/>
        </w:rPr>
        <w:t xml:space="preserve"> 2020 року</w:t>
      </w:r>
    </w:p>
    <w:p w:rsidR="00667B19" w:rsidRPr="004B13E1" w:rsidRDefault="00667B19" w:rsidP="00667B19">
      <w:pPr>
        <w:jc w:val="center"/>
        <w:rPr>
          <w:b/>
          <w:sz w:val="28"/>
          <w:szCs w:val="28"/>
        </w:rPr>
      </w:pPr>
    </w:p>
    <w:p w:rsidR="00007DA8" w:rsidRPr="00426AA4" w:rsidRDefault="00007DA8" w:rsidP="00007DA8">
      <w:pPr>
        <w:spacing w:line="360" w:lineRule="auto"/>
        <w:rPr>
          <w:sz w:val="28"/>
          <w:szCs w:val="28"/>
          <w:lang w:val="uk-UA"/>
        </w:rPr>
      </w:pPr>
      <w:r w:rsidRPr="00426AA4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007DA8" w:rsidRDefault="00007DA8" w:rsidP="00007DA8">
      <w:pPr>
        <w:rPr>
          <w:lang w:val="uk-UA"/>
        </w:rPr>
      </w:pPr>
    </w:p>
    <w:p w:rsidR="00007DA8" w:rsidRDefault="00007DA8" w:rsidP="00007DA8">
      <w:pPr>
        <w:rPr>
          <w:lang w:val="uk-UA"/>
        </w:rPr>
      </w:pPr>
    </w:p>
    <w:p w:rsidR="00007DA8" w:rsidRDefault="00007DA8" w:rsidP="00007DA8">
      <w:pPr>
        <w:rPr>
          <w:lang w:val="uk-UA"/>
        </w:rPr>
      </w:pPr>
    </w:p>
    <w:p w:rsidR="00007DA8" w:rsidRDefault="00007DA8" w:rsidP="00007DA8">
      <w:pPr>
        <w:rPr>
          <w:lang w:val="uk-UA"/>
        </w:rPr>
      </w:pPr>
    </w:p>
    <w:p w:rsidR="00007DA8" w:rsidRPr="00426AA4" w:rsidRDefault="00007DA8" w:rsidP="00667B19">
      <w:pPr>
        <w:rPr>
          <w:rFonts w:ascii="Monotype Corsiva" w:hAnsi="Monotype Corsiva"/>
          <w:b/>
          <w:sz w:val="72"/>
          <w:szCs w:val="72"/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667B19" w:rsidRDefault="00667B19" w:rsidP="00007DA8">
      <w:pPr>
        <w:spacing w:line="288" w:lineRule="auto"/>
        <w:jc w:val="center"/>
        <w:rPr>
          <w:sz w:val="52"/>
          <w:szCs w:val="52"/>
          <w:lang w:val="uk-UA"/>
        </w:rPr>
      </w:pPr>
    </w:p>
    <w:p w:rsidR="00667B19" w:rsidRDefault="00667B19" w:rsidP="00007DA8">
      <w:pPr>
        <w:spacing w:line="288" w:lineRule="auto"/>
        <w:jc w:val="center"/>
        <w:rPr>
          <w:sz w:val="52"/>
          <w:szCs w:val="52"/>
          <w:lang w:val="uk-UA"/>
        </w:rPr>
      </w:pPr>
    </w:p>
    <w:p w:rsidR="00007DA8" w:rsidRPr="00667B19" w:rsidRDefault="00007DA8" w:rsidP="00007DA8">
      <w:pPr>
        <w:spacing w:line="288" w:lineRule="auto"/>
        <w:jc w:val="center"/>
        <w:rPr>
          <w:sz w:val="52"/>
          <w:szCs w:val="52"/>
          <w:lang w:val="uk-UA"/>
        </w:rPr>
      </w:pPr>
      <w:r w:rsidRPr="00667B19">
        <w:rPr>
          <w:sz w:val="52"/>
          <w:szCs w:val="52"/>
          <w:lang w:val="uk-UA"/>
        </w:rPr>
        <w:t xml:space="preserve">Програма </w:t>
      </w:r>
    </w:p>
    <w:p w:rsidR="00007DA8" w:rsidRPr="00667B19" w:rsidRDefault="00007DA8" w:rsidP="00007DA8">
      <w:pPr>
        <w:spacing w:line="288" w:lineRule="auto"/>
        <w:jc w:val="center"/>
        <w:rPr>
          <w:sz w:val="52"/>
          <w:szCs w:val="52"/>
          <w:lang w:val="uk-UA"/>
        </w:rPr>
      </w:pPr>
      <w:r w:rsidRPr="00667B19">
        <w:rPr>
          <w:sz w:val="52"/>
          <w:szCs w:val="52"/>
          <w:lang w:val="uk-UA"/>
        </w:rPr>
        <w:t xml:space="preserve">Новоборівської селищної  ради </w:t>
      </w:r>
    </w:p>
    <w:p w:rsidR="00007DA8" w:rsidRPr="00667B19" w:rsidRDefault="00667B19" w:rsidP="00007DA8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«Р</w:t>
      </w:r>
      <w:r w:rsidR="00007DA8" w:rsidRPr="00667B19">
        <w:rPr>
          <w:sz w:val="52"/>
          <w:szCs w:val="52"/>
          <w:lang w:val="uk-UA"/>
        </w:rPr>
        <w:t>обот</w:t>
      </w:r>
      <w:r>
        <w:rPr>
          <w:sz w:val="52"/>
          <w:szCs w:val="52"/>
          <w:lang w:val="uk-UA"/>
        </w:rPr>
        <w:t>а</w:t>
      </w:r>
      <w:r w:rsidR="00007DA8" w:rsidRPr="00667B19">
        <w:rPr>
          <w:sz w:val="52"/>
          <w:szCs w:val="52"/>
          <w:lang w:val="uk-UA"/>
        </w:rPr>
        <w:t xml:space="preserve"> з обдарованою молоддю</w:t>
      </w:r>
      <w:r>
        <w:rPr>
          <w:sz w:val="52"/>
          <w:szCs w:val="52"/>
          <w:lang w:val="uk-UA"/>
        </w:rPr>
        <w:t>»</w:t>
      </w:r>
      <w:r w:rsidR="00007DA8" w:rsidRPr="00667B19">
        <w:rPr>
          <w:sz w:val="52"/>
          <w:szCs w:val="52"/>
          <w:lang w:val="uk-UA"/>
        </w:rPr>
        <w:t xml:space="preserve"> </w:t>
      </w:r>
    </w:p>
    <w:p w:rsidR="00007DA8" w:rsidRPr="00667B19" w:rsidRDefault="00667B19" w:rsidP="00007DA8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на 2021-</w:t>
      </w:r>
      <w:r w:rsidR="00007DA8" w:rsidRPr="00667B19">
        <w:rPr>
          <w:sz w:val="52"/>
          <w:szCs w:val="52"/>
          <w:lang w:val="uk-UA"/>
        </w:rPr>
        <w:t>2023 роки</w:t>
      </w:r>
    </w:p>
    <w:p w:rsidR="00007DA8" w:rsidRPr="00667B19" w:rsidRDefault="00007DA8" w:rsidP="00007DA8">
      <w:pPr>
        <w:ind w:firstLine="5245"/>
        <w:rPr>
          <w:sz w:val="52"/>
          <w:szCs w:val="52"/>
          <w:lang w:val="uk-UA"/>
        </w:rPr>
      </w:pPr>
    </w:p>
    <w:p w:rsidR="00007DA8" w:rsidRPr="00667B19" w:rsidRDefault="00007DA8" w:rsidP="00007DA8">
      <w:pPr>
        <w:ind w:firstLine="5245"/>
        <w:rPr>
          <w:sz w:val="52"/>
          <w:szCs w:val="52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426AA4" w:rsidRDefault="00007DA8" w:rsidP="00007DA8">
      <w:pPr>
        <w:rPr>
          <w:sz w:val="28"/>
          <w:szCs w:val="28"/>
          <w:lang w:val="uk-UA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667B19" w:rsidRDefault="00667B19" w:rsidP="00007DA8">
      <w:pPr>
        <w:jc w:val="center"/>
        <w:rPr>
          <w:b/>
          <w:sz w:val="28"/>
          <w:szCs w:val="28"/>
          <w:lang w:val="uk-UA"/>
        </w:rPr>
      </w:pPr>
    </w:p>
    <w:p w:rsidR="00667B19" w:rsidRDefault="00667B19" w:rsidP="00007DA8">
      <w:pPr>
        <w:jc w:val="center"/>
        <w:rPr>
          <w:b/>
          <w:sz w:val="28"/>
          <w:szCs w:val="28"/>
          <w:lang w:val="uk-UA"/>
        </w:rPr>
      </w:pPr>
    </w:p>
    <w:p w:rsidR="00667B19" w:rsidRDefault="00667B19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Pr="00667B19" w:rsidRDefault="00667B19" w:rsidP="00007D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смт. </w:t>
      </w:r>
      <w:r w:rsidR="00007DA8" w:rsidRPr="00667B19">
        <w:rPr>
          <w:sz w:val="28"/>
          <w:szCs w:val="28"/>
          <w:lang w:val="uk-UA"/>
        </w:rPr>
        <w:t>Нова Борова</w:t>
      </w:r>
    </w:p>
    <w:p w:rsidR="00007DA8" w:rsidRPr="00426AA4" w:rsidRDefault="00667B19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007DA8" w:rsidRDefault="00007DA8" w:rsidP="00007DA8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07DA8" w:rsidRPr="00667B19" w:rsidRDefault="00007DA8" w:rsidP="00007DA8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 w:rsidRPr="00BE2C19">
        <w:rPr>
          <w:b/>
          <w:sz w:val="28"/>
          <w:szCs w:val="28"/>
          <w:lang w:val="uk-UA"/>
        </w:rPr>
        <w:t xml:space="preserve">  </w:t>
      </w:r>
      <w:r w:rsidRPr="00667B19">
        <w:rPr>
          <w:sz w:val="28"/>
          <w:szCs w:val="28"/>
          <w:lang w:val="uk-UA"/>
        </w:rPr>
        <w:t>Програма  Новоборівської селищної ради</w:t>
      </w:r>
    </w:p>
    <w:p w:rsidR="00007DA8" w:rsidRPr="00667B19" w:rsidRDefault="00667B19" w:rsidP="00007DA8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</w:t>
      </w:r>
      <w:r w:rsidR="00007DA8" w:rsidRPr="00667B19">
        <w:rPr>
          <w:sz w:val="28"/>
          <w:szCs w:val="28"/>
          <w:lang w:val="uk-UA"/>
        </w:rPr>
        <w:t>оботи з обдарованою молоддю</w:t>
      </w:r>
      <w:r>
        <w:rPr>
          <w:sz w:val="28"/>
          <w:szCs w:val="28"/>
          <w:lang w:val="uk-UA"/>
        </w:rPr>
        <w:t>»</w:t>
      </w:r>
      <w:r w:rsidR="00007DA8" w:rsidRPr="00667B19">
        <w:rPr>
          <w:sz w:val="28"/>
          <w:szCs w:val="28"/>
          <w:lang w:val="uk-UA"/>
        </w:rPr>
        <w:t xml:space="preserve"> на 2021 – 2023 роки</w:t>
      </w:r>
    </w:p>
    <w:p w:rsidR="00007DA8" w:rsidRPr="00667B19" w:rsidRDefault="00007DA8" w:rsidP="00007DA8">
      <w:pPr>
        <w:tabs>
          <w:tab w:val="left" w:pos="3960"/>
        </w:tabs>
        <w:ind w:firstLine="540"/>
        <w:jc w:val="center"/>
        <w:rPr>
          <w:sz w:val="28"/>
          <w:szCs w:val="28"/>
          <w:lang w:val="uk-UA"/>
        </w:rPr>
      </w:pPr>
    </w:p>
    <w:p w:rsidR="00007DA8" w:rsidRPr="00667B19" w:rsidRDefault="00007DA8" w:rsidP="00007DA8">
      <w:pPr>
        <w:tabs>
          <w:tab w:val="left" w:pos="3960"/>
        </w:tabs>
        <w:ind w:left="900"/>
        <w:rPr>
          <w:sz w:val="28"/>
          <w:szCs w:val="28"/>
          <w:lang w:val="uk-UA"/>
        </w:rPr>
      </w:pPr>
      <w:r w:rsidRPr="00667B19">
        <w:rPr>
          <w:sz w:val="28"/>
          <w:szCs w:val="28"/>
          <w:lang w:val="uk-UA"/>
        </w:rPr>
        <w:t xml:space="preserve">                                        Паспорт  Програми</w:t>
      </w:r>
    </w:p>
    <w:p w:rsidR="00007DA8" w:rsidRDefault="00007DA8" w:rsidP="00007DA8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900" w:type="dxa"/>
        <w:tblLook w:val="04A0" w:firstRow="1" w:lastRow="0" w:firstColumn="1" w:lastColumn="0" w:noHBand="0" w:noVBand="1"/>
      </w:tblPr>
      <w:tblGrid>
        <w:gridCol w:w="426"/>
        <w:gridCol w:w="3037"/>
        <w:gridCol w:w="5593"/>
      </w:tblGrid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pStyle w:val="TableParagraph"/>
              <w:ind w:left="105"/>
              <w:rPr>
                <w:sz w:val="28"/>
                <w:szCs w:val="28"/>
              </w:rPr>
            </w:pPr>
            <w:r w:rsidRPr="00951D5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951D50">
              <w:rPr>
                <w:sz w:val="28"/>
                <w:szCs w:val="28"/>
              </w:rPr>
              <w:t>Новоборівська</w:t>
            </w:r>
            <w:proofErr w:type="spellEnd"/>
            <w:r w:rsidRPr="00951D50">
              <w:rPr>
                <w:sz w:val="28"/>
                <w:szCs w:val="28"/>
              </w:rPr>
              <w:t xml:space="preserve"> селищна рада</w:t>
            </w: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 xml:space="preserve">Підстава для розроблення Програми: 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51D5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</w:t>
            </w:r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.1 ч.1 ст.26 Закону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до ст. 66 Закону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» та ст. 37 Закону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загальну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середню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Розробник Програми: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Відділ освіти,охорони здоров’я і соціально-культурної сфери Новоборівської селищної ради</w:t>
            </w:r>
          </w:p>
        </w:tc>
      </w:tr>
      <w:tr w:rsidR="00007DA8" w:rsidRPr="00B819F5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Виконавці Програми: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 xml:space="preserve">Відділ освіти,охорони здоров’я і соціально-культурної сфери Новоборівської селищної ради, органи  місцевого самоврядування та виконавчої влади, освітні заклади системи загальної середньої освіти </w:t>
            </w: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Термін виконання: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2021 – 2023 роки.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Джерела фінансування Програми: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51D50">
              <w:rPr>
                <w:sz w:val="28"/>
                <w:szCs w:val="28"/>
                <w:lang w:val="uk-UA"/>
              </w:rPr>
              <w:t xml:space="preserve"> місцевий бюджет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- позабюджетні надходження навчальних закладів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- кошти громадських організацій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- інші джерела, не заборонені чинним законодавством.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Загальний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обсяг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фінансових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реалізації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36,0 тис. грн</w:t>
            </w:r>
          </w:p>
        </w:tc>
      </w:tr>
    </w:tbl>
    <w:p w:rsidR="00007DA8" w:rsidRPr="00951D50" w:rsidRDefault="00007DA8" w:rsidP="00007DA8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p w:rsidR="00007DA8" w:rsidRPr="00951D50" w:rsidRDefault="00007DA8" w:rsidP="00007DA8">
      <w:pPr>
        <w:tabs>
          <w:tab w:val="left" w:pos="3960"/>
        </w:tabs>
        <w:rPr>
          <w:b/>
          <w:sz w:val="28"/>
          <w:szCs w:val="28"/>
          <w:lang w:val="uk-UA"/>
        </w:rPr>
      </w:pPr>
    </w:p>
    <w:p w:rsidR="00007DA8" w:rsidRPr="00951D50" w:rsidRDefault="00007DA8" w:rsidP="00007DA8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07DA8" w:rsidRPr="00951D50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tabs>
          <w:tab w:val="left" w:pos="3960"/>
        </w:tabs>
        <w:ind w:left="180"/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ind w:left="180"/>
        <w:jc w:val="center"/>
        <w:rPr>
          <w:b/>
          <w:sz w:val="28"/>
          <w:szCs w:val="28"/>
          <w:lang w:val="uk-UA"/>
        </w:rPr>
      </w:pPr>
    </w:p>
    <w:p w:rsidR="00007DA8" w:rsidRPr="00926703" w:rsidRDefault="00007DA8" w:rsidP="00007DA8">
      <w:pPr>
        <w:shd w:val="clear" w:color="auto" w:fill="FFFFFF"/>
        <w:jc w:val="right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Default="00007DA8" w:rsidP="00007DA8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Default="00007DA8" w:rsidP="00007DA8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Default="00007DA8" w:rsidP="00007DA8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sz w:val="28"/>
          <w:szCs w:val="28"/>
          <w:lang w:val="uk-UA"/>
        </w:rPr>
      </w:pPr>
    </w:p>
    <w:p w:rsidR="00667B19" w:rsidRPr="00926703" w:rsidRDefault="00667B19" w:rsidP="00007DA8">
      <w:pPr>
        <w:jc w:val="center"/>
        <w:rPr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sz w:val="28"/>
          <w:szCs w:val="28"/>
          <w:lang w:val="uk-UA"/>
        </w:rPr>
      </w:pPr>
    </w:p>
    <w:p w:rsidR="00007DA8" w:rsidRDefault="00007DA8" w:rsidP="00007DA8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color w:val="333333"/>
          <w:sz w:val="28"/>
          <w:szCs w:val="28"/>
        </w:rPr>
      </w:pPr>
      <w:r w:rsidRPr="00DC1EEB">
        <w:rPr>
          <w:b/>
          <w:sz w:val="28"/>
          <w:szCs w:val="28"/>
          <w:lang w:val="uk-UA"/>
        </w:rPr>
        <w:lastRenderedPageBreak/>
        <w:t xml:space="preserve"> </w:t>
      </w:r>
      <w:r w:rsidRPr="00DC1EEB">
        <w:rPr>
          <w:b/>
          <w:bCs/>
          <w:color w:val="333333"/>
          <w:sz w:val="28"/>
          <w:szCs w:val="28"/>
          <w:lang w:val="uk-UA"/>
        </w:rPr>
        <w:t>1.</w:t>
      </w:r>
      <w:proofErr w:type="spellStart"/>
      <w:r w:rsidRPr="00DC1EEB">
        <w:rPr>
          <w:b/>
          <w:bCs/>
          <w:color w:val="333333"/>
          <w:sz w:val="28"/>
          <w:szCs w:val="28"/>
        </w:rPr>
        <w:t>Загальна</w:t>
      </w:r>
      <w:proofErr w:type="spellEnd"/>
      <w:r w:rsidRPr="00DC1EEB">
        <w:rPr>
          <w:b/>
          <w:bCs/>
          <w:color w:val="333333"/>
          <w:sz w:val="28"/>
          <w:szCs w:val="28"/>
        </w:rPr>
        <w:t xml:space="preserve"> характеристика </w:t>
      </w:r>
      <w:r w:rsidRPr="00DC1EEB">
        <w:rPr>
          <w:b/>
          <w:bCs/>
          <w:color w:val="333333"/>
          <w:sz w:val="28"/>
          <w:szCs w:val="28"/>
          <w:lang w:val="uk-UA"/>
        </w:rPr>
        <w:t>П</w:t>
      </w:r>
      <w:proofErr w:type="spellStart"/>
      <w:r w:rsidRPr="00DC1EEB">
        <w:rPr>
          <w:b/>
          <w:bCs/>
          <w:color w:val="333333"/>
          <w:sz w:val="28"/>
          <w:szCs w:val="28"/>
        </w:rPr>
        <w:t>рограми</w:t>
      </w:r>
      <w:proofErr w:type="spellEnd"/>
    </w:p>
    <w:p w:rsidR="00667B19" w:rsidRPr="00DC1EEB" w:rsidRDefault="00667B19" w:rsidP="00007DA8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color w:val="333333"/>
          <w:sz w:val="18"/>
          <w:szCs w:val="18"/>
        </w:rPr>
      </w:pPr>
    </w:p>
    <w:p w:rsidR="00007DA8" w:rsidRPr="00DC1EEB" w:rsidRDefault="00007DA8" w:rsidP="00007DA8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18"/>
          <w:szCs w:val="18"/>
        </w:rPr>
      </w:pPr>
      <w:proofErr w:type="spellStart"/>
      <w:r w:rsidRPr="00DC1EEB">
        <w:rPr>
          <w:color w:val="333333"/>
          <w:sz w:val="28"/>
          <w:szCs w:val="28"/>
        </w:rPr>
        <w:t>Програма</w:t>
      </w:r>
      <w:proofErr w:type="spellEnd"/>
      <w:r w:rsidRPr="00DC1EEB">
        <w:rPr>
          <w:color w:val="333333"/>
          <w:sz w:val="28"/>
          <w:szCs w:val="28"/>
        </w:rPr>
        <w:t xml:space="preserve"> «</w:t>
      </w:r>
      <w:proofErr w:type="spellStart"/>
      <w:r w:rsidRPr="00DC1EEB">
        <w:rPr>
          <w:color w:val="333333"/>
          <w:sz w:val="28"/>
          <w:szCs w:val="28"/>
        </w:rPr>
        <w:t>Обдарована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дитина</w:t>
      </w:r>
      <w:proofErr w:type="spellEnd"/>
      <w:r w:rsidRPr="00DC1EEB">
        <w:rPr>
          <w:color w:val="333333"/>
          <w:sz w:val="28"/>
          <w:szCs w:val="28"/>
        </w:rPr>
        <w:t>» на 20</w:t>
      </w:r>
      <w:r w:rsidRPr="00DC1EEB">
        <w:rPr>
          <w:color w:val="333333"/>
          <w:sz w:val="28"/>
          <w:szCs w:val="28"/>
          <w:lang w:val="uk-UA"/>
        </w:rPr>
        <w:t>21</w:t>
      </w:r>
      <w:r w:rsidRPr="00DC1EEB">
        <w:rPr>
          <w:color w:val="333333"/>
          <w:sz w:val="28"/>
          <w:szCs w:val="28"/>
        </w:rPr>
        <w:t>-202</w:t>
      </w:r>
      <w:r w:rsidRPr="00DC1EEB">
        <w:rPr>
          <w:color w:val="333333"/>
          <w:sz w:val="28"/>
          <w:szCs w:val="28"/>
          <w:lang w:val="uk-UA"/>
        </w:rPr>
        <w:t>3</w:t>
      </w:r>
      <w:r w:rsidRPr="00DC1EEB">
        <w:rPr>
          <w:color w:val="333333"/>
          <w:sz w:val="28"/>
          <w:szCs w:val="28"/>
        </w:rPr>
        <w:t xml:space="preserve"> роки (</w:t>
      </w:r>
      <w:proofErr w:type="spellStart"/>
      <w:r w:rsidRPr="00DC1EEB">
        <w:rPr>
          <w:color w:val="333333"/>
          <w:sz w:val="28"/>
          <w:szCs w:val="28"/>
        </w:rPr>
        <w:t>далі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Програма</w:t>
      </w:r>
      <w:proofErr w:type="spellEnd"/>
      <w:r w:rsidRPr="00DC1EEB">
        <w:rPr>
          <w:color w:val="333333"/>
          <w:sz w:val="28"/>
          <w:szCs w:val="28"/>
        </w:rPr>
        <w:t xml:space="preserve">) </w:t>
      </w:r>
      <w:proofErr w:type="spellStart"/>
      <w:r w:rsidRPr="00DC1EEB">
        <w:rPr>
          <w:color w:val="333333"/>
          <w:sz w:val="28"/>
          <w:szCs w:val="28"/>
        </w:rPr>
        <w:t>розроблена</w:t>
      </w:r>
      <w:proofErr w:type="spellEnd"/>
      <w:r w:rsidRPr="00DC1EEB">
        <w:rPr>
          <w:color w:val="333333"/>
          <w:sz w:val="28"/>
          <w:szCs w:val="28"/>
        </w:rPr>
        <w:t xml:space="preserve"> на </w:t>
      </w:r>
      <w:proofErr w:type="spellStart"/>
      <w:r w:rsidRPr="00DC1EEB">
        <w:rPr>
          <w:color w:val="333333"/>
          <w:sz w:val="28"/>
          <w:szCs w:val="28"/>
        </w:rPr>
        <w:t>виконання</w:t>
      </w:r>
      <w:proofErr w:type="spellEnd"/>
      <w:r w:rsidRPr="00DC1EEB">
        <w:rPr>
          <w:color w:val="333333"/>
          <w:sz w:val="28"/>
          <w:szCs w:val="28"/>
        </w:rPr>
        <w:t xml:space="preserve"> Закону </w:t>
      </w:r>
      <w:proofErr w:type="spellStart"/>
      <w:r w:rsidRPr="00DC1EEB">
        <w:rPr>
          <w:color w:val="333333"/>
          <w:sz w:val="28"/>
          <w:szCs w:val="28"/>
        </w:rPr>
        <w:t>України</w:t>
      </w:r>
      <w:proofErr w:type="spellEnd"/>
      <w:r w:rsidRPr="00DC1EEB">
        <w:rPr>
          <w:color w:val="333333"/>
          <w:sz w:val="28"/>
          <w:szCs w:val="28"/>
        </w:rPr>
        <w:t xml:space="preserve"> «Про </w:t>
      </w:r>
      <w:proofErr w:type="spellStart"/>
      <w:r w:rsidRPr="00DC1EEB">
        <w:rPr>
          <w:color w:val="333333"/>
          <w:sz w:val="28"/>
          <w:szCs w:val="28"/>
        </w:rPr>
        <w:t>освіту</w:t>
      </w:r>
      <w:proofErr w:type="spellEnd"/>
      <w:r w:rsidRPr="00DC1EEB">
        <w:rPr>
          <w:color w:val="333333"/>
          <w:sz w:val="28"/>
          <w:szCs w:val="28"/>
        </w:rPr>
        <w:t xml:space="preserve">» і </w:t>
      </w:r>
      <w:proofErr w:type="spellStart"/>
      <w:r w:rsidRPr="00DC1EEB">
        <w:rPr>
          <w:color w:val="333333"/>
          <w:sz w:val="28"/>
          <w:szCs w:val="28"/>
        </w:rPr>
        <w:t>спрямована</w:t>
      </w:r>
      <w:proofErr w:type="spellEnd"/>
      <w:r w:rsidRPr="00DC1EEB">
        <w:rPr>
          <w:color w:val="333333"/>
          <w:sz w:val="28"/>
          <w:szCs w:val="28"/>
        </w:rPr>
        <w:t xml:space="preserve"> на </w:t>
      </w:r>
      <w:proofErr w:type="spellStart"/>
      <w:r w:rsidRPr="00DC1EEB">
        <w:rPr>
          <w:color w:val="333333"/>
          <w:sz w:val="28"/>
          <w:szCs w:val="28"/>
        </w:rPr>
        <w:t>створення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оптимальних</w:t>
      </w:r>
      <w:proofErr w:type="spellEnd"/>
      <w:r w:rsidRPr="00DC1EEB">
        <w:rPr>
          <w:color w:val="333333"/>
          <w:sz w:val="28"/>
          <w:szCs w:val="28"/>
        </w:rPr>
        <w:t xml:space="preserve"> умов для </w:t>
      </w:r>
      <w:proofErr w:type="spellStart"/>
      <w:r w:rsidRPr="00DC1EEB">
        <w:rPr>
          <w:color w:val="333333"/>
          <w:sz w:val="28"/>
          <w:szCs w:val="28"/>
        </w:rPr>
        <w:t>виявлення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обдарованих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дітей</w:t>
      </w:r>
      <w:proofErr w:type="spellEnd"/>
      <w:r w:rsidRPr="00DC1EEB">
        <w:rPr>
          <w:color w:val="333333"/>
          <w:sz w:val="28"/>
          <w:szCs w:val="28"/>
        </w:rPr>
        <w:t xml:space="preserve"> і </w:t>
      </w:r>
      <w:proofErr w:type="spellStart"/>
      <w:r w:rsidRPr="00DC1EEB">
        <w:rPr>
          <w:color w:val="333333"/>
          <w:sz w:val="28"/>
          <w:szCs w:val="28"/>
        </w:rPr>
        <w:t>надання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їм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системної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підтримки</w:t>
      </w:r>
      <w:proofErr w:type="spellEnd"/>
      <w:r w:rsidRPr="00DC1EEB">
        <w:rPr>
          <w:color w:val="333333"/>
          <w:sz w:val="28"/>
          <w:szCs w:val="28"/>
        </w:rPr>
        <w:t xml:space="preserve"> в </w:t>
      </w:r>
      <w:proofErr w:type="spellStart"/>
      <w:r w:rsidRPr="00DC1EEB">
        <w:rPr>
          <w:color w:val="333333"/>
          <w:sz w:val="28"/>
          <w:szCs w:val="28"/>
        </w:rPr>
        <w:t>розвитку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творчого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потенціалу</w:t>
      </w:r>
      <w:proofErr w:type="spellEnd"/>
      <w:r w:rsidRPr="00DC1EEB">
        <w:rPr>
          <w:color w:val="333333"/>
          <w:sz w:val="28"/>
          <w:szCs w:val="28"/>
        </w:rPr>
        <w:t xml:space="preserve">, </w:t>
      </w:r>
      <w:proofErr w:type="spellStart"/>
      <w:r w:rsidRPr="00DC1EEB">
        <w:rPr>
          <w:color w:val="333333"/>
          <w:sz w:val="28"/>
          <w:szCs w:val="28"/>
        </w:rPr>
        <w:t>самореалізації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творчої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особистості</w:t>
      </w:r>
      <w:proofErr w:type="spellEnd"/>
      <w:r w:rsidRPr="00DC1EEB">
        <w:rPr>
          <w:color w:val="333333"/>
          <w:sz w:val="28"/>
          <w:szCs w:val="28"/>
        </w:rPr>
        <w:t xml:space="preserve"> та </w:t>
      </w:r>
      <w:proofErr w:type="spellStart"/>
      <w:r w:rsidRPr="00DC1EEB">
        <w:rPr>
          <w:color w:val="333333"/>
          <w:sz w:val="28"/>
          <w:szCs w:val="28"/>
        </w:rPr>
        <w:t>її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постійного</w:t>
      </w:r>
      <w:proofErr w:type="spellEnd"/>
      <w:r w:rsidRPr="00DC1EEB">
        <w:rPr>
          <w:color w:val="333333"/>
          <w:sz w:val="28"/>
          <w:szCs w:val="28"/>
        </w:rPr>
        <w:t xml:space="preserve"> духовного </w:t>
      </w:r>
      <w:proofErr w:type="spellStart"/>
      <w:r w:rsidRPr="00DC1EEB">
        <w:rPr>
          <w:color w:val="333333"/>
          <w:sz w:val="28"/>
          <w:szCs w:val="28"/>
        </w:rPr>
        <w:t>самовдосконалення</w:t>
      </w:r>
      <w:proofErr w:type="spellEnd"/>
      <w:r w:rsidRPr="00DC1EEB">
        <w:rPr>
          <w:color w:val="333333"/>
          <w:sz w:val="28"/>
          <w:szCs w:val="28"/>
        </w:rPr>
        <w:t>.</w:t>
      </w:r>
    </w:p>
    <w:p w:rsidR="00007DA8" w:rsidRDefault="00007DA8" w:rsidP="00007DA8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000000"/>
          <w:spacing w:val="-1"/>
          <w:sz w:val="28"/>
          <w:szCs w:val="28"/>
        </w:rPr>
      </w:pPr>
      <w:proofErr w:type="spellStart"/>
      <w:r w:rsidRPr="00DC1EEB">
        <w:rPr>
          <w:color w:val="000000"/>
          <w:spacing w:val="9"/>
          <w:sz w:val="28"/>
          <w:szCs w:val="28"/>
        </w:rPr>
        <w:t>Програма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передбачає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систему </w:t>
      </w:r>
      <w:proofErr w:type="spellStart"/>
      <w:r w:rsidRPr="00DC1EEB">
        <w:rPr>
          <w:color w:val="000000"/>
          <w:spacing w:val="9"/>
          <w:sz w:val="28"/>
          <w:szCs w:val="28"/>
        </w:rPr>
        <w:t>роботи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із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здібними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та </w:t>
      </w:r>
      <w:proofErr w:type="spellStart"/>
      <w:r w:rsidRPr="00DC1EEB">
        <w:rPr>
          <w:color w:val="000000"/>
          <w:spacing w:val="9"/>
          <w:sz w:val="28"/>
          <w:szCs w:val="28"/>
        </w:rPr>
        <w:t>обдарованими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дітьми</w:t>
      </w:r>
      <w:proofErr w:type="spellEnd"/>
      <w:r w:rsidRPr="00DC1EEB">
        <w:rPr>
          <w:color w:val="000000"/>
          <w:spacing w:val="9"/>
          <w:sz w:val="28"/>
          <w:szCs w:val="28"/>
        </w:rPr>
        <w:t>, </w:t>
      </w:r>
      <w:proofErr w:type="spellStart"/>
      <w:r w:rsidRPr="00DC1EEB">
        <w:rPr>
          <w:color w:val="000000"/>
          <w:spacing w:val="2"/>
          <w:sz w:val="28"/>
          <w:szCs w:val="28"/>
        </w:rPr>
        <w:t>орієнтовану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 на комплекс психолого-</w:t>
      </w:r>
      <w:proofErr w:type="spellStart"/>
      <w:r w:rsidRPr="00DC1EEB">
        <w:rPr>
          <w:color w:val="000000"/>
          <w:spacing w:val="2"/>
          <w:sz w:val="28"/>
          <w:szCs w:val="28"/>
        </w:rPr>
        <w:t>педагогічних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DC1EEB">
        <w:rPr>
          <w:color w:val="000000"/>
          <w:spacing w:val="2"/>
          <w:sz w:val="28"/>
          <w:szCs w:val="28"/>
        </w:rPr>
        <w:t>організаційних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 і </w:t>
      </w:r>
      <w:proofErr w:type="spellStart"/>
      <w:r w:rsidRPr="00DC1EEB">
        <w:rPr>
          <w:color w:val="000000"/>
          <w:spacing w:val="2"/>
          <w:sz w:val="28"/>
          <w:szCs w:val="28"/>
        </w:rPr>
        <w:t>науково-практичних</w:t>
      </w:r>
      <w:proofErr w:type="spellEnd"/>
      <w:r w:rsidRPr="00DC1EEB">
        <w:rPr>
          <w:color w:val="000000"/>
          <w:spacing w:val="2"/>
          <w:sz w:val="28"/>
          <w:szCs w:val="28"/>
        </w:rPr>
        <w:t> </w:t>
      </w:r>
      <w:proofErr w:type="spellStart"/>
      <w:r w:rsidRPr="00DC1EEB">
        <w:rPr>
          <w:color w:val="000000"/>
          <w:spacing w:val="-1"/>
          <w:sz w:val="28"/>
          <w:szCs w:val="28"/>
        </w:rPr>
        <w:t>заходів</w:t>
      </w:r>
      <w:proofErr w:type="spellEnd"/>
      <w:r w:rsidRPr="00DC1EEB">
        <w:rPr>
          <w:color w:val="000000"/>
          <w:spacing w:val="-1"/>
          <w:sz w:val="28"/>
          <w:szCs w:val="28"/>
        </w:rPr>
        <w:t>.</w:t>
      </w:r>
    </w:p>
    <w:p w:rsidR="00667B19" w:rsidRPr="00DC1EEB" w:rsidRDefault="00667B19" w:rsidP="00007DA8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333333"/>
          <w:sz w:val="18"/>
          <w:szCs w:val="18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 w:rsidRPr="00DC1EEB">
        <w:rPr>
          <w:b/>
          <w:sz w:val="28"/>
          <w:szCs w:val="28"/>
          <w:lang w:val="uk-UA"/>
        </w:rPr>
        <w:t xml:space="preserve"> 2. Проблеми, на розв’язання яких</w:t>
      </w:r>
      <w:r w:rsidRPr="00926703">
        <w:rPr>
          <w:b/>
          <w:sz w:val="28"/>
          <w:szCs w:val="28"/>
          <w:lang w:val="uk-UA"/>
        </w:rPr>
        <w:t xml:space="preserve"> спрямована Програма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     Програма спрямована на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 духовного самовдосконалення.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Програма приймається для реалізації державної політики у сфері створення сприятливих умов для виявлення, навчання, виховання і самовдосконалення обдарованої молоді, створення умов для її гармонійного розвитку, застосування її здібностей в Україні, а також залучення педагогічних працівників до роботи з обдарованою молоддю на 20</w:t>
      </w:r>
      <w:r>
        <w:rPr>
          <w:sz w:val="28"/>
          <w:szCs w:val="28"/>
          <w:lang w:val="uk-UA"/>
        </w:rPr>
        <w:t>21-</w:t>
      </w:r>
      <w:r w:rsidRPr="00926703">
        <w:rPr>
          <w:sz w:val="28"/>
          <w:szCs w:val="28"/>
          <w:lang w:val="uk-UA"/>
        </w:rPr>
        <w:t>2023 роки.</w:t>
      </w:r>
    </w:p>
    <w:p w:rsidR="00007DA8" w:rsidRPr="00926703" w:rsidRDefault="00007DA8" w:rsidP="00007DA8">
      <w:pPr>
        <w:jc w:val="center"/>
        <w:rPr>
          <w:b/>
          <w:i/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926703">
        <w:rPr>
          <w:b/>
          <w:sz w:val="28"/>
          <w:szCs w:val="28"/>
          <w:lang w:val="uk-UA"/>
        </w:rPr>
        <w:t>. Мета і завдання Програми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b/>
          <w:sz w:val="28"/>
          <w:szCs w:val="28"/>
          <w:lang w:val="uk-UA"/>
        </w:rPr>
        <w:t>Метою</w:t>
      </w:r>
      <w:r w:rsidRPr="00926703">
        <w:rPr>
          <w:sz w:val="28"/>
          <w:szCs w:val="28"/>
          <w:lang w:val="uk-UA"/>
        </w:rPr>
        <w:t xml:space="preserve"> Програми є створення сприятливих умов для розвитку творчого потенціалу учнів, пошуку, підтримки і стимулювання інтелектуально і творчо обдарованих дітей та молоді, самореалізації творчої особистості в сучасному суспільстві, забезпечення  можливостей постійного духовного самовдосконалення особистості, формування інтелектуального потенціалу як найвищої цінності нації. </w:t>
      </w:r>
    </w:p>
    <w:p w:rsidR="00007DA8" w:rsidRPr="00926703" w:rsidRDefault="00007DA8" w:rsidP="00007DA8">
      <w:pPr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 Програма є основою для розроблення шкільних програм роботи з обдарованою молоддю.</w:t>
      </w:r>
    </w:p>
    <w:p w:rsidR="00007DA8" w:rsidRPr="00926703" w:rsidRDefault="00007DA8" w:rsidP="00007DA8">
      <w:pPr>
        <w:rPr>
          <w:sz w:val="28"/>
          <w:szCs w:val="28"/>
          <w:lang w:val="uk-UA"/>
        </w:rPr>
      </w:pPr>
    </w:p>
    <w:p w:rsidR="00007DA8" w:rsidRPr="00926703" w:rsidRDefault="00007DA8" w:rsidP="00667B19">
      <w:pPr>
        <w:jc w:val="center"/>
        <w:rPr>
          <w:b/>
          <w:sz w:val="28"/>
          <w:szCs w:val="28"/>
          <w:lang w:val="uk-UA"/>
        </w:rPr>
      </w:pPr>
      <w:r w:rsidRPr="00926703">
        <w:rPr>
          <w:b/>
          <w:sz w:val="28"/>
          <w:szCs w:val="28"/>
          <w:lang w:val="uk-UA"/>
        </w:rPr>
        <w:t>Основними завданнями Програми є: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удосконалення системи виявлення та відбору обдарованої молоді;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визначення стратегії щодо підтримки та напрямів роботи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залучення обдарованої молоді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піднесення статусу обдарованої молоді та її наставників;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координація діяльності місцевих органів виконавчої влади та органів місцевого самоврядування, закладів освіти, громадських організацій з питань розвитку та підтримки  обдарованої молоді.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926703">
        <w:rPr>
          <w:b/>
          <w:sz w:val="28"/>
          <w:szCs w:val="28"/>
          <w:lang w:val="uk-UA"/>
        </w:rPr>
        <w:t>. Шляхи і засоби розв’язання проблем, обсягів та джерел фінансування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Виконання Програми здійснюється за такими напрямами: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систематичне поповнення районного банку даних про обдаровану молодь;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розширення мережі закладів загальної середньої освіти для апробації та запровадження сучасних методик виявлення, навчання та виховання обдарованої молоді;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lastRenderedPageBreak/>
        <w:t>- забезпечення ефективної діяльності закладів загальної середньої освіти і закладів позашкільної освіти з метою створення умов для розвитку особистості;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залучення обдарованої молоді до науково-дослідницької, експериментальної, творчої діяльності із створенням навчальних закладів, гуртків, філій МАН, що працюють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забезпечення участі обдарованої молоді в інтелектуальних і творчих змаганнях,  предметних олімпіадах, конкурсах, конкурсах-захистах, виставках і фестивалях;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популяризація здобутків обдарованої молоді, поширення досвіду роботи педагогічних працівників;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підвищення кваліфікації педагогічних кадрів, які працюють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розроблення дієвого механізму стимулювання обдарованої молоді та її наставників.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З цією метою </w:t>
      </w:r>
      <w:r>
        <w:rPr>
          <w:sz w:val="28"/>
          <w:szCs w:val="28"/>
          <w:lang w:val="uk-UA"/>
        </w:rPr>
        <w:t>відділ освіти,охорони здоров’я і соціально-культурної сфери Новоборівської селищної ради</w:t>
      </w:r>
      <w:r w:rsidRPr="00926703">
        <w:rPr>
          <w:sz w:val="28"/>
          <w:szCs w:val="28"/>
          <w:lang w:val="uk-UA"/>
        </w:rPr>
        <w:t>: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здійснює організаційне та інформаційне забезпечення виконання Програми;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бере участь у розробленні пропозиції щодо удосконалення нормативно-правової бази Програми;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сприяє консолідації зусиль місцевих органів виконавчої влади, органів місцевого самоврядування, закладів освіти, установ та організацій у роботі з обдарованою молоддю;</w:t>
      </w:r>
    </w:p>
    <w:p w:rsidR="00007DA8" w:rsidRPr="00926703" w:rsidRDefault="00007DA8" w:rsidP="00007DA8">
      <w:pPr>
        <w:ind w:firstLine="540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- створює умови для забезпечення  доступу обдарованої молоді із сільської місцевості до якісної освіти;                             </w:t>
      </w:r>
    </w:p>
    <w:p w:rsidR="00007DA8" w:rsidRPr="00926703" w:rsidRDefault="00007DA8" w:rsidP="00007DA8">
      <w:pPr>
        <w:ind w:firstLine="540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 - сприяє щорічному проведенню районних семінарів педагогічних працівників з проблем виявлення, розвитку і підтримки обдарованої молоді;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сприяє налагодженню зв’язків з  організаціями та установами, робота яких спрямована на виявлення, навчання, розвиток і підтримку обдарованої молоді.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Реалізацію </w:t>
      </w:r>
      <w:r w:rsidRPr="00926703">
        <w:rPr>
          <w:sz w:val="28"/>
          <w:szCs w:val="28"/>
          <w:lang w:val="uk-UA"/>
        </w:rPr>
        <w:t xml:space="preserve"> Програ</w:t>
      </w:r>
      <w:r>
        <w:rPr>
          <w:sz w:val="28"/>
          <w:szCs w:val="28"/>
          <w:lang w:val="uk-UA"/>
        </w:rPr>
        <w:t>ми з обдарованою молоддю на 2021</w:t>
      </w:r>
      <w:r w:rsidRPr="00926703">
        <w:rPr>
          <w:sz w:val="28"/>
          <w:szCs w:val="28"/>
          <w:lang w:val="uk-UA"/>
        </w:rPr>
        <w:t xml:space="preserve">-2023 роки планується здійснити за рахунок загальних бюджетних призначень виконавців та інших джерел, передбачених чинним законодавством 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Витрати, які забезпечать виконання Програми, наведені в додатку 1.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</w:t>
      </w: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926703">
        <w:rPr>
          <w:b/>
          <w:sz w:val="28"/>
          <w:szCs w:val="28"/>
          <w:lang w:val="uk-UA"/>
        </w:rPr>
        <w:t>. Очікуванні результати, ефективність Програми:</w:t>
      </w:r>
    </w:p>
    <w:p w:rsidR="00007DA8" w:rsidRPr="00926703" w:rsidRDefault="00007DA8" w:rsidP="00007DA8">
      <w:pPr>
        <w:jc w:val="both"/>
        <w:rPr>
          <w:b/>
          <w:sz w:val="28"/>
          <w:szCs w:val="28"/>
          <w:lang w:val="uk-UA"/>
        </w:rPr>
      </w:pPr>
      <w:r w:rsidRPr="00926703">
        <w:rPr>
          <w:b/>
          <w:sz w:val="28"/>
          <w:szCs w:val="28"/>
          <w:lang w:val="uk-UA"/>
        </w:rPr>
        <w:t>Виконання Програми дасть змогу: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сформувати систему виявлення і відбору обдарованої молоді та надання їй соціально-педагогічної підтримки;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консолідувати зусилля місцевих органів виконавчої влади, органів місцевого самоврядування, навчальних закладів у роботі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- створити умови для забезпечення доступу обдарованої молоді із сільської місцевості до якісної освіти;                                                                                 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-підвищити рівень науково-методичного та інформаційного забезпечення педагогічних працівників, які проводять роботу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підвищити рівень професійної компетентності педагогічних працівників у визначенні методів, форм, засобів та технологій навчання і виховання;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розробити дієвий механізм стимулювання обдарованої молоді, педагогічних працівників, які працюють з нею;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-підвищення ролі школи, як центру інтелектуального, культурного та соціально-економічного відродження;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lastRenderedPageBreak/>
        <w:t>-досягнення необхідного обсягу рівня знань, практичних умінь і навичок учнів, формування у них ціннісних компетентностей</w:t>
      </w:r>
      <w:bookmarkStart w:id="0" w:name="_GoBack"/>
      <w:bookmarkEnd w:id="0"/>
      <w:r w:rsidRPr="00926703">
        <w:rPr>
          <w:sz w:val="28"/>
          <w:szCs w:val="28"/>
          <w:lang w:val="uk-UA"/>
        </w:rPr>
        <w:t>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-розширення мережі навчальних закладів профільного навчання, поглибленого вивчення предметів, факультативів, гуртків;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-участь в усіх етапах Всеукраїнських предметних олімпіад, різноманітних конкурсах, спортивних змаганнях, мистецьких заходах, в науково</w:t>
      </w:r>
      <w:r>
        <w:rPr>
          <w:sz w:val="28"/>
          <w:szCs w:val="28"/>
          <w:lang w:val="uk-UA"/>
        </w:rPr>
        <w:t>-дослідницькій діяльності учнів.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</w:p>
    <w:p w:rsidR="00007DA8" w:rsidRPr="00B22AD8" w:rsidRDefault="00007DA8" w:rsidP="00007DA8">
      <w:pPr>
        <w:jc w:val="center"/>
        <w:rPr>
          <w:b/>
          <w:sz w:val="28"/>
          <w:szCs w:val="28"/>
          <w:lang w:val="uk-UA"/>
        </w:rPr>
      </w:pPr>
      <w:r w:rsidRPr="00DC1EEB">
        <w:rPr>
          <w:b/>
          <w:sz w:val="28"/>
          <w:szCs w:val="28"/>
          <w:lang w:val="uk-UA"/>
        </w:rPr>
        <w:t>6. Обсяги і джерела фінансування</w:t>
      </w:r>
    </w:p>
    <w:p w:rsidR="00007DA8" w:rsidRPr="00B22AD8" w:rsidRDefault="00007DA8" w:rsidP="00007DA8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18"/>
          <w:szCs w:val="18"/>
        </w:rPr>
      </w:pPr>
      <w:proofErr w:type="spellStart"/>
      <w:r w:rsidRPr="00B22AD8">
        <w:rPr>
          <w:sz w:val="28"/>
          <w:szCs w:val="28"/>
        </w:rPr>
        <w:t>Фінансування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заходів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Програми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здійснюється</w:t>
      </w:r>
      <w:proofErr w:type="spellEnd"/>
      <w:r w:rsidRPr="00B22AD8">
        <w:rPr>
          <w:sz w:val="28"/>
          <w:szCs w:val="28"/>
        </w:rPr>
        <w:t xml:space="preserve"> за </w:t>
      </w:r>
      <w:proofErr w:type="spellStart"/>
      <w:r w:rsidRPr="00B22AD8">
        <w:rPr>
          <w:sz w:val="28"/>
          <w:szCs w:val="28"/>
        </w:rPr>
        <w:t>рахунок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коштів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місцевого</w:t>
      </w:r>
      <w:proofErr w:type="spellEnd"/>
      <w:r w:rsidRPr="00B22AD8">
        <w:rPr>
          <w:sz w:val="28"/>
          <w:szCs w:val="28"/>
        </w:rPr>
        <w:t xml:space="preserve"> бюджету </w:t>
      </w:r>
      <w:proofErr w:type="gramStart"/>
      <w:r w:rsidRPr="00B22AD8">
        <w:rPr>
          <w:sz w:val="28"/>
          <w:szCs w:val="28"/>
        </w:rPr>
        <w:t>у межах</w:t>
      </w:r>
      <w:proofErr w:type="gram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видатків</w:t>
      </w:r>
      <w:proofErr w:type="spellEnd"/>
      <w:r w:rsidRPr="00B22AD8">
        <w:rPr>
          <w:sz w:val="28"/>
          <w:szCs w:val="28"/>
        </w:rPr>
        <w:t xml:space="preserve">, </w:t>
      </w:r>
      <w:proofErr w:type="spellStart"/>
      <w:r w:rsidRPr="00B22AD8">
        <w:rPr>
          <w:sz w:val="28"/>
          <w:szCs w:val="28"/>
        </w:rPr>
        <w:t>що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передбачатимуться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головним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розпорядником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коштів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виконання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власних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функцій</w:t>
      </w:r>
      <w:proofErr w:type="spellEnd"/>
      <w:r w:rsidRPr="00B22AD8">
        <w:rPr>
          <w:sz w:val="28"/>
          <w:szCs w:val="28"/>
        </w:rPr>
        <w:t xml:space="preserve">, а </w:t>
      </w:r>
      <w:proofErr w:type="spellStart"/>
      <w:r w:rsidRPr="00B22AD8">
        <w:rPr>
          <w:sz w:val="28"/>
          <w:szCs w:val="28"/>
        </w:rPr>
        <w:t>також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із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залученням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інших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джерел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фінансування</w:t>
      </w:r>
      <w:proofErr w:type="spellEnd"/>
      <w:r w:rsidRPr="00B22AD8">
        <w:rPr>
          <w:sz w:val="28"/>
          <w:szCs w:val="28"/>
        </w:rPr>
        <w:t xml:space="preserve">, не </w:t>
      </w:r>
      <w:proofErr w:type="spellStart"/>
      <w:r w:rsidRPr="00B22AD8">
        <w:rPr>
          <w:sz w:val="28"/>
          <w:szCs w:val="28"/>
        </w:rPr>
        <w:t>заборонених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чинним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законодавством</w:t>
      </w:r>
      <w:proofErr w:type="spellEnd"/>
      <w:r w:rsidRPr="00B22AD8">
        <w:rPr>
          <w:sz w:val="28"/>
          <w:szCs w:val="28"/>
        </w:rPr>
        <w:t>.</w:t>
      </w:r>
    </w:p>
    <w:p w:rsidR="00007DA8" w:rsidRPr="00B22AD8" w:rsidRDefault="00007DA8" w:rsidP="00007DA8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28"/>
          <w:szCs w:val="28"/>
        </w:rPr>
      </w:pPr>
      <w:proofErr w:type="spellStart"/>
      <w:r w:rsidRPr="00B22AD8">
        <w:rPr>
          <w:sz w:val="28"/>
          <w:szCs w:val="28"/>
        </w:rPr>
        <w:t>Обсяги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бюджетних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асигнувань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визначатимуться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із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врахуванням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необхідності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забезпечення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виконання</w:t>
      </w:r>
      <w:proofErr w:type="spellEnd"/>
      <w:r w:rsidRPr="00B22AD8">
        <w:rPr>
          <w:sz w:val="28"/>
          <w:szCs w:val="28"/>
        </w:rPr>
        <w:t xml:space="preserve"> у </w:t>
      </w:r>
      <w:proofErr w:type="spellStart"/>
      <w:r w:rsidRPr="00B22AD8">
        <w:rPr>
          <w:sz w:val="28"/>
          <w:szCs w:val="28"/>
        </w:rPr>
        <w:t>відповідних</w:t>
      </w:r>
      <w:proofErr w:type="spellEnd"/>
      <w:r w:rsidRPr="00B22AD8">
        <w:rPr>
          <w:sz w:val="28"/>
          <w:szCs w:val="28"/>
        </w:rPr>
        <w:t xml:space="preserve"> роках </w:t>
      </w:r>
      <w:proofErr w:type="spellStart"/>
      <w:r w:rsidRPr="00B22AD8">
        <w:rPr>
          <w:sz w:val="28"/>
          <w:szCs w:val="28"/>
        </w:rPr>
        <w:t>конкретних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заходів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Програми</w:t>
      </w:r>
      <w:proofErr w:type="spellEnd"/>
      <w:r w:rsidRPr="00B22AD8">
        <w:rPr>
          <w:sz w:val="28"/>
          <w:szCs w:val="28"/>
        </w:rPr>
        <w:t xml:space="preserve">, </w:t>
      </w:r>
      <w:proofErr w:type="spellStart"/>
      <w:r w:rsidRPr="00B22AD8">
        <w:rPr>
          <w:sz w:val="28"/>
          <w:szCs w:val="28"/>
        </w:rPr>
        <w:t>орієнтованих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витрат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їх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реалізацію</w:t>
      </w:r>
      <w:proofErr w:type="spellEnd"/>
      <w:r w:rsidRPr="00B22AD8">
        <w:rPr>
          <w:sz w:val="28"/>
          <w:szCs w:val="28"/>
        </w:rPr>
        <w:t xml:space="preserve">, </w:t>
      </w:r>
      <w:proofErr w:type="spellStart"/>
      <w:r w:rsidRPr="00B22AD8">
        <w:rPr>
          <w:sz w:val="28"/>
          <w:szCs w:val="28"/>
        </w:rPr>
        <w:t>обрахованих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підставі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встановлених</w:t>
      </w:r>
      <w:proofErr w:type="spellEnd"/>
      <w:r w:rsidRPr="00B22AD8">
        <w:rPr>
          <w:sz w:val="28"/>
          <w:szCs w:val="28"/>
        </w:rPr>
        <w:t xml:space="preserve"> норм і </w:t>
      </w:r>
      <w:proofErr w:type="spellStart"/>
      <w:r w:rsidRPr="00B22AD8">
        <w:rPr>
          <w:sz w:val="28"/>
          <w:szCs w:val="28"/>
        </w:rPr>
        <w:t>нормативів</w:t>
      </w:r>
      <w:proofErr w:type="spellEnd"/>
      <w:r w:rsidRPr="00B22AD8">
        <w:rPr>
          <w:sz w:val="28"/>
          <w:szCs w:val="28"/>
        </w:rPr>
        <w:t xml:space="preserve"> та </w:t>
      </w:r>
      <w:proofErr w:type="spellStart"/>
      <w:r w:rsidRPr="00B22AD8">
        <w:rPr>
          <w:sz w:val="28"/>
          <w:szCs w:val="28"/>
        </w:rPr>
        <w:t>можливостей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дохідної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частини</w:t>
      </w:r>
      <w:proofErr w:type="spellEnd"/>
      <w:r w:rsidRPr="00B22AD8">
        <w:rPr>
          <w:sz w:val="28"/>
          <w:szCs w:val="28"/>
        </w:rPr>
        <w:t xml:space="preserve"> бюджету і </w:t>
      </w:r>
      <w:proofErr w:type="spellStart"/>
      <w:r w:rsidRPr="00B22AD8">
        <w:rPr>
          <w:sz w:val="28"/>
          <w:szCs w:val="28"/>
        </w:rPr>
        <w:t>спрямування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вказані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цілі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інших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коштів</w:t>
      </w:r>
      <w:proofErr w:type="spellEnd"/>
      <w:r w:rsidRPr="00B22AD8">
        <w:rPr>
          <w:sz w:val="28"/>
          <w:szCs w:val="28"/>
        </w:rPr>
        <w:t xml:space="preserve">, не </w:t>
      </w:r>
      <w:proofErr w:type="spellStart"/>
      <w:r w:rsidRPr="00B22AD8">
        <w:rPr>
          <w:sz w:val="28"/>
          <w:szCs w:val="28"/>
        </w:rPr>
        <w:t>заборонених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чинним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законодавством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України</w:t>
      </w:r>
      <w:proofErr w:type="spellEnd"/>
      <w:r w:rsidRPr="00B22AD8">
        <w:rPr>
          <w:sz w:val="28"/>
          <w:szCs w:val="28"/>
        </w:rPr>
        <w:t>.</w:t>
      </w:r>
    </w:p>
    <w:p w:rsidR="00007DA8" w:rsidRPr="00B22AD8" w:rsidRDefault="00007DA8" w:rsidP="00007DA8">
      <w:pPr>
        <w:jc w:val="center"/>
        <w:rPr>
          <w:b/>
          <w:sz w:val="28"/>
          <w:szCs w:val="28"/>
          <w:lang w:val="uk-UA"/>
        </w:rPr>
      </w:pPr>
      <w:r w:rsidRPr="00B22AD8">
        <w:rPr>
          <w:b/>
          <w:sz w:val="28"/>
          <w:szCs w:val="28"/>
          <w:lang w:val="uk-UA"/>
        </w:rPr>
        <w:t>7. Координація та контроль за виконанням Програми</w:t>
      </w:r>
    </w:p>
    <w:p w:rsidR="00007DA8" w:rsidRDefault="00007DA8" w:rsidP="00007DA8">
      <w:pPr>
        <w:jc w:val="both"/>
        <w:rPr>
          <w:sz w:val="28"/>
          <w:szCs w:val="28"/>
          <w:lang w:val="uk-UA"/>
        </w:rPr>
      </w:pPr>
      <w:r w:rsidRPr="00B22AD8">
        <w:rPr>
          <w:sz w:val="28"/>
          <w:szCs w:val="28"/>
          <w:lang w:val="uk-UA"/>
        </w:rPr>
        <w:t>Координацію роботи за виконанням заходів Програми, організаційно-методичне забезпечення реалізації заходів  здійснює відділ освіти,охорони здоров’я і соціально-культурної сфери Новоборівської селищної ради. Контроль здійснює за виконання Програми постійна комісія по соціальних питаннях, культурі, охороні здоров’я, побутового і торгівельного обслуговування , освіті, молоді і  спорту</w:t>
      </w:r>
      <w:r>
        <w:rPr>
          <w:sz w:val="28"/>
          <w:szCs w:val="28"/>
          <w:lang w:val="uk-UA"/>
        </w:rPr>
        <w:t>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ind w:left="6840"/>
        <w:rPr>
          <w:b/>
          <w:i/>
          <w:sz w:val="28"/>
          <w:szCs w:val="28"/>
          <w:lang w:val="uk-UA"/>
        </w:rPr>
      </w:pPr>
    </w:p>
    <w:p w:rsidR="00007DA8" w:rsidRPr="00887023" w:rsidRDefault="00887023" w:rsidP="00887023">
      <w:pPr>
        <w:rPr>
          <w:b/>
          <w:i/>
          <w:sz w:val="28"/>
          <w:szCs w:val="28"/>
          <w:lang w:val="uk-UA"/>
        </w:rPr>
      </w:pPr>
      <w:r w:rsidRPr="00887023">
        <w:rPr>
          <w:sz w:val="28"/>
          <w:szCs w:val="28"/>
          <w:lang w:val="uk-UA"/>
        </w:rPr>
        <w:t xml:space="preserve">              </w:t>
      </w:r>
      <w:r w:rsidRPr="00887023">
        <w:rPr>
          <w:sz w:val="28"/>
          <w:szCs w:val="28"/>
          <w:lang w:val="uk-UA"/>
        </w:rPr>
        <w:t xml:space="preserve">Начальник відділу                                        </w:t>
      </w:r>
      <w:r w:rsidRPr="00887023">
        <w:rPr>
          <w:sz w:val="28"/>
          <w:szCs w:val="28"/>
          <w:lang w:val="uk-UA"/>
        </w:rPr>
        <w:tab/>
        <w:t>Людмила П</w:t>
      </w:r>
      <w:r w:rsidR="007B1301" w:rsidRPr="00887023">
        <w:rPr>
          <w:sz w:val="28"/>
          <w:szCs w:val="28"/>
          <w:lang w:val="uk-UA"/>
        </w:rPr>
        <w:t xml:space="preserve">РИЩЕПА      </w:t>
      </w:r>
      <w:r w:rsidRPr="00887023">
        <w:rPr>
          <w:sz w:val="28"/>
          <w:szCs w:val="28"/>
          <w:lang w:val="uk-UA"/>
        </w:rPr>
        <w:t xml:space="preserve">      </w:t>
      </w:r>
    </w:p>
    <w:p w:rsidR="00007DA8" w:rsidRPr="00887023" w:rsidRDefault="00007DA8" w:rsidP="00007DA8">
      <w:pPr>
        <w:ind w:left="6840"/>
        <w:rPr>
          <w:b/>
          <w:i/>
          <w:sz w:val="28"/>
          <w:szCs w:val="28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Default="00007DA8" w:rsidP="00007DA8">
      <w:pPr>
        <w:rPr>
          <w:b/>
          <w:i/>
          <w:sz w:val="22"/>
          <w:szCs w:val="22"/>
          <w:lang w:val="uk-UA"/>
        </w:rPr>
        <w:sectPr w:rsidR="00007DA8" w:rsidSect="00152878">
          <w:pgSz w:w="11906" w:h="16838"/>
          <w:pgMar w:top="567" w:right="748" w:bottom="360" w:left="1418" w:header="709" w:footer="709" w:gutter="0"/>
          <w:cols w:space="708"/>
          <w:titlePg/>
          <w:docGrid w:linePitch="360"/>
        </w:sectPr>
      </w:pPr>
    </w:p>
    <w:p w:rsidR="00007DA8" w:rsidRPr="00667B19" w:rsidRDefault="00007DA8" w:rsidP="00007DA8">
      <w:pPr>
        <w:jc w:val="right"/>
        <w:rPr>
          <w:i/>
          <w:sz w:val="22"/>
          <w:szCs w:val="22"/>
          <w:lang w:val="uk-UA"/>
        </w:rPr>
      </w:pPr>
      <w:r w:rsidRPr="00667B19">
        <w:rPr>
          <w:color w:val="000000"/>
          <w:lang w:val="uk-UA"/>
        </w:rPr>
        <w:lastRenderedPageBreak/>
        <w:t xml:space="preserve">                                                                                   </w:t>
      </w:r>
      <w:r w:rsidR="00667B19" w:rsidRPr="00667B19">
        <w:rPr>
          <w:color w:val="000000"/>
          <w:lang w:val="uk-UA"/>
        </w:rPr>
        <w:t xml:space="preserve">                             </w:t>
      </w:r>
      <w:r w:rsidRPr="00667B19">
        <w:rPr>
          <w:i/>
          <w:sz w:val="22"/>
          <w:szCs w:val="22"/>
          <w:lang w:val="uk-UA"/>
        </w:rPr>
        <w:t>Додаток 1</w:t>
      </w:r>
    </w:p>
    <w:p w:rsidR="00667B19" w:rsidRPr="00667B19" w:rsidRDefault="00007DA8" w:rsidP="00007DA8">
      <w:pPr>
        <w:jc w:val="right"/>
        <w:rPr>
          <w:sz w:val="20"/>
          <w:szCs w:val="20"/>
          <w:lang w:val="uk-UA"/>
        </w:rPr>
      </w:pPr>
      <w:r w:rsidRPr="00667B19">
        <w:rPr>
          <w:i/>
          <w:sz w:val="20"/>
          <w:szCs w:val="20"/>
          <w:lang w:val="uk-UA"/>
        </w:rPr>
        <w:t xml:space="preserve"> </w:t>
      </w:r>
      <w:r w:rsidRPr="00667B19">
        <w:rPr>
          <w:sz w:val="20"/>
          <w:szCs w:val="20"/>
          <w:lang w:val="uk-UA"/>
        </w:rPr>
        <w:t xml:space="preserve"> </w:t>
      </w:r>
      <w:r w:rsidR="00667B19" w:rsidRPr="00667B19">
        <w:rPr>
          <w:sz w:val="20"/>
          <w:szCs w:val="20"/>
          <w:lang w:val="uk-UA"/>
        </w:rPr>
        <w:t xml:space="preserve">До </w:t>
      </w:r>
      <w:r w:rsidRPr="00667B19">
        <w:rPr>
          <w:sz w:val="20"/>
          <w:szCs w:val="20"/>
          <w:lang w:val="uk-UA"/>
        </w:rPr>
        <w:t xml:space="preserve">Програми </w:t>
      </w:r>
      <w:r w:rsidR="00667B19" w:rsidRPr="00667B19">
        <w:rPr>
          <w:sz w:val="20"/>
          <w:szCs w:val="20"/>
          <w:lang w:val="uk-UA"/>
        </w:rPr>
        <w:t>«Р</w:t>
      </w:r>
      <w:r w:rsidRPr="00667B19">
        <w:rPr>
          <w:sz w:val="20"/>
          <w:szCs w:val="20"/>
          <w:lang w:val="uk-UA"/>
        </w:rPr>
        <w:t>обо</w:t>
      </w:r>
      <w:r w:rsidR="00667B19" w:rsidRPr="00667B19">
        <w:rPr>
          <w:sz w:val="20"/>
          <w:szCs w:val="20"/>
          <w:lang w:val="uk-UA"/>
        </w:rPr>
        <w:t>та</w:t>
      </w:r>
      <w:r w:rsidRPr="00667B19">
        <w:rPr>
          <w:sz w:val="20"/>
          <w:szCs w:val="20"/>
          <w:lang w:val="uk-UA"/>
        </w:rPr>
        <w:t xml:space="preserve"> з обдарованою </w:t>
      </w:r>
    </w:p>
    <w:p w:rsidR="00007DA8" w:rsidRPr="00667B19" w:rsidRDefault="00007DA8" w:rsidP="00007DA8">
      <w:pPr>
        <w:jc w:val="right"/>
        <w:rPr>
          <w:sz w:val="20"/>
          <w:szCs w:val="20"/>
          <w:lang w:val="uk-UA"/>
        </w:rPr>
      </w:pPr>
      <w:r w:rsidRPr="00667B19">
        <w:rPr>
          <w:sz w:val="20"/>
          <w:szCs w:val="20"/>
          <w:lang w:val="uk-UA"/>
        </w:rPr>
        <w:t>молоддю</w:t>
      </w:r>
      <w:r w:rsidR="00667B19" w:rsidRPr="00667B19">
        <w:rPr>
          <w:sz w:val="20"/>
          <w:szCs w:val="20"/>
          <w:lang w:val="uk-UA"/>
        </w:rPr>
        <w:t>»</w:t>
      </w:r>
      <w:r w:rsidRPr="00667B19">
        <w:rPr>
          <w:sz w:val="20"/>
          <w:szCs w:val="20"/>
          <w:lang w:val="uk-UA"/>
        </w:rPr>
        <w:t xml:space="preserve"> на 2021 – 2023 роки</w:t>
      </w:r>
    </w:p>
    <w:p w:rsidR="00007DA8" w:rsidRPr="00667B19" w:rsidRDefault="00007DA8" w:rsidP="00007DA8">
      <w:pPr>
        <w:ind w:left="6840"/>
        <w:jc w:val="right"/>
        <w:rPr>
          <w:i/>
          <w:sz w:val="20"/>
          <w:szCs w:val="20"/>
          <w:lang w:val="uk-UA"/>
        </w:rPr>
      </w:pPr>
    </w:p>
    <w:p w:rsidR="00007DA8" w:rsidRPr="00667B19" w:rsidRDefault="00007DA8" w:rsidP="00007DA8">
      <w:pPr>
        <w:jc w:val="center"/>
        <w:rPr>
          <w:sz w:val="28"/>
          <w:szCs w:val="28"/>
          <w:lang w:val="uk-UA"/>
        </w:rPr>
      </w:pPr>
      <w:r w:rsidRPr="00667B19">
        <w:rPr>
          <w:sz w:val="28"/>
          <w:szCs w:val="28"/>
          <w:lang w:val="uk-UA"/>
        </w:rPr>
        <w:t xml:space="preserve">Основні напрями діяльності та заходи з виконання  </w:t>
      </w:r>
    </w:p>
    <w:p w:rsidR="00007DA8" w:rsidRPr="00667B19" w:rsidRDefault="00007DA8" w:rsidP="00007DA8">
      <w:pPr>
        <w:jc w:val="center"/>
        <w:rPr>
          <w:sz w:val="28"/>
          <w:szCs w:val="28"/>
          <w:lang w:val="uk-UA"/>
        </w:rPr>
      </w:pPr>
      <w:r w:rsidRPr="00667B19">
        <w:rPr>
          <w:sz w:val="28"/>
          <w:szCs w:val="28"/>
          <w:lang w:val="uk-UA"/>
        </w:rPr>
        <w:t xml:space="preserve"> Програма </w:t>
      </w:r>
      <w:r w:rsidR="00667B19">
        <w:rPr>
          <w:sz w:val="28"/>
          <w:szCs w:val="28"/>
          <w:lang w:val="uk-UA"/>
        </w:rPr>
        <w:t>«Р</w:t>
      </w:r>
      <w:r w:rsidRPr="00667B19">
        <w:rPr>
          <w:sz w:val="28"/>
          <w:szCs w:val="28"/>
          <w:lang w:val="uk-UA"/>
        </w:rPr>
        <w:t>оботи з обдарованою молоддю</w:t>
      </w:r>
      <w:r w:rsidR="00667B19">
        <w:rPr>
          <w:sz w:val="28"/>
          <w:szCs w:val="28"/>
          <w:lang w:val="uk-UA"/>
        </w:rPr>
        <w:t>»</w:t>
      </w:r>
      <w:r w:rsidRPr="00667B19">
        <w:rPr>
          <w:sz w:val="28"/>
          <w:szCs w:val="28"/>
          <w:lang w:val="uk-UA"/>
        </w:rPr>
        <w:t xml:space="preserve"> на 2021– 2023 роки</w:t>
      </w:r>
    </w:p>
    <w:p w:rsidR="00007DA8" w:rsidRPr="00667B19" w:rsidRDefault="00007DA8" w:rsidP="00007DA8">
      <w:pPr>
        <w:jc w:val="center"/>
        <w:rPr>
          <w:sz w:val="28"/>
          <w:szCs w:val="28"/>
          <w:lang w:val="uk-UA"/>
        </w:rPr>
      </w:pPr>
    </w:p>
    <w:tbl>
      <w:tblPr>
        <w:tblW w:w="156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2782"/>
        <w:gridCol w:w="2126"/>
        <w:gridCol w:w="1417"/>
        <w:gridCol w:w="993"/>
        <w:gridCol w:w="993"/>
        <w:gridCol w:w="991"/>
        <w:gridCol w:w="851"/>
        <w:gridCol w:w="3544"/>
      </w:tblGrid>
      <w:tr w:rsidR="00007DA8" w:rsidRPr="00AA4559" w:rsidTr="007B1301">
        <w:trPr>
          <w:trHeight w:val="4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lang w:val="uk-UA"/>
              </w:rPr>
              <w:t>№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lang w:val="uk-UA"/>
              </w:rPr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2782" w:type="dxa"/>
            <w:vMerge w:val="restart"/>
            <w:tcBorders>
              <w:lef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2126" w:type="dxa"/>
            <w:vMerge w:val="restart"/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ind w:left="-108" w:right="-108"/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Термін виконання заходу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Орієнтовні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обсяги фінансування,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тис. грн.,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в т. ч.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007DA8" w:rsidRPr="00AA4559" w:rsidTr="007B1301">
        <w:trPr>
          <w:trHeight w:val="158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місце</w:t>
            </w:r>
          </w:p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вий</w:t>
            </w:r>
          </w:p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позабюджетні кошти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</w:tr>
      <w:tr w:rsidR="00007DA8" w:rsidRPr="00AA4559" w:rsidTr="007B1301">
        <w:trPr>
          <w:trHeight w:val="1242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9D60C5">
              <w:rPr>
                <w:sz w:val="22"/>
                <w:szCs w:val="22"/>
                <w:lang w:val="uk-UA"/>
              </w:rPr>
              <w:t>Забезпечення рівних умов розвитку й підтримки обдарованості</w:t>
            </w:r>
            <w:r w:rsidRPr="00AA4559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782" w:type="dxa"/>
            <w:tcBorders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Pr="00AA4559">
              <w:rPr>
                <w:sz w:val="22"/>
                <w:szCs w:val="22"/>
                <w:lang w:val="uk-UA"/>
              </w:rPr>
              <w:t>)Систематичне поповнення районного банку даних «Обдарованість»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007DA8" w:rsidRPr="00951D50" w:rsidRDefault="00007DA8" w:rsidP="009C1CCD">
            <w:pPr>
              <w:ind w:right="-118"/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Селищний </w:t>
            </w:r>
            <w:r w:rsidRPr="00AA4559">
              <w:rPr>
                <w:sz w:val="22"/>
                <w:szCs w:val="22"/>
                <w:lang w:val="uk-UA"/>
              </w:rPr>
              <w:t>банк даних «Обдарованість» з метою підтримки обдарованої молоді</w:t>
            </w:r>
          </w:p>
        </w:tc>
      </w:tr>
      <w:tr w:rsidR="00007DA8" w:rsidRPr="00B819F5" w:rsidTr="007B1301">
        <w:trPr>
          <w:trHeight w:val="2791"/>
        </w:trPr>
        <w:tc>
          <w:tcPr>
            <w:tcW w:w="425" w:type="dxa"/>
            <w:vMerge/>
          </w:tcPr>
          <w:p w:rsidR="00007DA8" w:rsidRPr="00AA4559" w:rsidRDefault="00007DA8" w:rsidP="009C1CCD">
            <w:pPr>
              <w:ind w:left="360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2782" w:type="dxa"/>
            <w:tcBorders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AA4559">
              <w:rPr>
                <w:sz w:val="22"/>
                <w:szCs w:val="22"/>
                <w:lang w:val="uk-UA"/>
              </w:rPr>
              <w:t>) Забезпечити проведення регіональних етапів Всеукраїнських учнівських  олімпіад з базових і спеціальних дисциплін,  конкурсу-захисту науково-дослідницьких робіт МАН, інтелектуальних конкурсів,турнірів та змагань різних напрямків</w:t>
            </w:r>
          </w:p>
        </w:tc>
        <w:tc>
          <w:tcPr>
            <w:tcW w:w="2126" w:type="dxa"/>
          </w:tcPr>
          <w:p w:rsidR="00007DA8" w:rsidRPr="0012700F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07DA8" w:rsidRPr="00AA4559" w:rsidRDefault="00007DA8" w:rsidP="009C1CCD">
            <w:pPr>
              <w:jc w:val="center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виявленню інтелектуально обдарованих дітей, якісному формуванню складу команд району для участі в ІІІ етапі олімпіад з базових і спеціальних дисциплін, ІІ етапі конкурсу-захисту науково-дослідницьких робіт МАН</w:t>
            </w:r>
          </w:p>
        </w:tc>
      </w:tr>
      <w:tr w:rsidR="00007DA8" w:rsidRPr="00AA4559" w:rsidTr="007B1301">
        <w:tc>
          <w:tcPr>
            <w:tcW w:w="425" w:type="dxa"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Виховання в дітей і молоді особистої </w:t>
            </w:r>
            <w:proofErr w:type="spellStart"/>
            <w:r w:rsidRPr="00AA4559">
              <w:rPr>
                <w:sz w:val="22"/>
                <w:szCs w:val="22"/>
                <w:lang w:val="uk-UA"/>
              </w:rPr>
              <w:t>відповідаль-ності</w:t>
            </w:r>
            <w:proofErr w:type="spellEnd"/>
            <w:r w:rsidRPr="00AA4559">
              <w:rPr>
                <w:sz w:val="22"/>
                <w:szCs w:val="22"/>
                <w:lang w:val="uk-UA"/>
              </w:rPr>
              <w:t xml:space="preserve">  за власне здоров’я та здоров’я </w:t>
            </w:r>
            <w:r w:rsidRPr="00AA4559">
              <w:rPr>
                <w:sz w:val="22"/>
                <w:szCs w:val="22"/>
                <w:lang w:val="uk-UA"/>
              </w:rPr>
              <w:lastRenderedPageBreak/>
              <w:t>родини, навичок само-збереження</w:t>
            </w: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lastRenderedPageBreak/>
              <w:t xml:space="preserve">1) Підготувати методичні рекомендації щодо формування психолого - фізіологічної стійкості, профілактики стресів, розумових, емоційних та інших перевантажень обдарованих дітей та </w:t>
            </w:r>
            <w:r w:rsidRPr="00AA4559">
              <w:rPr>
                <w:sz w:val="22"/>
                <w:szCs w:val="22"/>
                <w:lang w:val="uk-UA"/>
              </w:rPr>
              <w:lastRenderedPageBreak/>
              <w:t>молоді</w:t>
            </w: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lastRenderedPageBreak/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впровадженню психологічної науки в роботі з обдарованою молоддю.</w:t>
            </w:r>
          </w:p>
        </w:tc>
      </w:tr>
      <w:tr w:rsidR="00007DA8" w:rsidRPr="00AA4559" w:rsidTr="007B1301">
        <w:trPr>
          <w:trHeight w:val="1330"/>
        </w:trPr>
        <w:tc>
          <w:tcPr>
            <w:tcW w:w="425" w:type="dxa"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007DA8" w:rsidRPr="00AA4559" w:rsidRDefault="00007DA8" w:rsidP="009C1CCD">
            <w:pPr>
              <w:rPr>
                <w:sz w:val="20"/>
                <w:szCs w:val="20"/>
                <w:lang w:val="uk-UA"/>
              </w:rPr>
            </w:pPr>
            <w:r w:rsidRPr="00AA4559">
              <w:rPr>
                <w:sz w:val="20"/>
                <w:szCs w:val="20"/>
                <w:lang w:val="uk-UA"/>
              </w:rPr>
              <w:t xml:space="preserve">Розвиток обдарованості в умовах підвищення ефективності системи національно-патріотичного виховання </w:t>
            </w: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1) Створити і систематично оновлювати анотований каталог літератури з питань вивчення спадщини видатних земляків</w:t>
            </w: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збереженню національної спадщини.</w:t>
            </w:r>
          </w:p>
        </w:tc>
      </w:tr>
      <w:tr w:rsidR="00007DA8" w:rsidRPr="00B819F5" w:rsidTr="007B1301">
        <w:trPr>
          <w:trHeight w:val="2024"/>
        </w:trPr>
        <w:tc>
          <w:tcPr>
            <w:tcW w:w="425" w:type="dxa"/>
            <w:vMerge w:val="restart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ind w:left="36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Розвиток професійного потенціалу наукових, науково-педагогічних і педагогічних працівників району щодо роботи з обдарованими дітьми</w:t>
            </w:r>
          </w:p>
        </w:tc>
        <w:tc>
          <w:tcPr>
            <w:tcW w:w="2782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1) Створити банк даних діагностичних методик, спрямованих на виявлення обдарованої молоді із врахуванням вікових категорій.</w:t>
            </w:r>
          </w:p>
        </w:tc>
        <w:tc>
          <w:tcPr>
            <w:tcW w:w="2126" w:type="dxa"/>
            <w:tcBorders>
              <w:top w:val="nil"/>
              <w:bottom w:val="single" w:sz="4" w:space="0" w:color="000000"/>
            </w:tcBorders>
          </w:tcPr>
          <w:p w:rsidR="00007DA8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</w:p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ind w:left="-108" w:right="-108"/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Розширення можливості педагогічних працівників у застосуванні методик виявлення і підтримки обдарованих дітей.</w:t>
            </w:r>
          </w:p>
        </w:tc>
      </w:tr>
      <w:tr w:rsidR="00007DA8" w:rsidRPr="00B819F5" w:rsidTr="007B1301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2) Впроваджувати сучасні педагогічні технології і методики раннього виявленню обдарованості.</w:t>
            </w:r>
          </w:p>
        </w:tc>
        <w:tc>
          <w:tcPr>
            <w:tcW w:w="2126" w:type="dxa"/>
          </w:tcPr>
          <w:p w:rsidR="00007DA8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Підвищення рівня професійн</w:t>
            </w:r>
            <w:r>
              <w:rPr>
                <w:sz w:val="22"/>
                <w:szCs w:val="22"/>
                <w:lang w:val="uk-UA"/>
              </w:rPr>
              <w:t>ої майстерності педагогів громади</w:t>
            </w:r>
            <w:r w:rsidRPr="00AA4559">
              <w:rPr>
                <w:sz w:val="22"/>
                <w:szCs w:val="22"/>
                <w:lang w:val="uk-UA"/>
              </w:rPr>
              <w:t xml:space="preserve"> та якості освіти в цілому.</w:t>
            </w:r>
          </w:p>
        </w:tc>
      </w:tr>
      <w:tr w:rsidR="00007DA8" w:rsidRPr="00AA4559" w:rsidTr="007B1301">
        <w:trPr>
          <w:trHeight w:val="1576"/>
        </w:trPr>
        <w:tc>
          <w:tcPr>
            <w:tcW w:w="425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3) Організовувати проведення педагогічних студій, майстер-класів з метою популяризації досвіду роботи з обдарованими дітьми та молоддю.</w:t>
            </w:r>
          </w:p>
        </w:tc>
        <w:tc>
          <w:tcPr>
            <w:tcW w:w="2126" w:type="dxa"/>
          </w:tcPr>
          <w:p w:rsidR="00007DA8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Забезпечення виявлення позитивного досвіду роботи та поширення його в межах району,області.</w:t>
            </w:r>
          </w:p>
        </w:tc>
      </w:tr>
      <w:tr w:rsidR="00007DA8" w:rsidRPr="00AA4559" w:rsidTr="007B1301">
        <w:trPr>
          <w:trHeight w:val="1472"/>
        </w:trPr>
        <w:tc>
          <w:tcPr>
            <w:tcW w:w="425" w:type="dxa"/>
            <w:vMerge w:val="restart"/>
          </w:tcPr>
          <w:p w:rsidR="00007DA8" w:rsidRPr="00AA4559" w:rsidRDefault="00007DA8" w:rsidP="009C1CCD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  <w:vMerge w:val="restart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Формування якісного потенціалу керівних і педагогічних кадрів для роботи з обдарованими дітьми та підвищення ролі </w:t>
            </w:r>
            <w:r w:rsidRPr="00AA4559">
              <w:rPr>
                <w:sz w:val="22"/>
                <w:szCs w:val="22"/>
                <w:lang w:val="uk-UA"/>
              </w:rPr>
              <w:lastRenderedPageBreak/>
              <w:t>державно-громадського компонента в управлінні закладами нового типу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lastRenderedPageBreak/>
              <w:t>1) Здійснювати моніторинг результативності роботи з обдарованою молоддю педагогічних працівників.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ind w:right="-141"/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Постійно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Популяризація здобутків та забезпечення</w:t>
            </w:r>
            <w:r>
              <w:rPr>
                <w:sz w:val="22"/>
                <w:szCs w:val="22"/>
                <w:lang w:val="uk-UA"/>
              </w:rPr>
              <w:t xml:space="preserve"> ефективної діяльності освітні</w:t>
            </w:r>
            <w:r w:rsidRPr="00AA4559">
              <w:rPr>
                <w:sz w:val="22"/>
                <w:szCs w:val="22"/>
                <w:lang w:val="uk-UA"/>
              </w:rPr>
              <w:t>х закладів.</w:t>
            </w:r>
          </w:p>
        </w:tc>
      </w:tr>
      <w:tr w:rsidR="00007DA8" w:rsidRPr="00AA4559" w:rsidTr="007B1301">
        <w:trPr>
          <w:trHeight w:val="1260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 2) Продовжувати співпрацю з громадськими організаціями.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Новоборівської </w:t>
            </w:r>
            <w:r w:rsidRPr="00951D50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lastRenderedPageBreak/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налагодженню роботи із громадськими організаціями.</w:t>
            </w:r>
          </w:p>
        </w:tc>
      </w:tr>
      <w:tr w:rsidR="00007DA8" w:rsidRPr="00AA4559" w:rsidTr="007B1301">
        <w:trPr>
          <w:trHeight w:val="899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3) Запровадити системну практику презентації передового досвіду роботи з обдарованими дітьми.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Створення ситуації досягнення успіху.</w:t>
            </w:r>
          </w:p>
        </w:tc>
      </w:tr>
      <w:tr w:rsidR="00007DA8" w:rsidRPr="00B819F5" w:rsidTr="007B1301">
        <w:trPr>
          <w:trHeight w:val="899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4) За значні особисті досягнення в різноманітних конкурсах,олімпіадах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змаганнях, турнірах 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забезпечити виплату одноразової нецільової  благодійної допомоги  районною державною адміністрацією та районною ра</w:t>
            </w:r>
            <w:r>
              <w:rPr>
                <w:sz w:val="22"/>
                <w:szCs w:val="22"/>
                <w:lang w:val="uk-UA"/>
              </w:rPr>
              <w:t>дою педагогам та учням закладів освіти району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Щорічне  стимулювання  шлях</w:t>
            </w:r>
            <w:r>
              <w:rPr>
                <w:sz w:val="22"/>
                <w:szCs w:val="22"/>
                <w:lang w:val="uk-UA"/>
              </w:rPr>
              <w:t xml:space="preserve">ом преміювання учнів </w:t>
            </w:r>
            <w:r w:rsidRPr="00AA4559">
              <w:rPr>
                <w:sz w:val="22"/>
                <w:szCs w:val="22"/>
                <w:lang w:val="uk-UA"/>
              </w:rPr>
              <w:t>закладів</w:t>
            </w:r>
            <w:r>
              <w:rPr>
                <w:sz w:val="22"/>
                <w:szCs w:val="22"/>
                <w:lang w:val="uk-UA"/>
              </w:rPr>
              <w:t xml:space="preserve"> освіти</w:t>
            </w:r>
            <w:r w:rsidRPr="00AA4559">
              <w:rPr>
                <w:sz w:val="22"/>
                <w:szCs w:val="22"/>
                <w:lang w:val="uk-UA"/>
              </w:rPr>
              <w:t xml:space="preserve"> та педагогів</w:t>
            </w:r>
          </w:p>
        </w:tc>
      </w:tr>
      <w:tr w:rsidR="00007DA8" w:rsidRPr="00AA4559" w:rsidTr="007B1301">
        <w:trPr>
          <w:trHeight w:val="899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5)Забезпечити проведення щорічних святкових зустрічей з переможцями  олімпіад,турнірів, конкурсів, фестивалів,змагань та їх наставниками і придбання призів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2020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2021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Фінансування проведення щорічних святкових зустрічей з переможцями та їх наставниками</w:t>
            </w:r>
          </w:p>
        </w:tc>
      </w:tr>
      <w:tr w:rsidR="00007DA8" w:rsidRPr="00AA4559" w:rsidTr="007B1301">
        <w:trPr>
          <w:trHeight w:val="1436"/>
        </w:trPr>
        <w:tc>
          <w:tcPr>
            <w:tcW w:w="425" w:type="dxa"/>
            <w:vMerge/>
          </w:tcPr>
          <w:p w:rsidR="00007DA8" w:rsidRPr="00AA4559" w:rsidRDefault="00007DA8" w:rsidP="009C1CCD">
            <w:pPr>
              <w:ind w:left="360"/>
              <w:rPr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6) Висвітлювати в районних засобах інформації  матеріали  про обдарованих дітей та їх наставників.</w:t>
            </w: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991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Презентація здобутків та порушення проблем в організації навчання і виховання учнівської молоді.</w:t>
            </w:r>
          </w:p>
        </w:tc>
      </w:tr>
      <w:tr w:rsidR="00007DA8" w:rsidRPr="00AA4559" w:rsidTr="007B1301">
        <w:trPr>
          <w:trHeight w:val="280"/>
        </w:trPr>
        <w:tc>
          <w:tcPr>
            <w:tcW w:w="425" w:type="dxa"/>
          </w:tcPr>
          <w:p w:rsidR="00007DA8" w:rsidRPr="00AA4559" w:rsidRDefault="00007DA8" w:rsidP="009C1CCD">
            <w:pPr>
              <w:ind w:left="360"/>
              <w:rPr>
                <w:lang w:val="uk-UA"/>
              </w:rPr>
            </w:pPr>
          </w:p>
        </w:tc>
        <w:tc>
          <w:tcPr>
            <w:tcW w:w="1559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007DA8" w:rsidRPr="00AA4559" w:rsidRDefault="00007DA8" w:rsidP="009C1CCD">
            <w:pPr>
              <w:tabs>
                <w:tab w:val="left" w:pos="1185"/>
              </w:tabs>
              <w:ind w:left="-108" w:right="-108"/>
              <w:jc w:val="center"/>
              <w:rPr>
                <w:b/>
                <w:lang w:val="uk-UA"/>
              </w:rPr>
            </w:pPr>
            <w:r w:rsidRPr="00AA4559">
              <w:rPr>
                <w:b/>
                <w:sz w:val="22"/>
                <w:szCs w:val="22"/>
                <w:lang w:val="uk-UA"/>
              </w:rPr>
              <w:t>Усього: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</w:t>
            </w:r>
            <w:r w:rsidRPr="00AA4559">
              <w:rPr>
                <w:b/>
                <w:sz w:val="22"/>
                <w:szCs w:val="22"/>
                <w:lang w:val="uk-UA"/>
              </w:rPr>
              <w:t>.0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007DA8" w:rsidRPr="00AA4559" w:rsidRDefault="00007DA8" w:rsidP="009C1CCD">
            <w:pPr>
              <w:jc w:val="center"/>
              <w:rPr>
                <w:b/>
                <w:lang w:val="uk-UA"/>
              </w:rPr>
            </w:pPr>
          </w:p>
        </w:tc>
      </w:tr>
    </w:tbl>
    <w:p w:rsidR="007B1301" w:rsidRDefault="00007DA8" w:rsidP="00007DA8">
      <w:pPr>
        <w:rPr>
          <w:lang w:val="uk-UA"/>
        </w:rPr>
      </w:pPr>
      <w:r>
        <w:rPr>
          <w:lang w:val="uk-UA"/>
        </w:rPr>
        <w:t xml:space="preserve">                                  </w:t>
      </w:r>
    </w:p>
    <w:p w:rsidR="00007DA8" w:rsidRPr="00BE2C19" w:rsidRDefault="00007DA8" w:rsidP="007B1301">
      <w:pPr>
        <w:ind w:left="1416" w:firstLine="708"/>
        <w:rPr>
          <w:lang w:val="uk-UA"/>
        </w:rPr>
        <w:sectPr w:rsidR="00007DA8" w:rsidRPr="00BE2C19" w:rsidSect="00B22AD8">
          <w:pgSz w:w="16838" w:h="11906" w:orient="landscape"/>
          <w:pgMar w:top="426" w:right="539" w:bottom="426" w:left="357" w:header="709" w:footer="709" w:gutter="0"/>
          <w:cols w:space="708"/>
          <w:titlePg/>
          <w:docGrid w:linePitch="360"/>
        </w:sectPr>
      </w:pPr>
      <w:r>
        <w:rPr>
          <w:lang w:val="uk-UA"/>
        </w:rPr>
        <w:t xml:space="preserve">   Начальник відділу                                        </w:t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>
        <w:rPr>
          <w:lang w:val="uk-UA"/>
        </w:rPr>
        <w:t xml:space="preserve"> Людмила </w:t>
      </w:r>
      <w:r w:rsidR="007B1301">
        <w:rPr>
          <w:lang w:val="uk-UA"/>
        </w:rPr>
        <w:t>ПРИЩЕПА</w:t>
      </w:r>
      <w:r w:rsidR="007B1301" w:rsidRPr="00BE2C19">
        <w:rPr>
          <w:lang w:val="uk-UA"/>
        </w:rPr>
        <w:t xml:space="preserve"> </w:t>
      </w:r>
      <w:r w:rsidR="007B1301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="00667B19">
        <w:rPr>
          <w:lang w:val="uk-UA"/>
        </w:rPr>
        <w:t xml:space="preserve">      </w:t>
      </w:r>
    </w:p>
    <w:p w:rsidR="00DA1DEF" w:rsidRDefault="00DA1DEF" w:rsidP="00667B19"/>
    <w:sectPr w:rsidR="00DA1DEF" w:rsidSect="00FC24D4">
      <w:pgSz w:w="11906" w:h="16838"/>
      <w:pgMar w:top="539" w:right="748" w:bottom="35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A3E46"/>
    <w:multiLevelType w:val="hybridMultilevel"/>
    <w:tmpl w:val="CF6E34E2"/>
    <w:lvl w:ilvl="0" w:tplc="DFFEC8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C2C6ADB"/>
    <w:multiLevelType w:val="hybridMultilevel"/>
    <w:tmpl w:val="3B26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7DA8"/>
    <w:rsid w:val="00007DA8"/>
    <w:rsid w:val="002B254E"/>
    <w:rsid w:val="00667B19"/>
    <w:rsid w:val="007B1301"/>
    <w:rsid w:val="00887023"/>
    <w:rsid w:val="00B819F5"/>
    <w:rsid w:val="00DA1DEF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8F3E5-475D-4742-A431-6ABB2224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07D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007DA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007DA8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007DA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07D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10</Pages>
  <Words>10274</Words>
  <Characters>5857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OSVITA</dc:creator>
  <cp:lastModifiedBy>Керуючий справами</cp:lastModifiedBy>
  <cp:revision>5</cp:revision>
  <dcterms:created xsi:type="dcterms:W3CDTF">2020-12-03T19:37:00Z</dcterms:created>
  <dcterms:modified xsi:type="dcterms:W3CDTF">2020-12-04T14:38:00Z</dcterms:modified>
</cp:coreProperties>
</file>