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95" w:rsidRDefault="00170295" w:rsidP="00170295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</w:t>
      </w:r>
      <w:r>
        <w:rPr>
          <w:noProof/>
          <w:sz w:val="20"/>
          <w:lang w:eastAsia="uk-UA"/>
        </w:rPr>
        <w:drawing>
          <wp:inline distT="0" distB="0" distL="0" distR="0">
            <wp:extent cx="525780" cy="647700"/>
            <wp:effectExtent l="0" t="0" r="7620" b="0"/>
            <wp:docPr id="2" name="Рисунок 2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               ПРОЄКТ</w:t>
      </w:r>
    </w:p>
    <w:p w:rsidR="00170295" w:rsidRDefault="00170295" w:rsidP="0017029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 К Р А Ї Н А</w:t>
      </w:r>
    </w:p>
    <w:p w:rsidR="00170295" w:rsidRDefault="00170295" w:rsidP="0017029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70295" w:rsidRDefault="00170295" w:rsidP="0017029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170295" w:rsidRDefault="00170295" w:rsidP="00170295">
      <w:pPr>
        <w:jc w:val="center"/>
        <w:outlineLvl w:val="0"/>
        <w:rPr>
          <w:sz w:val="28"/>
          <w:szCs w:val="28"/>
        </w:rPr>
      </w:pPr>
    </w:p>
    <w:p w:rsidR="00170295" w:rsidRDefault="00170295" w:rsidP="001702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70295" w:rsidRDefault="00170295" w:rsidP="00170295">
      <w:pPr>
        <w:jc w:val="center"/>
        <w:rPr>
          <w:sz w:val="28"/>
          <w:szCs w:val="28"/>
        </w:rPr>
      </w:pPr>
      <w:r>
        <w:rPr>
          <w:sz w:val="28"/>
          <w:szCs w:val="28"/>
        </w:rPr>
        <w:t>(______________</w:t>
      </w:r>
      <w:r>
        <w:rPr>
          <w:sz w:val="28"/>
          <w:szCs w:val="28"/>
        </w:rPr>
        <w:t xml:space="preserve">  сесія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скликання)</w:t>
      </w:r>
    </w:p>
    <w:p w:rsidR="00170295" w:rsidRDefault="00170295" w:rsidP="00170295">
      <w:pPr>
        <w:ind w:firstLine="708"/>
        <w:jc w:val="center"/>
        <w:rPr>
          <w:b/>
          <w:szCs w:val="24"/>
        </w:rPr>
      </w:pPr>
    </w:p>
    <w:p w:rsidR="00170295" w:rsidRDefault="00170295" w:rsidP="001702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від  «__»  ________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>
        <w:rPr>
          <w:sz w:val="28"/>
          <w:szCs w:val="28"/>
        </w:rPr>
        <w:tab/>
        <w:t>№____</w:t>
      </w:r>
    </w:p>
    <w:p w:rsidR="00170295" w:rsidRDefault="00170295" w:rsidP="0017029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170295" w:rsidRDefault="00170295" w:rsidP="00170295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Про дострокове припинення повноважень</w:t>
      </w:r>
    </w:p>
    <w:p w:rsidR="00170295" w:rsidRDefault="00170295" w:rsidP="0017029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депутата  Новоборівської селищної ради </w:t>
      </w:r>
    </w:p>
    <w:p w:rsidR="00170295" w:rsidRDefault="00170295" w:rsidP="0017029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Мазяра  Сергія  Валентиновича</w:t>
      </w:r>
    </w:p>
    <w:p w:rsidR="00170295" w:rsidRDefault="00170295" w:rsidP="00170295">
      <w:pPr>
        <w:shd w:val="clear" w:color="auto" w:fill="FFFFFF"/>
        <w:rPr>
          <w:sz w:val="28"/>
          <w:szCs w:val="28"/>
        </w:rPr>
      </w:pPr>
    </w:p>
    <w:p w:rsidR="00170295" w:rsidRDefault="00170295" w:rsidP="00170295">
      <w:pPr>
        <w:shd w:val="clear" w:color="auto" w:fill="FFFFFF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   Враховуючи особисту заяву депутата Новоборівської селищної ради восьмого скликання </w:t>
      </w:r>
      <w:r>
        <w:rPr>
          <w:bCs/>
          <w:sz w:val="28"/>
          <w:szCs w:val="28"/>
          <w:bdr w:val="none" w:sz="0" w:space="0" w:color="auto" w:frame="1"/>
        </w:rPr>
        <w:t>Мазяра Сергія Валентиновича</w:t>
      </w:r>
      <w:r>
        <w:rPr>
          <w:sz w:val="28"/>
          <w:szCs w:val="28"/>
        </w:rPr>
        <w:t xml:space="preserve"> про складання ним</w:t>
      </w:r>
      <w:r>
        <w:rPr>
          <w:sz w:val="28"/>
          <w:szCs w:val="28"/>
        </w:rPr>
        <w:t xml:space="preserve"> депутатських повноважень, </w:t>
      </w:r>
      <w:r>
        <w:rPr>
          <w:sz w:val="28"/>
          <w:szCs w:val="28"/>
          <w:lang w:eastAsia="zh-CN"/>
        </w:rPr>
        <w:t xml:space="preserve">керуючись  пунктом 14 частини 1 статті 26  Закону України «Про місцеве самоврядування в Україні»,  підпунктом 2 частини </w:t>
      </w:r>
      <w:r>
        <w:rPr>
          <w:sz w:val="28"/>
          <w:szCs w:val="28"/>
          <w:lang w:eastAsia="zh-CN"/>
        </w:rPr>
        <w:t xml:space="preserve">           </w:t>
      </w:r>
      <w:r>
        <w:rPr>
          <w:sz w:val="28"/>
          <w:szCs w:val="28"/>
          <w:lang w:eastAsia="zh-CN"/>
        </w:rPr>
        <w:t xml:space="preserve">2 статті 5 Закону України «Про статус депутатів місцевих рад», </w:t>
      </w:r>
      <w:r>
        <w:rPr>
          <w:sz w:val="28"/>
          <w:szCs w:val="28"/>
        </w:rPr>
        <w:t xml:space="preserve">селищна рада 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1. Достроково припинити повноваже</w:t>
      </w:r>
      <w:r>
        <w:rPr>
          <w:sz w:val="28"/>
          <w:szCs w:val="28"/>
        </w:rPr>
        <w:t>ння депутата виборчого округу №4</w:t>
      </w:r>
      <w:r>
        <w:rPr>
          <w:sz w:val="28"/>
          <w:szCs w:val="28"/>
        </w:rPr>
        <w:t xml:space="preserve"> Новоборівської селищно</w:t>
      </w:r>
      <w:r>
        <w:rPr>
          <w:sz w:val="28"/>
          <w:szCs w:val="28"/>
        </w:rPr>
        <w:t>ї ради, Мазяра  Сергія  Валентиновича, у зв'язку з його</w:t>
      </w:r>
      <w:r>
        <w:rPr>
          <w:sz w:val="28"/>
          <w:szCs w:val="28"/>
        </w:rPr>
        <w:t xml:space="preserve"> особистою заявою про складання повноважень депутата селищної ради.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Вивести, Мазяра  Сергія  Валентиновича, зі складу постійної комісії  Новоборівської селищної ради </w:t>
      </w:r>
      <w:r w:rsidRPr="004D6D81">
        <w:rPr>
          <w:sz w:val="28"/>
          <w:szCs w:val="28"/>
        </w:rPr>
        <w:t xml:space="preserve">по соціальних питаннях, культурі, охороні здоров’я, побутового і торгівельного обслуговування, освіті, молоді і спорту. 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Направити дане рішення до Новоборівської територіальної виборчої комісії Житомирського району Житомирської області для відповідного реагування згідно чинного законодавства. 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Рішення вступає в дію з дня </w:t>
      </w:r>
      <w:r>
        <w:rPr>
          <w:sz w:val="28"/>
          <w:szCs w:val="28"/>
        </w:rPr>
        <w:t xml:space="preserve">його </w:t>
      </w:r>
      <w:r>
        <w:rPr>
          <w:sz w:val="28"/>
          <w:szCs w:val="28"/>
        </w:rPr>
        <w:t>оприлюднення на сторінці офіційного</w:t>
      </w: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веб-сайту Новоборівської селищної ради.</w:t>
      </w:r>
    </w:p>
    <w:p w:rsidR="00170295" w:rsidRDefault="00170295" w:rsidP="0017029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>. Контроль за виконанням цього рішення покласти на постійну комісію з питань депутатської діяльності та етики роботи щодо забезпечення законності, правопорядку, охорони прав громадян (голова  комісії – Анатолій  ВДОВИЧЕНКО).</w:t>
      </w:r>
    </w:p>
    <w:p w:rsidR="00170295" w:rsidRDefault="00170295" w:rsidP="00170295">
      <w:pPr>
        <w:tabs>
          <w:tab w:val="left" w:pos="6135"/>
        </w:tabs>
        <w:rPr>
          <w:b/>
          <w:sz w:val="28"/>
          <w:szCs w:val="28"/>
        </w:rPr>
      </w:pPr>
    </w:p>
    <w:p w:rsidR="00170295" w:rsidRDefault="00170295" w:rsidP="00170295">
      <w:pPr>
        <w:tabs>
          <w:tab w:val="left" w:pos="6135"/>
        </w:tabs>
        <w:rPr>
          <w:b/>
          <w:sz w:val="28"/>
          <w:szCs w:val="28"/>
        </w:rPr>
      </w:pPr>
    </w:p>
    <w:p w:rsidR="00170295" w:rsidRDefault="00170295" w:rsidP="0017029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>Григорій РУДЮК</w:t>
      </w:r>
    </w:p>
    <w:p w:rsidR="004B4CD8" w:rsidRDefault="004B4CD8"/>
    <w:sectPr w:rsidR="004B4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3F"/>
    <w:rsid w:val="00021358"/>
    <w:rsid w:val="000324E2"/>
    <w:rsid w:val="000657B3"/>
    <w:rsid w:val="00170295"/>
    <w:rsid w:val="00263F75"/>
    <w:rsid w:val="00484398"/>
    <w:rsid w:val="004B4CD8"/>
    <w:rsid w:val="004C3F02"/>
    <w:rsid w:val="004D6D81"/>
    <w:rsid w:val="00642702"/>
    <w:rsid w:val="006B10CF"/>
    <w:rsid w:val="008D1C95"/>
    <w:rsid w:val="00A953DD"/>
    <w:rsid w:val="00B27AA2"/>
    <w:rsid w:val="00BC4C3F"/>
    <w:rsid w:val="00CF1B05"/>
    <w:rsid w:val="00D35308"/>
    <w:rsid w:val="00DA23C4"/>
    <w:rsid w:val="00F2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SEKRETAR RADU</cp:lastModifiedBy>
  <cp:revision>8</cp:revision>
  <cp:lastPrinted>2021-12-06T13:32:00Z</cp:lastPrinted>
  <dcterms:created xsi:type="dcterms:W3CDTF">2021-05-19T10:31:00Z</dcterms:created>
  <dcterms:modified xsi:type="dcterms:W3CDTF">2021-12-06T14:35:00Z</dcterms:modified>
</cp:coreProperties>
</file>